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D0D7E1" w14:textId="77777777" w:rsidR="00EF7C5C" w:rsidRDefault="00A175F6" w:rsidP="00091432">
      <w:pPr>
        <w:pStyle w:val="Heading1"/>
      </w:pPr>
      <w:r>
        <w:t>Victoria Legal Aid Client Satisfaction Survey 201</w:t>
      </w:r>
      <w:r w:rsidR="00552EC0">
        <w:t>5 – (Word accessible version)</w:t>
      </w:r>
    </w:p>
    <w:p w14:paraId="07F691FB" w14:textId="77777777" w:rsidR="00A175F6" w:rsidRPr="00A175F6" w:rsidRDefault="00A175F6" w:rsidP="00A175F6">
      <w:pPr>
        <w:pStyle w:val="Heading2"/>
      </w:pPr>
      <w:r>
        <w:t>Victoria Legal Aid Client Satisfaction Survey 2015</w:t>
      </w:r>
    </w:p>
    <w:p w14:paraId="194B095A" w14:textId="77777777" w:rsidR="00A175F6" w:rsidRPr="00A175F6" w:rsidRDefault="00A175F6" w:rsidP="00A175F6">
      <w:pPr>
        <w:pStyle w:val="Heading3"/>
      </w:pPr>
      <w:r w:rsidRPr="00A175F6">
        <w:t>Background</w:t>
      </w:r>
    </w:p>
    <w:p w14:paraId="6EB279E4" w14:textId="77777777" w:rsidR="00A175F6" w:rsidRDefault="00A175F6" w:rsidP="00A175F6">
      <w:r>
        <w:t xml:space="preserve">Colmar Brunton was commissioned by Victoria Legal Aid (VLA) to conduct research into client satisfaction in the areas of Civil, Criminal, and Family Law for the Legal Advice, Casework, and Duty Lawyer services as well as the Legal Help service. </w:t>
      </w:r>
    </w:p>
    <w:p w14:paraId="4FFB0282" w14:textId="77777777" w:rsidR="00A175F6" w:rsidRDefault="00A175F6" w:rsidP="00A175F6">
      <w:r>
        <w:t>The overall purpose of the research is to assess the quality of VLA’s performance in service delivery from the client’s perspective and target areas of service improvement.</w:t>
      </w:r>
    </w:p>
    <w:p w14:paraId="6B9C179B" w14:textId="77777777" w:rsidR="00A175F6" w:rsidRDefault="00A175F6" w:rsidP="00A175F6">
      <w:r>
        <w:t xml:space="preserve">The objectives of the research were to: </w:t>
      </w:r>
    </w:p>
    <w:p w14:paraId="5E42821A" w14:textId="77777777" w:rsidR="00A175F6" w:rsidRDefault="00A175F6" w:rsidP="00A175F6">
      <w:r>
        <w:t>•</w:t>
      </w:r>
      <w:r>
        <w:tab/>
        <w:t>Find out more about clients and their perceptions of VLA services;</w:t>
      </w:r>
    </w:p>
    <w:p w14:paraId="388615C2" w14:textId="77777777" w:rsidR="00A175F6" w:rsidRDefault="00A175F6" w:rsidP="00A175F6">
      <w:r>
        <w:t>•</w:t>
      </w:r>
      <w:r>
        <w:tab/>
        <w:t>Help VLA make decisions about the services provided;</w:t>
      </w:r>
    </w:p>
    <w:p w14:paraId="0AFD860D" w14:textId="77777777" w:rsidR="00A175F6" w:rsidRDefault="00A175F6" w:rsidP="00A175F6">
      <w:r>
        <w:t>•</w:t>
      </w:r>
      <w:r>
        <w:tab/>
        <w:t>Be able to report findings to government and stakeholders; and</w:t>
      </w:r>
    </w:p>
    <w:p w14:paraId="3B0C5AA5" w14:textId="77777777" w:rsidR="00A175F6" w:rsidRDefault="00A175F6" w:rsidP="00A175F6">
      <w:pPr>
        <w:pStyle w:val="Heading3"/>
      </w:pPr>
      <w:r>
        <w:t>Methodology</w:t>
      </w:r>
    </w:p>
    <w:p w14:paraId="63FE2F13" w14:textId="77777777" w:rsidR="00A175F6" w:rsidRDefault="00A175F6" w:rsidP="00A175F6">
      <w:r>
        <w:t>In 2015, Colmar Brunton utilised a mixed-methodology approach to data collection with n=562 x 15 minute Computer Assisted Telephone Interviews (CATI) and n=442 clients completing the survey online.  A total of n=1,004 clients were surveyed, and had used one or more of the following VLA services:</w:t>
      </w:r>
    </w:p>
    <w:p w14:paraId="2960E284" w14:textId="77777777" w:rsidR="00A175F6" w:rsidRDefault="00A175F6" w:rsidP="00A175F6">
      <w:r>
        <w:t>•</w:t>
      </w:r>
      <w:r>
        <w:tab/>
        <w:t>Legal Advice n=339</w:t>
      </w:r>
    </w:p>
    <w:p w14:paraId="04DEAA0A" w14:textId="77777777" w:rsidR="00A175F6" w:rsidRDefault="00A175F6" w:rsidP="00A175F6">
      <w:r>
        <w:t>•</w:t>
      </w:r>
      <w:r>
        <w:tab/>
        <w:t>Casework n=352</w:t>
      </w:r>
    </w:p>
    <w:p w14:paraId="6D2DEB11" w14:textId="77777777" w:rsidR="00A175F6" w:rsidRDefault="00A175F6" w:rsidP="00A175F6">
      <w:r>
        <w:t>•</w:t>
      </w:r>
      <w:r>
        <w:tab/>
        <w:t xml:space="preserve">Duty Lawyer n=345 </w:t>
      </w:r>
    </w:p>
    <w:p w14:paraId="159FD62D" w14:textId="77777777" w:rsidR="00A175F6" w:rsidRDefault="006150DB" w:rsidP="00A175F6">
      <w:r>
        <w:t>•</w:t>
      </w:r>
      <w:r>
        <w:tab/>
        <w:t>Legal Help n=129</w:t>
      </w:r>
    </w:p>
    <w:p w14:paraId="2FE83E83" w14:textId="77777777" w:rsidR="00A175F6" w:rsidRDefault="00A175F6" w:rsidP="00A175F6">
      <w:r>
        <w:t>Note: Data from previous surveys is included where relevant.</w:t>
      </w:r>
    </w:p>
    <w:p w14:paraId="7BB2E9F9" w14:textId="77777777" w:rsidR="00A175F6" w:rsidRDefault="00A175F6" w:rsidP="00A175F6">
      <w:pPr>
        <w:pStyle w:val="Heading2"/>
      </w:pPr>
      <w:r>
        <w:t>Key Take Outs</w:t>
      </w:r>
    </w:p>
    <w:p w14:paraId="19C6F31D" w14:textId="77777777" w:rsidR="00A175F6" w:rsidRDefault="00A175F6" w:rsidP="00225FC3">
      <w:pPr>
        <w:pStyle w:val="ListParagraph"/>
        <w:numPr>
          <w:ilvl w:val="0"/>
          <w:numId w:val="11"/>
        </w:numPr>
      </w:pPr>
      <w:r w:rsidRPr="00A175F6">
        <w:t>Most clients indicated that the manner of the legal expert they consulted with was of high quality.</w:t>
      </w:r>
      <w:r>
        <w:t xml:space="preserve"> </w:t>
      </w:r>
      <w:r w:rsidRPr="00A175F6">
        <w:t>What showed opportunities for improvement was ensuring the client understood and trusted the information provided, and were kept informed throughout the process.</w:t>
      </w:r>
    </w:p>
    <w:p w14:paraId="00696A8B" w14:textId="77777777" w:rsidR="00A175F6" w:rsidRPr="00A175F6" w:rsidRDefault="00A175F6" w:rsidP="00225FC3">
      <w:pPr>
        <w:pStyle w:val="ListParagraph"/>
        <w:numPr>
          <w:ilvl w:val="0"/>
          <w:numId w:val="11"/>
        </w:numPr>
      </w:pPr>
      <w:r w:rsidRPr="00A175F6">
        <w:rPr>
          <w:iCs/>
        </w:rPr>
        <w:t>While satisfied overall, Duty Lawyer clients were more likely to be dissatisfied with waiting times at court and to report feeling rushed by their lawyer.</w:t>
      </w:r>
      <w:r>
        <w:rPr>
          <w:iCs/>
        </w:rPr>
        <w:t xml:space="preserve"> </w:t>
      </w:r>
      <w:r w:rsidRPr="00A175F6">
        <w:rPr>
          <w:iCs/>
        </w:rPr>
        <w:t>This service type should be prioritised for further investigation to improve service delivery and performance.</w:t>
      </w:r>
    </w:p>
    <w:p w14:paraId="67290327" w14:textId="77777777" w:rsidR="00A175F6" w:rsidRPr="00A175F6" w:rsidRDefault="00A175F6" w:rsidP="00225FC3">
      <w:pPr>
        <w:pStyle w:val="ListParagraph"/>
        <w:numPr>
          <w:ilvl w:val="0"/>
          <w:numId w:val="11"/>
        </w:numPr>
      </w:pPr>
      <w:r w:rsidRPr="00A175F6">
        <w:rPr>
          <w:iCs/>
        </w:rPr>
        <w:t>Some Aboriginal clients were less likely to be satisfied with VLA services (note, small sample size of 22). Aboriginal clients were also less inclined to use the same lawyer again in the future, and were less satisfied with the intake and assessment process.</w:t>
      </w:r>
    </w:p>
    <w:p w14:paraId="2B6AD2E7" w14:textId="77777777" w:rsidR="00A175F6" w:rsidRDefault="00A175F6" w:rsidP="00225FC3">
      <w:pPr>
        <w:pStyle w:val="ListParagraph"/>
        <w:numPr>
          <w:ilvl w:val="0"/>
          <w:numId w:val="11"/>
        </w:numPr>
      </w:pPr>
      <w:r w:rsidRPr="00A175F6">
        <w:t>Clients for whom English was not a first language or who had a disability reported having more difficulty with the intake and assessment process.</w:t>
      </w:r>
      <w:r w:rsidR="0016206A">
        <w:t xml:space="preserve"> </w:t>
      </w:r>
      <w:r w:rsidRPr="00A175F6">
        <w:t xml:space="preserve">These clients were more likely to report </w:t>
      </w:r>
      <w:r w:rsidRPr="00A175F6">
        <w:lastRenderedPageBreak/>
        <w:t xml:space="preserve">difficulty in communicating with staff and with comprehending the information that was provided during intake. </w:t>
      </w:r>
      <w:r>
        <w:t xml:space="preserve"> </w:t>
      </w:r>
    </w:p>
    <w:p w14:paraId="3C29A0B7" w14:textId="77777777" w:rsidR="00A175F6" w:rsidRDefault="00A175F6" w:rsidP="00A175F6">
      <w:pPr>
        <w:pStyle w:val="Heading2"/>
      </w:pPr>
      <w:r>
        <w:t>Detailed Findings</w:t>
      </w:r>
    </w:p>
    <w:p w14:paraId="24075A2F" w14:textId="77777777" w:rsidR="00A175F6" w:rsidRDefault="006C1546" w:rsidP="00A175F6">
      <w:pPr>
        <w:pStyle w:val="Heading3"/>
      </w:pPr>
      <w:r>
        <w:t>Overall Satisfaction with VLA</w:t>
      </w:r>
    </w:p>
    <w:p w14:paraId="491B7E69" w14:textId="77777777" w:rsidR="00A175F6" w:rsidRDefault="00A175F6" w:rsidP="008A318C">
      <w:pPr>
        <w:pStyle w:val="Heading3"/>
      </w:pPr>
      <w:r>
        <w:t>In 2015, overall satisfaction with Legal Aid has improved on 2013, but remains below that of 2011 &amp; 2012.</w:t>
      </w:r>
    </w:p>
    <w:p w14:paraId="3ECD6AF8" w14:textId="77777777" w:rsidR="0016206A" w:rsidRDefault="0016206A" w:rsidP="00A175F6">
      <w:r w:rsidRPr="0016206A">
        <w:t>But</w:t>
      </w:r>
      <w:r>
        <w:t xml:space="preserve"> o</w:t>
      </w:r>
      <w:r w:rsidRPr="0016206A">
        <w:t>verall satisfaction with VLA remains high with 76% of all clients stating that they were either satisfied or very satisfied with VLA.</w:t>
      </w:r>
    </w:p>
    <w:p w14:paraId="698D8A5A" w14:textId="77777777" w:rsidR="0016206A" w:rsidRPr="0016206A" w:rsidRDefault="0016206A" w:rsidP="0016206A">
      <w:pPr>
        <w:pStyle w:val="Heading4"/>
      </w:pPr>
      <w:r w:rsidRPr="0016206A">
        <w:t>Q7Q Overall, how would you rate your satisfaction with Legal Aid? (SR)</w:t>
      </w:r>
    </w:p>
    <w:p w14:paraId="76018BDD" w14:textId="77777777" w:rsidR="0016206A" w:rsidRDefault="0016206A" w:rsidP="0016206A">
      <w:pPr>
        <w:pStyle w:val="Heading4"/>
      </w:pPr>
      <w:r w:rsidRPr="0016206A">
        <w:t>Base: All survey participants</w:t>
      </w:r>
    </w:p>
    <w:tbl>
      <w:tblPr>
        <w:tblStyle w:val="TableGrid"/>
        <w:tblW w:w="0" w:type="auto"/>
        <w:tblLook w:val="04A0" w:firstRow="1" w:lastRow="0" w:firstColumn="1" w:lastColumn="0" w:noHBand="0" w:noVBand="1"/>
      </w:tblPr>
      <w:tblGrid>
        <w:gridCol w:w="1437"/>
        <w:gridCol w:w="1765"/>
        <w:gridCol w:w="1188"/>
        <w:gridCol w:w="1955"/>
        <w:gridCol w:w="1451"/>
        <w:gridCol w:w="1600"/>
        <w:gridCol w:w="680"/>
      </w:tblGrid>
      <w:tr w:rsidR="0016206A" w:rsidRPr="006C1546" w14:paraId="6EEBC26C" w14:textId="77777777" w:rsidTr="00D85D9D">
        <w:trPr>
          <w:cantSplit/>
          <w:trHeight w:val="300"/>
          <w:tblHeader/>
        </w:trPr>
        <w:tc>
          <w:tcPr>
            <w:tcW w:w="1437" w:type="dxa"/>
            <w:noWrap/>
            <w:hideMark/>
          </w:tcPr>
          <w:p w14:paraId="345F9014" w14:textId="77777777" w:rsidR="006C1546" w:rsidRPr="0016206A" w:rsidRDefault="0016206A" w:rsidP="006C1546">
            <w:pPr>
              <w:rPr>
                <w:b/>
              </w:rPr>
            </w:pPr>
            <w:r w:rsidRPr="0016206A">
              <w:rPr>
                <w:b/>
              </w:rPr>
              <w:t>Year</w:t>
            </w:r>
          </w:p>
        </w:tc>
        <w:tc>
          <w:tcPr>
            <w:tcW w:w="1765" w:type="dxa"/>
            <w:noWrap/>
            <w:hideMark/>
          </w:tcPr>
          <w:p w14:paraId="51270D3B" w14:textId="77777777" w:rsidR="006C1546" w:rsidRPr="0016206A" w:rsidRDefault="006C1546">
            <w:pPr>
              <w:rPr>
                <w:b/>
              </w:rPr>
            </w:pPr>
            <w:r w:rsidRPr="0016206A">
              <w:rPr>
                <w:b/>
              </w:rPr>
              <w:t>Extremely satisfied</w:t>
            </w:r>
          </w:p>
        </w:tc>
        <w:tc>
          <w:tcPr>
            <w:tcW w:w="1188" w:type="dxa"/>
            <w:noWrap/>
            <w:hideMark/>
          </w:tcPr>
          <w:p w14:paraId="62337297" w14:textId="77777777" w:rsidR="006C1546" w:rsidRPr="0016206A" w:rsidRDefault="006C1546">
            <w:pPr>
              <w:rPr>
                <w:b/>
              </w:rPr>
            </w:pPr>
            <w:r w:rsidRPr="0016206A">
              <w:rPr>
                <w:b/>
              </w:rPr>
              <w:t>Satisfied</w:t>
            </w:r>
          </w:p>
        </w:tc>
        <w:tc>
          <w:tcPr>
            <w:tcW w:w="1955" w:type="dxa"/>
            <w:noWrap/>
            <w:hideMark/>
          </w:tcPr>
          <w:p w14:paraId="6ABFE2BE" w14:textId="77777777" w:rsidR="006C1546" w:rsidRPr="0016206A" w:rsidRDefault="006C1546">
            <w:pPr>
              <w:rPr>
                <w:b/>
              </w:rPr>
            </w:pPr>
            <w:r w:rsidRPr="0016206A">
              <w:rPr>
                <w:b/>
              </w:rPr>
              <w:t>Neither satisfied nor dissatisfied</w:t>
            </w:r>
          </w:p>
        </w:tc>
        <w:tc>
          <w:tcPr>
            <w:tcW w:w="1451" w:type="dxa"/>
            <w:noWrap/>
            <w:hideMark/>
          </w:tcPr>
          <w:p w14:paraId="5E6A95B2" w14:textId="77777777" w:rsidR="006C1546" w:rsidRPr="0016206A" w:rsidRDefault="006C1546">
            <w:pPr>
              <w:rPr>
                <w:b/>
              </w:rPr>
            </w:pPr>
            <w:r w:rsidRPr="0016206A">
              <w:rPr>
                <w:b/>
              </w:rPr>
              <w:t>Dissatisfied</w:t>
            </w:r>
          </w:p>
        </w:tc>
        <w:tc>
          <w:tcPr>
            <w:tcW w:w="1600" w:type="dxa"/>
            <w:noWrap/>
            <w:hideMark/>
          </w:tcPr>
          <w:p w14:paraId="39FDC57A" w14:textId="77777777" w:rsidR="006C1546" w:rsidRPr="0016206A" w:rsidRDefault="006C1546">
            <w:pPr>
              <w:rPr>
                <w:b/>
              </w:rPr>
            </w:pPr>
            <w:r w:rsidRPr="0016206A">
              <w:rPr>
                <w:b/>
              </w:rPr>
              <w:t>Extremely dissatisfied</w:t>
            </w:r>
          </w:p>
        </w:tc>
        <w:tc>
          <w:tcPr>
            <w:tcW w:w="680" w:type="dxa"/>
            <w:noWrap/>
            <w:hideMark/>
          </w:tcPr>
          <w:p w14:paraId="578D9DCE" w14:textId="77777777" w:rsidR="006C1546" w:rsidRPr="0016206A" w:rsidRDefault="006C1546">
            <w:pPr>
              <w:rPr>
                <w:b/>
              </w:rPr>
            </w:pPr>
            <w:r w:rsidRPr="0016206A">
              <w:rPr>
                <w:b/>
              </w:rPr>
              <w:t>N/A-D/K</w:t>
            </w:r>
          </w:p>
        </w:tc>
      </w:tr>
      <w:tr w:rsidR="0016206A" w:rsidRPr="006C1546" w14:paraId="577F8434" w14:textId="77777777" w:rsidTr="00D85D9D">
        <w:trPr>
          <w:cantSplit/>
          <w:trHeight w:val="600"/>
        </w:trPr>
        <w:tc>
          <w:tcPr>
            <w:tcW w:w="1437" w:type="dxa"/>
            <w:hideMark/>
          </w:tcPr>
          <w:p w14:paraId="658E9A39" w14:textId="77777777" w:rsidR="006C1546" w:rsidRPr="006C1546" w:rsidRDefault="006C1546">
            <w:r w:rsidRPr="006C1546">
              <w:t>2011</w:t>
            </w:r>
            <w:r w:rsidRPr="006C1546">
              <w:br/>
              <w:t>(n=597)</w:t>
            </w:r>
          </w:p>
        </w:tc>
        <w:tc>
          <w:tcPr>
            <w:tcW w:w="1765" w:type="dxa"/>
            <w:noWrap/>
            <w:hideMark/>
          </w:tcPr>
          <w:p w14:paraId="2ABF799D" w14:textId="77777777" w:rsidR="006C1546" w:rsidRPr="006C1546" w:rsidRDefault="006C1546" w:rsidP="006C1546">
            <w:r w:rsidRPr="006C1546">
              <w:t>46%</w:t>
            </w:r>
          </w:p>
        </w:tc>
        <w:tc>
          <w:tcPr>
            <w:tcW w:w="1188" w:type="dxa"/>
            <w:noWrap/>
            <w:hideMark/>
          </w:tcPr>
          <w:p w14:paraId="0EA94E03" w14:textId="77777777" w:rsidR="006C1546" w:rsidRPr="006C1546" w:rsidRDefault="006C1546" w:rsidP="006C1546">
            <w:r w:rsidRPr="006C1546">
              <w:t>40%</w:t>
            </w:r>
          </w:p>
        </w:tc>
        <w:tc>
          <w:tcPr>
            <w:tcW w:w="1955" w:type="dxa"/>
            <w:noWrap/>
            <w:hideMark/>
          </w:tcPr>
          <w:p w14:paraId="102271A1" w14:textId="77777777" w:rsidR="006C1546" w:rsidRPr="006C1546" w:rsidRDefault="006C1546" w:rsidP="006C1546">
            <w:r w:rsidRPr="006C1546">
              <w:t>3%</w:t>
            </w:r>
          </w:p>
        </w:tc>
        <w:tc>
          <w:tcPr>
            <w:tcW w:w="1451" w:type="dxa"/>
            <w:noWrap/>
            <w:hideMark/>
          </w:tcPr>
          <w:p w14:paraId="146DEB3B" w14:textId="77777777" w:rsidR="006C1546" w:rsidRPr="006C1546" w:rsidRDefault="006C1546" w:rsidP="006C1546">
            <w:r w:rsidRPr="006C1546">
              <w:t>4%</w:t>
            </w:r>
          </w:p>
        </w:tc>
        <w:tc>
          <w:tcPr>
            <w:tcW w:w="1600" w:type="dxa"/>
            <w:noWrap/>
            <w:hideMark/>
          </w:tcPr>
          <w:p w14:paraId="57E603AF" w14:textId="77777777" w:rsidR="006C1546" w:rsidRPr="006C1546" w:rsidRDefault="006C1546" w:rsidP="006C1546">
            <w:r w:rsidRPr="006C1546">
              <w:t>6%</w:t>
            </w:r>
          </w:p>
        </w:tc>
        <w:tc>
          <w:tcPr>
            <w:tcW w:w="680" w:type="dxa"/>
            <w:noWrap/>
            <w:hideMark/>
          </w:tcPr>
          <w:p w14:paraId="2E2834D4" w14:textId="77777777" w:rsidR="006C1546" w:rsidRPr="006C1546" w:rsidRDefault="006C1546" w:rsidP="006C1546">
            <w:r w:rsidRPr="006C1546">
              <w:t>0%</w:t>
            </w:r>
          </w:p>
        </w:tc>
      </w:tr>
      <w:tr w:rsidR="0016206A" w:rsidRPr="006C1546" w14:paraId="455000AA" w14:textId="77777777" w:rsidTr="00D85D9D">
        <w:trPr>
          <w:cantSplit/>
          <w:trHeight w:val="600"/>
        </w:trPr>
        <w:tc>
          <w:tcPr>
            <w:tcW w:w="1437" w:type="dxa"/>
            <w:hideMark/>
          </w:tcPr>
          <w:p w14:paraId="51FF9AE7" w14:textId="77777777" w:rsidR="006C1546" w:rsidRPr="006C1546" w:rsidRDefault="006C1546">
            <w:r w:rsidRPr="006C1546">
              <w:t>2012</w:t>
            </w:r>
            <w:r w:rsidRPr="006C1546">
              <w:br/>
              <w:t>(n=630)</w:t>
            </w:r>
          </w:p>
        </w:tc>
        <w:tc>
          <w:tcPr>
            <w:tcW w:w="1765" w:type="dxa"/>
            <w:noWrap/>
            <w:hideMark/>
          </w:tcPr>
          <w:p w14:paraId="55E66BDB" w14:textId="77777777" w:rsidR="006C1546" w:rsidRPr="006C1546" w:rsidRDefault="006C1546" w:rsidP="006C1546">
            <w:r w:rsidRPr="006C1546">
              <w:t>40%</w:t>
            </w:r>
          </w:p>
        </w:tc>
        <w:tc>
          <w:tcPr>
            <w:tcW w:w="1188" w:type="dxa"/>
            <w:noWrap/>
            <w:hideMark/>
          </w:tcPr>
          <w:p w14:paraId="03C48588" w14:textId="77777777" w:rsidR="006C1546" w:rsidRPr="006C1546" w:rsidRDefault="006C1546" w:rsidP="006C1546">
            <w:r w:rsidRPr="006C1546">
              <w:t>47%</w:t>
            </w:r>
          </w:p>
        </w:tc>
        <w:tc>
          <w:tcPr>
            <w:tcW w:w="1955" w:type="dxa"/>
            <w:noWrap/>
            <w:hideMark/>
          </w:tcPr>
          <w:p w14:paraId="25436522" w14:textId="77777777" w:rsidR="006C1546" w:rsidRPr="006C1546" w:rsidRDefault="006C1546" w:rsidP="006C1546">
            <w:r w:rsidRPr="006C1546">
              <w:t>5%</w:t>
            </w:r>
          </w:p>
        </w:tc>
        <w:tc>
          <w:tcPr>
            <w:tcW w:w="1451" w:type="dxa"/>
            <w:noWrap/>
            <w:hideMark/>
          </w:tcPr>
          <w:p w14:paraId="258BA212" w14:textId="77777777" w:rsidR="006C1546" w:rsidRPr="006C1546" w:rsidRDefault="006C1546" w:rsidP="006C1546">
            <w:r w:rsidRPr="006C1546">
              <w:t>3%</w:t>
            </w:r>
          </w:p>
        </w:tc>
        <w:tc>
          <w:tcPr>
            <w:tcW w:w="1600" w:type="dxa"/>
            <w:noWrap/>
            <w:hideMark/>
          </w:tcPr>
          <w:p w14:paraId="78D54269" w14:textId="77777777" w:rsidR="006C1546" w:rsidRPr="006C1546" w:rsidRDefault="006C1546" w:rsidP="006C1546">
            <w:r w:rsidRPr="006C1546">
              <w:t>3%</w:t>
            </w:r>
          </w:p>
        </w:tc>
        <w:tc>
          <w:tcPr>
            <w:tcW w:w="680" w:type="dxa"/>
            <w:noWrap/>
            <w:hideMark/>
          </w:tcPr>
          <w:p w14:paraId="2861A6FD" w14:textId="77777777" w:rsidR="006C1546" w:rsidRPr="006C1546" w:rsidRDefault="006C1546" w:rsidP="006C1546">
            <w:r w:rsidRPr="006C1546">
              <w:t>2%</w:t>
            </w:r>
          </w:p>
        </w:tc>
      </w:tr>
      <w:tr w:rsidR="0016206A" w:rsidRPr="006C1546" w14:paraId="50AF9479" w14:textId="77777777" w:rsidTr="00D85D9D">
        <w:trPr>
          <w:cantSplit/>
          <w:trHeight w:val="600"/>
        </w:trPr>
        <w:tc>
          <w:tcPr>
            <w:tcW w:w="1437" w:type="dxa"/>
            <w:hideMark/>
          </w:tcPr>
          <w:p w14:paraId="293661E9" w14:textId="77777777" w:rsidR="006C1546" w:rsidRPr="006C1546" w:rsidRDefault="006C1546">
            <w:r w:rsidRPr="006C1546">
              <w:t>2013</w:t>
            </w:r>
            <w:r w:rsidRPr="006C1546">
              <w:br/>
              <w:t>(n=606)</w:t>
            </w:r>
          </w:p>
        </w:tc>
        <w:tc>
          <w:tcPr>
            <w:tcW w:w="1765" w:type="dxa"/>
            <w:noWrap/>
            <w:hideMark/>
          </w:tcPr>
          <w:p w14:paraId="2656ED8E" w14:textId="77777777" w:rsidR="006C1546" w:rsidRPr="006C1546" w:rsidRDefault="006C1546" w:rsidP="006C1546">
            <w:r w:rsidRPr="006C1546">
              <w:t>33%</w:t>
            </w:r>
          </w:p>
        </w:tc>
        <w:tc>
          <w:tcPr>
            <w:tcW w:w="1188" w:type="dxa"/>
            <w:noWrap/>
            <w:hideMark/>
          </w:tcPr>
          <w:p w14:paraId="6FE4261E" w14:textId="77777777" w:rsidR="006C1546" w:rsidRPr="006C1546" w:rsidRDefault="006C1546" w:rsidP="006C1546">
            <w:r w:rsidRPr="006C1546">
              <w:t>40%</w:t>
            </w:r>
          </w:p>
        </w:tc>
        <w:tc>
          <w:tcPr>
            <w:tcW w:w="1955" w:type="dxa"/>
            <w:noWrap/>
            <w:hideMark/>
          </w:tcPr>
          <w:p w14:paraId="1E973C52" w14:textId="77777777" w:rsidR="006C1546" w:rsidRPr="006C1546" w:rsidRDefault="006C1546" w:rsidP="006C1546">
            <w:r w:rsidRPr="006C1546">
              <w:t>7%</w:t>
            </w:r>
          </w:p>
        </w:tc>
        <w:tc>
          <w:tcPr>
            <w:tcW w:w="1451" w:type="dxa"/>
            <w:noWrap/>
            <w:hideMark/>
          </w:tcPr>
          <w:p w14:paraId="2AF1CD2A" w14:textId="77777777" w:rsidR="006C1546" w:rsidRPr="006C1546" w:rsidRDefault="006C1546" w:rsidP="006C1546">
            <w:r w:rsidRPr="006C1546">
              <w:t>10%</w:t>
            </w:r>
          </w:p>
        </w:tc>
        <w:tc>
          <w:tcPr>
            <w:tcW w:w="1600" w:type="dxa"/>
            <w:noWrap/>
            <w:hideMark/>
          </w:tcPr>
          <w:p w14:paraId="195880A7" w14:textId="77777777" w:rsidR="006C1546" w:rsidRPr="006C1546" w:rsidRDefault="006C1546" w:rsidP="006C1546">
            <w:r w:rsidRPr="006C1546">
              <w:t>8%</w:t>
            </w:r>
          </w:p>
        </w:tc>
        <w:tc>
          <w:tcPr>
            <w:tcW w:w="680" w:type="dxa"/>
            <w:noWrap/>
            <w:hideMark/>
          </w:tcPr>
          <w:p w14:paraId="734C4993" w14:textId="77777777" w:rsidR="006C1546" w:rsidRPr="006C1546" w:rsidRDefault="006C1546" w:rsidP="006C1546">
            <w:r w:rsidRPr="006C1546">
              <w:t>2%</w:t>
            </w:r>
          </w:p>
        </w:tc>
      </w:tr>
      <w:tr w:rsidR="0016206A" w:rsidRPr="006C1546" w14:paraId="078277BC" w14:textId="77777777" w:rsidTr="00D85D9D">
        <w:trPr>
          <w:cantSplit/>
          <w:trHeight w:val="600"/>
        </w:trPr>
        <w:tc>
          <w:tcPr>
            <w:tcW w:w="1437" w:type="dxa"/>
            <w:hideMark/>
          </w:tcPr>
          <w:p w14:paraId="7ADFBA66" w14:textId="77777777" w:rsidR="006C1546" w:rsidRPr="006C1546" w:rsidRDefault="006C1546">
            <w:r w:rsidRPr="006C1546">
              <w:t>2015</w:t>
            </w:r>
            <w:r w:rsidRPr="006C1546">
              <w:br/>
              <w:t>(n=1004)</w:t>
            </w:r>
          </w:p>
        </w:tc>
        <w:tc>
          <w:tcPr>
            <w:tcW w:w="1765" w:type="dxa"/>
            <w:noWrap/>
            <w:hideMark/>
          </w:tcPr>
          <w:p w14:paraId="73FED017" w14:textId="77777777" w:rsidR="006C1546" w:rsidRPr="006C1546" w:rsidRDefault="006C1546" w:rsidP="006C1546">
            <w:r w:rsidRPr="006C1546">
              <w:t>40%</w:t>
            </w:r>
          </w:p>
        </w:tc>
        <w:tc>
          <w:tcPr>
            <w:tcW w:w="1188" w:type="dxa"/>
            <w:noWrap/>
            <w:hideMark/>
          </w:tcPr>
          <w:p w14:paraId="1181F812" w14:textId="77777777" w:rsidR="006C1546" w:rsidRPr="006C1546" w:rsidRDefault="006C1546" w:rsidP="006C1546">
            <w:r w:rsidRPr="006C1546">
              <w:t>36%</w:t>
            </w:r>
          </w:p>
        </w:tc>
        <w:tc>
          <w:tcPr>
            <w:tcW w:w="1955" w:type="dxa"/>
            <w:noWrap/>
            <w:hideMark/>
          </w:tcPr>
          <w:p w14:paraId="42168BCD" w14:textId="77777777" w:rsidR="006C1546" w:rsidRPr="006C1546" w:rsidRDefault="006C1546" w:rsidP="006C1546">
            <w:r w:rsidRPr="006C1546">
              <w:t>9%</w:t>
            </w:r>
          </w:p>
        </w:tc>
        <w:tc>
          <w:tcPr>
            <w:tcW w:w="1451" w:type="dxa"/>
            <w:noWrap/>
            <w:hideMark/>
          </w:tcPr>
          <w:p w14:paraId="75FE1953" w14:textId="77777777" w:rsidR="006C1546" w:rsidRPr="006C1546" w:rsidRDefault="006C1546" w:rsidP="006C1546">
            <w:r w:rsidRPr="006C1546">
              <w:t>8%</w:t>
            </w:r>
          </w:p>
        </w:tc>
        <w:tc>
          <w:tcPr>
            <w:tcW w:w="1600" w:type="dxa"/>
            <w:noWrap/>
            <w:hideMark/>
          </w:tcPr>
          <w:p w14:paraId="301E8DE6" w14:textId="77777777" w:rsidR="006C1546" w:rsidRPr="006C1546" w:rsidRDefault="006C1546" w:rsidP="006C1546">
            <w:r w:rsidRPr="006C1546">
              <w:t>7%</w:t>
            </w:r>
          </w:p>
        </w:tc>
        <w:tc>
          <w:tcPr>
            <w:tcW w:w="680" w:type="dxa"/>
            <w:noWrap/>
            <w:hideMark/>
          </w:tcPr>
          <w:p w14:paraId="1F367711" w14:textId="77777777" w:rsidR="006C1546" w:rsidRPr="006C1546" w:rsidRDefault="006C1546" w:rsidP="006C1546">
            <w:r w:rsidRPr="006C1546">
              <w:t>0%</w:t>
            </w:r>
          </w:p>
        </w:tc>
      </w:tr>
    </w:tbl>
    <w:p w14:paraId="33380F62" w14:textId="77777777" w:rsidR="00A175F6" w:rsidRDefault="00A175F6" w:rsidP="008A318C">
      <w:pPr>
        <w:pStyle w:val="Heading3"/>
      </w:pPr>
      <w:r>
        <w:t xml:space="preserve">Family Law clients showed an improvement with their satisfaction with VLA since 2013, but overall satisfaction declined for both Civil Law and Criminal Law clients since the last time they were surveyed. </w:t>
      </w:r>
    </w:p>
    <w:p w14:paraId="08B30343" w14:textId="77777777" w:rsidR="0016206A" w:rsidRDefault="0016206A" w:rsidP="0016206A">
      <w:r w:rsidRPr="0016206A">
        <w:t xml:space="preserve">Criminal Law clients were significantly more satisfied with VLA than Family and Civil Law clients. </w:t>
      </w:r>
    </w:p>
    <w:p w14:paraId="5690E0F4" w14:textId="77777777" w:rsidR="008A318C" w:rsidRPr="008A318C" w:rsidRDefault="008A318C" w:rsidP="008A318C">
      <w:pPr>
        <w:pStyle w:val="Heading4"/>
        <w:keepLines/>
      </w:pPr>
      <w:r w:rsidRPr="008A318C">
        <w:rPr>
          <w:rFonts w:eastAsiaTheme="minorEastAsia"/>
        </w:rPr>
        <w:lastRenderedPageBreak/>
        <w:t>Q7Q Overall, how would you rate your satisfaction with Legal Aid? (SR)</w:t>
      </w:r>
    </w:p>
    <w:p w14:paraId="0F12D2A6" w14:textId="77777777" w:rsidR="008A318C" w:rsidRPr="008A318C" w:rsidRDefault="008A318C" w:rsidP="008A318C">
      <w:pPr>
        <w:pStyle w:val="Heading4"/>
        <w:keepLines/>
      </w:pPr>
      <w:r w:rsidRPr="008A318C">
        <w:rPr>
          <w:rFonts w:eastAsiaTheme="minorEastAsia"/>
        </w:rPr>
        <w:t>Base: 2013 – all Family Law and Civil Law clients who, according to VLA, accessed either Legal Advice, Casework or Duty Lawyer services. 2011 – Family Law and Civil Law clients (excluding clients who were both Family and Civil Law clients) that accessed either Legal Advice, Casework or Duty Lawyer services.</w:t>
      </w:r>
    </w:p>
    <w:p w14:paraId="6027F442" w14:textId="77777777" w:rsidR="008A318C" w:rsidRPr="008A318C" w:rsidRDefault="008A318C" w:rsidP="008A318C">
      <w:pPr>
        <w:pStyle w:val="Heading4"/>
        <w:keepLines/>
      </w:pPr>
      <w:r w:rsidRPr="008A318C">
        <w:rPr>
          <w:rFonts w:eastAsiaTheme="minorEastAsia"/>
        </w:rPr>
        <w:t>Note: * indicates data from 2012</w:t>
      </w:r>
    </w:p>
    <w:tbl>
      <w:tblPr>
        <w:tblStyle w:val="TableGrid"/>
        <w:tblW w:w="0" w:type="auto"/>
        <w:tblLook w:val="04A0" w:firstRow="1" w:lastRow="0" w:firstColumn="1" w:lastColumn="0" w:noHBand="0" w:noVBand="1"/>
      </w:tblPr>
      <w:tblGrid>
        <w:gridCol w:w="1794"/>
        <w:gridCol w:w="1286"/>
        <w:gridCol w:w="1253"/>
        <w:gridCol w:w="1606"/>
        <w:gridCol w:w="1574"/>
        <w:gridCol w:w="1427"/>
        <w:gridCol w:w="681"/>
      </w:tblGrid>
      <w:tr w:rsidR="00BC503D" w:rsidRPr="0016206A" w14:paraId="320F4D34" w14:textId="77777777" w:rsidTr="00E54AEB">
        <w:trPr>
          <w:cantSplit/>
          <w:trHeight w:val="300"/>
          <w:tblHeader/>
        </w:trPr>
        <w:tc>
          <w:tcPr>
            <w:tcW w:w="1794" w:type="dxa"/>
            <w:noWrap/>
            <w:hideMark/>
          </w:tcPr>
          <w:p w14:paraId="77D26C87" w14:textId="77777777" w:rsidR="0016206A" w:rsidRPr="0016206A" w:rsidRDefault="0016206A" w:rsidP="0016206A">
            <w:pPr>
              <w:rPr>
                <w:b/>
              </w:rPr>
            </w:pPr>
            <w:r w:rsidRPr="0016206A">
              <w:rPr>
                <w:b/>
              </w:rPr>
              <w:t>Client type</w:t>
            </w:r>
          </w:p>
        </w:tc>
        <w:tc>
          <w:tcPr>
            <w:tcW w:w="1286" w:type="dxa"/>
            <w:noWrap/>
            <w:hideMark/>
          </w:tcPr>
          <w:p w14:paraId="5E9A6E1A" w14:textId="77777777" w:rsidR="0016206A" w:rsidRPr="0016206A" w:rsidRDefault="0016206A">
            <w:pPr>
              <w:rPr>
                <w:b/>
              </w:rPr>
            </w:pPr>
            <w:r w:rsidRPr="0016206A">
              <w:rPr>
                <w:b/>
              </w:rPr>
              <w:t>Extremely satisfied</w:t>
            </w:r>
          </w:p>
        </w:tc>
        <w:tc>
          <w:tcPr>
            <w:tcW w:w="1253" w:type="dxa"/>
            <w:noWrap/>
            <w:hideMark/>
          </w:tcPr>
          <w:p w14:paraId="657ECD69" w14:textId="77777777" w:rsidR="0016206A" w:rsidRPr="0016206A" w:rsidRDefault="0016206A">
            <w:pPr>
              <w:rPr>
                <w:b/>
              </w:rPr>
            </w:pPr>
            <w:r w:rsidRPr="0016206A">
              <w:rPr>
                <w:b/>
              </w:rPr>
              <w:t>Satisfied</w:t>
            </w:r>
          </w:p>
        </w:tc>
        <w:tc>
          <w:tcPr>
            <w:tcW w:w="1606" w:type="dxa"/>
            <w:noWrap/>
            <w:hideMark/>
          </w:tcPr>
          <w:p w14:paraId="4C9B198C" w14:textId="77777777" w:rsidR="0016206A" w:rsidRPr="0016206A" w:rsidRDefault="0016206A">
            <w:pPr>
              <w:rPr>
                <w:b/>
              </w:rPr>
            </w:pPr>
            <w:r w:rsidRPr="0016206A">
              <w:rPr>
                <w:b/>
              </w:rPr>
              <w:t>Neither satisfied nor dissatisfied</w:t>
            </w:r>
          </w:p>
        </w:tc>
        <w:tc>
          <w:tcPr>
            <w:tcW w:w="1574" w:type="dxa"/>
            <w:noWrap/>
            <w:hideMark/>
          </w:tcPr>
          <w:p w14:paraId="752FF8FB" w14:textId="77777777" w:rsidR="0016206A" w:rsidRPr="0016206A" w:rsidRDefault="0016206A">
            <w:pPr>
              <w:rPr>
                <w:b/>
              </w:rPr>
            </w:pPr>
            <w:r w:rsidRPr="0016206A">
              <w:rPr>
                <w:b/>
              </w:rPr>
              <w:t>Dissatisfied</w:t>
            </w:r>
          </w:p>
        </w:tc>
        <w:tc>
          <w:tcPr>
            <w:tcW w:w="1425" w:type="dxa"/>
            <w:noWrap/>
            <w:hideMark/>
          </w:tcPr>
          <w:p w14:paraId="4C6FAF51" w14:textId="77777777" w:rsidR="0016206A" w:rsidRPr="0016206A" w:rsidRDefault="0016206A">
            <w:pPr>
              <w:rPr>
                <w:b/>
              </w:rPr>
            </w:pPr>
            <w:r w:rsidRPr="0016206A">
              <w:rPr>
                <w:b/>
              </w:rPr>
              <w:t>Extremely dissatisfied</w:t>
            </w:r>
          </w:p>
        </w:tc>
        <w:tc>
          <w:tcPr>
            <w:tcW w:w="681" w:type="dxa"/>
            <w:noWrap/>
            <w:hideMark/>
          </w:tcPr>
          <w:p w14:paraId="73A59342" w14:textId="77777777" w:rsidR="0016206A" w:rsidRPr="0016206A" w:rsidRDefault="0016206A">
            <w:pPr>
              <w:rPr>
                <w:b/>
              </w:rPr>
            </w:pPr>
            <w:r w:rsidRPr="0016206A">
              <w:rPr>
                <w:b/>
              </w:rPr>
              <w:t>N/A-D/K</w:t>
            </w:r>
          </w:p>
        </w:tc>
      </w:tr>
      <w:tr w:rsidR="00BC503D" w:rsidRPr="0016206A" w14:paraId="2E0172BE" w14:textId="77777777" w:rsidTr="00E54AEB">
        <w:trPr>
          <w:cantSplit/>
          <w:trHeight w:val="300"/>
        </w:trPr>
        <w:tc>
          <w:tcPr>
            <w:tcW w:w="1794" w:type="dxa"/>
            <w:noWrap/>
            <w:hideMark/>
          </w:tcPr>
          <w:p w14:paraId="1011920B" w14:textId="77777777" w:rsidR="0016206A" w:rsidRPr="0016206A" w:rsidRDefault="0016206A">
            <w:r w:rsidRPr="0016206A">
              <w:t>Criminal Law 2011 (n=237)</w:t>
            </w:r>
          </w:p>
        </w:tc>
        <w:tc>
          <w:tcPr>
            <w:tcW w:w="1286" w:type="dxa"/>
            <w:noWrap/>
            <w:hideMark/>
          </w:tcPr>
          <w:p w14:paraId="0D1C74C9" w14:textId="77777777" w:rsidR="0016206A" w:rsidRPr="0016206A" w:rsidRDefault="0016206A" w:rsidP="0016206A">
            <w:r w:rsidRPr="0016206A">
              <w:t>51%</w:t>
            </w:r>
          </w:p>
        </w:tc>
        <w:tc>
          <w:tcPr>
            <w:tcW w:w="1253" w:type="dxa"/>
            <w:noWrap/>
            <w:hideMark/>
          </w:tcPr>
          <w:p w14:paraId="17B8ECC2" w14:textId="77777777" w:rsidR="0016206A" w:rsidRPr="0016206A" w:rsidRDefault="0016206A" w:rsidP="0016206A">
            <w:r w:rsidRPr="0016206A">
              <w:t>38%</w:t>
            </w:r>
          </w:p>
        </w:tc>
        <w:tc>
          <w:tcPr>
            <w:tcW w:w="1606" w:type="dxa"/>
            <w:noWrap/>
            <w:hideMark/>
          </w:tcPr>
          <w:p w14:paraId="2C5F889F" w14:textId="77777777" w:rsidR="0016206A" w:rsidRPr="0016206A" w:rsidRDefault="0016206A" w:rsidP="0016206A">
            <w:r w:rsidRPr="0016206A">
              <w:t>2%</w:t>
            </w:r>
          </w:p>
        </w:tc>
        <w:tc>
          <w:tcPr>
            <w:tcW w:w="1574" w:type="dxa"/>
            <w:noWrap/>
            <w:hideMark/>
          </w:tcPr>
          <w:p w14:paraId="680913CD" w14:textId="77777777" w:rsidR="0016206A" w:rsidRPr="0016206A" w:rsidRDefault="0016206A" w:rsidP="0016206A">
            <w:r w:rsidRPr="0016206A">
              <w:t>4%</w:t>
            </w:r>
          </w:p>
        </w:tc>
        <w:tc>
          <w:tcPr>
            <w:tcW w:w="1425" w:type="dxa"/>
            <w:noWrap/>
            <w:hideMark/>
          </w:tcPr>
          <w:p w14:paraId="3F4989B9" w14:textId="77777777" w:rsidR="0016206A" w:rsidRPr="0016206A" w:rsidRDefault="0016206A" w:rsidP="0016206A">
            <w:r w:rsidRPr="0016206A">
              <w:t>5%</w:t>
            </w:r>
          </w:p>
        </w:tc>
        <w:tc>
          <w:tcPr>
            <w:tcW w:w="681" w:type="dxa"/>
            <w:noWrap/>
            <w:hideMark/>
          </w:tcPr>
          <w:p w14:paraId="0335476A" w14:textId="77777777" w:rsidR="0016206A" w:rsidRPr="0016206A" w:rsidRDefault="0016206A" w:rsidP="0016206A">
            <w:r w:rsidRPr="0016206A">
              <w:t>0%</w:t>
            </w:r>
          </w:p>
        </w:tc>
      </w:tr>
      <w:tr w:rsidR="00BC503D" w:rsidRPr="0016206A" w14:paraId="6A3C9069" w14:textId="77777777" w:rsidTr="00E54AEB">
        <w:trPr>
          <w:cantSplit/>
          <w:trHeight w:val="300"/>
        </w:trPr>
        <w:tc>
          <w:tcPr>
            <w:tcW w:w="1794" w:type="dxa"/>
            <w:noWrap/>
            <w:hideMark/>
          </w:tcPr>
          <w:p w14:paraId="089BB693" w14:textId="77777777" w:rsidR="0016206A" w:rsidRPr="0016206A" w:rsidRDefault="0016206A">
            <w:r w:rsidRPr="0016206A">
              <w:t>Criminal Law 2012 (n=630)*</w:t>
            </w:r>
          </w:p>
        </w:tc>
        <w:tc>
          <w:tcPr>
            <w:tcW w:w="1286" w:type="dxa"/>
            <w:noWrap/>
            <w:hideMark/>
          </w:tcPr>
          <w:p w14:paraId="58B7DDD2" w14:textId="77777777" w:rsidR="0016206A" w:rsidRPr="0016206A" w:rsidRDefault="0016206A" w:rsidP="0016206A">
            <w:r w:rsidRPr="0016206A">
              <w:t>40%</w:t>
            </w:r>
          </w:p>
        </w:tc>
        <w:tc>
          <w:tcPr>
            <w:tcW w:w="1253" w:type="dxa"/>
            <w:noWrap/>
            <w:hideMark/>
          </w:tcPr>
          <w:p w14:paraId="20C5B8E0" w14:textId="77777777" w:rsidR="0016206A" w:rsidRPr="0016206A" w:rsidRDefault="0016206A" w:rsidP="0016206A">
            <w:r w:rsidRPr="0016206A">
              <w:t>47%</w:t>
            </w:r>
          </w:p>
        </w:tc>
        <w:tc>
          <w:tcPr>
            <w:tcW w:w="1606" w:type="dxa"/>
            <w:noWrap/>
            <w:hideMark/>
          </w:tcPr>
          <w:p w14:paraId="5C523F51" w14:textId="77777777" w:rsidR="0016206A" w:rsidRPr="0016206A" w:rsidRDefault="0016206A" w:rsidP="0016206A">
            <w:r w:rsidRPr="0016206A">
              <w:t>5%</w:t>
            </w:r>
          </w:p>
        </w:tc>
        <w:tc>
          <w:tcPr>
            <w:tcW w:w="1574" w:type="dxa"/>
            <w:noWrap/>
            <w:hideMark/>
          </w:tcPr>
          <w:p w14:paraId="5A53ED60" w14:textId="77777777" w:rsidR="0016206A" w:rsidRPr="0016206A" w:rsidRDefault="0016206A" w:rsidP="0016206A">
            <w:r w:rsidRPr="0016206A">
              <w:t>3%</w:t>
            </w:r>
          </w:p>
        </w:tc>
        <w:tc>
          <w:tcPr>
            <w:tcW w:w="1425" w:type="dxa"/>
            <w:noWrap/>
            <w:hideMark/>
          </w:tcPr>
          <w:p w14:paraId="60C66BBE" w14:textId="77777777" w:rsidR="0016206A" w:rsidRPr="0016206A" w:rsidRDefault="0016206A" w:rsidP="0016206A">
            <w:r w:rsidRPr="0016206A">
              <w:t>3%</w:t>
            </w:r>
          </w:p>
        </w:tc>
        <w:tc>
          <w:tcPr>
            <w:tcW w:w="681" w:type="dxa"/>
            <w:noWrap/>
            <w:hideMark/>
          </w:tcPr>
          <w:p w14:paraId="37203922" w14:textId="77777777" w:rsidR="0016206A" w:rsidRPr="0016206A" w:rsidRDefault="0016206A" w:rsidP="0016206A">
            <w:r w:rsidRPr="0016206A">
              <w:t>2%</w:t>
            </w:r>
          </w:p>
        </w:tc>
      </w:tr>
      <w:tr w:rsidR="00BC503D" w:rsidRPr="0016206A" w14:paraId="7D8C19CA" w14:textId="77777777" w:rsidTr="00E54AEB">
        <w:trPr>
          <w:cantSplit/>
          <w:trHeight w:val="300"/>
        </w:trPr>
        <w:tc>
          <w:tcPr>
            <w:tcW w:w="1794" w:type="dxa"/>
            <w:noWrap/>
            <w:hideMark/>
          </w:tcPr>
          <w:p w14:paraId="307CFBCA" w14:textId="77777777" w:rsidR="0016206A" w:rsidRPr="0016206A" w:rsidRDefault="0016206A">
            <w:r w:rsidRPr="0016206A">
              <w:t>Criminal Law 2015 (n=288)</w:t>
            </w:r>
          </w:p>
        </w:tc>
        <w:tc>
          <w:tcPr>
            <w:tcW w:w="1286" w:type="dxa"/>
            <w:noWrap/>
            <w:hideMark/>
          </w:tcPr>
          <w:p w14:paraId="45D44096" w14:textId="77777777" w:rsidR="0016206A" w:rsidRPr="0016206A" w:rsidRDefault="0016206A" w:rsidP="0016206A">
            <w:r w:rsidRPr="0016206A">
              <w:t>44%</w:t>
            </w:r>
          </w:p>
        </w:tc>
        <w:tc>
          <w:tcPr>
            <w:tcW w:w="1253" w:type="dxa"/>
            <w:noWrap/>
            <w:hideMark/>
          </w:tcPr>
          <w:p w14:paraId="7ABE89EA" w14:textId="77777777" w:rsidR="0016206A" w:rsidRPr="0016206A" w:rsidRDefault="0016206A" w:rsidP="0016206A">
            <w:r w:rsidRPr="0016206A">
              <w:t>37%</w:t>
            </w:r>
          </w:p>
        </w:tc>
        <w:tc>
          <w:tcPr>
            <w:tcW w:w="1606" w:type="dxa"/>
            <w:noWrap/>
            <w:hideMark/>
          </w:tcPr>
          <w:p w14:paraId="7ABDC486" w14:textId="77777777" w:rsidR="0016206A" w:rsidRPr="0016206A" w:rsidRDefault="0016206A" w:rsidP="0016206A">
            <w:r w:rsidRPr="0016206A">
              <w:t>7%</w:t>
            </w:r>
          </w:p>
        </w:tc>
        <w:tc>
          <w:tcPr>
            <w:tcW w:w="1574" w:type="dxa"/>
            <w:noWrap/>
            <w:hideMark/>
          </w:tcPr>
          <w:p w14:paraId="5D2945E2" w14:textId="77777777" w:rsidR="0016206A" w:rsidRPr="0016206A" w:rsidRDefault="0016206A" w:rsidP="0016206A">
            <w:r w:rsidRPr="0016206A">
              <w:t>7%</w:t>
            </w:r>
          </w:p>
        </w:tc>
        <w:tc>
          <w:tcPr>
            <w:tcW w:w="1425" w:type="dxa"/>
            <w:noWrap/>
            <w:hideMark/>
          </w:tcPr>
          <w:p w14:paraId="136ADD06" w14:textId="77777777" w:rsidR="0016206A" w:rsidRPr="0016206A" w:rsidRDefault="0016206A" w:rsidP="0016206A">
            <w:r w:rsidRPr="0016206A">
              <w:t>4%</w:t>
            </w:r>
          </w:p>
        </w:tc>
        <w:tc>
          <w:tcPr>
            <w:tcW w:w="681" w:type="dxa"/>
            <w:noWrap/>
            <w:hideMark/>
          </w:tcPr>
          <w:p w14:paraId="05ADF491" w14:textId="77777777" w:rsidR="0016206A" w:rsidRPr="0016206A" w:rsidRDefault="0016206A" w:rsidP="0016206A">
            <w:r w:rsidRPr="0016206A">
              <w:t>0%</w:t>
            </w:r>
          </w:p>
        </w:tc>
      </w:tr>
      <w:tr w:rsidR="00BC503D" w:rsidRPr="0016206A" w14:paraId="42E7EC9D" w14:textId="77777777" w:rsidTr="00E54AEB">
        <w:trPr>
          <w:cantSplit/>
          <w:trHeight w:val="300"/>
        </w:trPr>
        <w:tc>
          <w:tcPr>
            <w:tcW w:w="1794" w:type="dxa"/>
            <w:hideMark/>
          </w:tcPr>
          <w:p w14:paraId="02C666A7" w14:textId="77777777" w:rsidR="0016206A" w:rsidRPr="0016206A" w:rsidRDefault="0016206A">
            <w:r w:rsidRPr="0016206A">
              <w:t>Civil Law 2011 (n=142)</w:t>
            </w:r>
          </w:p>
        </w:tc>
        <w:tc>
          <w:tcPr>
            <w:tcW w:w="1286" w:type="dxa"/>
            <w:noWrap/>
            <w:hideMark/>
          </w:tcPr>
          <w:p w14:paraId="105CC959" w14:textId="77777777" w:rsidR="0016206A" w:rsidRPr="0016206A" w:rsidRDefault="0016206A" w:rsidP="0016206A">
            <w:r w:rsidRPr="0016206A">
              <w:t>40%</w:t>
            </w:r>
          </w:p>
        </w:tc>
        <w:tc>
          <w:tcPr>
            <w:tcW w:w="1253" w:type="dxa"/>
            <w:noWrap/>
            <w:hideMark/>
          </w:tcPr>
          <w:p w14:paraId="52A5030C" w14:textId="77777777" w:rsidR="0016206A" w:rsidRPr="0016206A" w:rsidRDefault="0016206A" w:rsidP="0016206A">
            <w:r w:rsidRPr="0016206A">
              <w:t>44%</w:t>
            </w:r>
          </w:p>
        </w:tc>
        <w:tc>
          <w:tcPr>
            <w:tcW w:w="1606" w:type="dxa"/>
            <w:noWrap/>
            <w:hideMark/>
          </w:tcPr>
          <w:p w14:paraId="1F72B82E" w14:textId="77777777" w:rsidR="0016206A" w:rsidRPr="0016206A" w:rsidRDefault="0016206A" w:rsidP="0016206A">
            <w:r w:rsidRPr="0016206A">
              <w:t>6%</w:t>
            </w:r>
          </w:p>
        </w:tc>
        <w:tc>
          <w:tcPr>
            <w:tcW w:w="1574" w:type="dxa"/>
            <w:noWrap/>
            <w:hideMark/>
          </w:tcPr>
          <w:p w14:paraId="0F1087DE" w14:textId="77777777" w:rsidR="0016206A" w:rsidRPr="0016206A" w:rsidRDefault="0016206A" w:rsidP="0016206A">
            <w:r w:rsidRPr="0016206A">
              <w:t>2%</w:t>
            </w:r>
          </w:p>
        </w:tc>
        <w:tc>
          <w:tcPr>
            <w:tcW w:w="1425" w:type="dxa"/>
            <w:noWrap/>
            <w:hideMark/>
          </w:tcPr>
          <w:p w14:paraId="08390A3F" w14:textId="77777777" w:rsidR="0016206A" w:rsidRPr="0016206A" w:rsidRDefault="0016206A" w:rsidP="0016206A">
            <w:r w:rsidRPr="0016206A">
              <w:t>7%</w:t>
            </w:r>
          </w:p>
        </w:tc>
        <w:tc>
          <w:tcPr>
            <w:tcW w:w="681" w:type="dxa"/>
            <w:noWrap/>
            <w:hideMark/>
          </w:tcPr>
          <w:p w14:paraId="0F4AC804" w14:textId="77777777" w:rsidR="0016206A" w:rsidRPr="0016206A" w:rsidRDefault="0016206A" w:rsidP="0016206A">
            <w:r w:rsidRPr="0016206A">
              <w:t>0%</w:t>
            </w:r>
          </w:p>
        </w:tc>
      </w:tr>
      <w:tr w:rsidR="00BC503D" w:rsidRPr="0016206A" w14:paraId="210AFA8C" w14:textId="77777777" w:rsidTr="00E54AEB">
        <w:trPr>
          <w:cantSplit/>
          <w:trHeight w:val="300"/>
        </w:trPr>
        <w:tc>
          <w:tcPr>
            <w:tcW w:w="1794" w:type="dxa"/>
            <w:hideMark/>
          </w:tcPr>
          <w:p w14:paraId="566D0E7D" w14:textId="77777777" w:rsidR="0016206A" w:rsidRPr="0016206A" w:rsidRDefault="0016206A">
            <w:r w:rsidRPr="0016206A">
              <w:t>Civil Law 2013 (n=220)</w:t>
            </w:r>
          </w:p>
        </w:tc>
        <w:tc>
          <w:tcPr>
            <w:tcW w:w="1286" w:type="dxa"/>
            <w:noWrap/>
            <w:hideMark/>
          </w:tcPr>
          <w:p w14:paraId="30D1A7E1" w14:textId="77777777" w:rsidR="0016206A" w:rsidRPr="0016206A" w:rsidRDefault="0016206A" w:rsidP="0016206A">
            <w:r w:rsidRPr="0016206A">
              <w:t>37%</w:t>
            </w:r>
          </w:p>
        </w:tc>
        <w:tc>
          <w:tcPr>
            <w:tcW w:w="1253" w:type="dxa"/>
            <w:noWrap/>
            <w:hideMark/>
          </w:tcPr>
          <w:p w14:paraId="76222DBD" w14:textId="77777777" w:rsidR="0016206A" w:rsidRPr="0016206A" w:rsidRDefault="0016206A" w:rsidP="0016206A">
            <w:r w:rsidRPr="0016206A">
              <w:t>40%</w:t>
            </w:r>
          </w:p>
        </w:tc>
        <w:tc>
          <w:tcPr>
            <w:tcW w:w="1606" w:type="dxa"/>
            <w:noWrap/>
            <w:hideMark/>
          </w:tcPr>
          <w:p w14:paraId="1841A50C" w14:textId="77777777" w:rsidR="0016206A" w:rsidRPr="0016206A" w:rsidRDefault="0016206A" w:rsidP="0016206A">
            <w:r w:rsidRPr="0016206A">
              <w:t>4%</w:t>
            </w:r>
          </w:p>
        </w:tc>
        <w:tc>
          <w:tcPr>
            <w:tcW w:w="1574" w:type="dxa"/>
            <w:noWrap/>
            <w:hideMark/>
          </w:tcPr>
          <w:p w14:paraId="29657ABA" w14:textId="77777777" w:rsidR="0016206A" w:rsidRPr="0016206A" w:rsidRDefault="0016206A" w:rsidP="0016206A">
            <w:r w:rsidRPr="0016206A">
              <w:t>9%</w:t>
            </w:r>
          </w:p>
        </w:tc>
        <w:tc>
          <w:tcPr>
            <w:tcW w:w="1425" w:type="dxa"/>
            <w:noWrap/>
            <w:hideMark/>
          </w:tcPr>
          <w:p w14:paraId="35220258" w14:textId="77777777" w:rsidR="0016206A" w:rsidRPr="0016206A" w:rsidRDefault="0016206A" w:rsidP="0016206A">
            <w:r w:rsidRPr="0016206A">
              <w:t>10%</w:t>
            </w:r>
          </w:p>
        </w:tc>
        <w:tc>
          <w:tcPr>
            <w:tcW w:w="681" w:type="dxa"/>
            <w:noWrap/>
            <w:hideMark/>
          </w:tcPr>
          <w:p w14:paraId="74C0BC76" w14:textId="77777777" w:rsidR="0016206A" w:rsidRPr="0016206A" w:rsidRDefault="0016206A" w:rsidP="0016206A">
            <w:r w:rsidRPr="0016206A">
              <w:t>0%</w:t>
            </w:r>
          </w:p>
        </w:tc>
      </w:tr>
      <w:tr w:rsidR="00BC503D" w:rsidRPr="0016206A" w14:paraId="34C7FC0D" w14:textId="77777777" w:rsidTr="00E54AEB">
        <w:trPr>
          <w:cantSplit/>
          <w:trHeight w:val="300"/>
        </w:trPr>
        <w:tc>
          <w:tcPr>
            <w:tcW w:w="1794" w:type="dxa"/>
            <w:hideMark/>
          </w:tcPr>
          <w:p w14:paraId="3D3A941E" w14:textId="77777777" w:rsidR="0016206A" w:rsidRPr="0016206A" w:rsidRDefault="0016206A">
            <w:r w:rsidRPr="0016206A">
              <w:t>Civil Law 2015 (n=301)</w:t>
            </w:r>
          </w:p>
        </w:tc>
        <w:tc>
          <w:tcPr>
            <w:tcW w:w="1286" w:type="dxa"/>
            <w:noWrap/>
            <w:hideMark/>
          </w:tcPr>
          <w:p w14:paraId="0B5112C7" w14:textId="77777777" w:rsidR="0016206A" w:rsidRPr="0016206A" w:rsidRDefault="0016206A" w:rsidP="0016206A">
            <w:r w:rsidRPr="0016206A">
              <w:t>43%</w:t>
            </w:r>
          </w:p>
        </w:tc>
        <w:tc>
          <w:tcPr>
            <w:tcW w:w="1253" w:type="dxa"/>
            <w:noWrap/>
            <w:hideMark/>
          </w:tcPr>
          <w:p w14:paraId="404A0188" w14:textId="77777777" w:rsidR="0016206A" w:rsidRPr="0016206A" w:rsidRDefault="0016206A" w:rsidP="0016206A">
            <w:r w:rsidRPr="0016206A">
              <w:t>30%</w:t>
            </w:r>
          </w:p>
        </w:tc>
        <w:tc>
          <w:tcPr>
            <w:tcW w:w="1606" w:type="dxa"/>
            <w:noWrap/>
            <w:hideMark/>
          </w:tcPr>
          <w:p w14:paraId="7229A2CF" w14:textId="77777777" w:rsidR="0016206A" w:rsidRPr="0016206A" w:rsidRDefault="0016206A" w:rsidP="0016206A">
            <w:r w:rsidRPr="0016206A">
              <w:t>11%</w:t>
            </w:r>
          </w:p>
        </w:tc>
        <w:tc>
          <w:tcPr>
            <w:tcW w:w="1574" w:type="dxa"/>
            <w:noWrap/>
            <w:hideMark/>
          </w:tcPr>
          <w:p w14:paraId="4257C853" w14:textId="77777777" w:rsidR="0016206A" w:rsidRPr="0016206A" w:rsidRDefault="0016206A" w:rsidP="0016206A">
            <w:r w:rsidRPr="0016206A">
              <w:t>7%</w:t>
            </w:r>
          </w:p>
        </w:tc>
        <w:tc>
          <w:tcPr>
            <w:tcW w:w="1425" w:type="dxa"/>
            <w:noWrap/>
            <w:hideMark/>
          </w:tcPr>
          <w:p w14:paraId="3CACEBFF" w14:textId="77777777" w:rsidR="0016206A" w:rsidRPr="0016206A" w:rsidRDefault="0016206A" w:rsidP="0016206A">
            <w:r w:rsidRPr="0016206A">
              <w:t>8%</w:t>
            </w:r>
          </w:p>
        </w:tc>
        <w:tc>
          <w:tcPr>
            <w:tcW w:w="681" w:type="dxa"/>
            <w:noWrap/>
            <w:hideMark/>
          </w:tcPr>
          <w:p w14:paraId="50E6794A" w14:textId="77777777" w:rsidR="0016206A" w:rsidRPr="0016206A" w:rsidRDefault="0016206A" w:rsidP="0016206A">
            <w:r w:rsidRPr="0016206A">
              <w:t>1%</w:t>
            </w:r>
          </w:p>
        </w:tc>
      </w:tr>
      <w:tr w:rsidR="00BC503D" w:rsidRPr="0016206A" w14:paraId="3271186F" w14:textId="77777777" w:rsidTr="00E54AEB">
        <w:trPr>
          <w:cantSplit/>
          <w:trHeight w:val="300"/>
        </w:trPr>
        <w:tc>
          <w:tcPr>
            <w:tcW w:w="1794" w:type="dxa"/>
            <w:hideMark/>
          </w:tcPr>
          <w:p w14:paraId="771D5556" w14:textId="77777777" w:rsidR="0016206A" w:rsidRPr="0016206A" w:rsidRDefault="0016206A">
            <w:r w:rsidRPr="0016206A">
              <w:t>Family Law 2011 (n=185)</w:t>
            </w:r>
          </w:p>
        </w:tc>
        <w:tc>
          <w:tcPr>
            <w:tcW w:w="1286" w:type="dxa"/>
            <w:noWrap/>
            <w:hideMark/>
          </w:tcPr>
          <w:p w14:paraId="3B5FC38C" w14:textId="77777777" w:rsidR="0016206A" w:rsidRPr="0016206A" w:rsidRDefault="0016206A" w:rsidP="0016206A">
            <w:r w:rsidRPr="0016206A">
              <w:t>40%</w:t>
            </w:r>
          </w:p>
        </w:tc>
        <w:tc>
          <w:tcPr>
            <w:tcW w:w="1253" w:type="dxa"/>
            <w:noWrap/>
            <w:hideMark/>
          </w:tcPr>
          <w:p w14:paraId="63DD9CB6" w14:textId="77777777" w:rsidR="0016206A" w:rsidRPr="0016206A" w:rsidRDefault="0016206A" w:rsidP="0016206A">
            <w:r w:rsidRPr="0016206A">
              <w:t>42%</w:t>
            </w:r>
          </w:p>
        </w:tc>
        <w:tc>
          <w:tcPr>
            <w:tcW w:w="1606" w:type="dxa"/>
            <w:noWrap/>
            <w:hideMark/>
          </w:tcPr>
          <w:p w14:paraId="47D1DD90" w14:textId="77777777" w:rsidR="0016206A" w:rsidRPr="0016206A" w:rsidRDefault="0016206A" w:rsidP="0016206A">
            <w:r w:rsidRPr="0016206A">
              <w:t>2%</w:t>
            </w:r>
          </w:p>
        </w:tc>
        <w:tc>
          <w:tcPr>
            <w:tcW w:w="1574" w:type="dxa"/>
            <w:noWrap/>
            <w:hideMark/>
          </w:tcPr>
          <w:p w14:paraId="592DC948" w14:textId="77777777" w:rsidR="0016206A" w:rsidRPr="0016206A" w:rsidRDefault="0016206A" w:rsidP="0016206A">
            <w:r w:rsidRPr="0016206A">
              <w:t>7%</w:t>
            </w:r>
          </w:p>
        </w:tc>
        <w:tc>
          <w:tcPr>
            <w:tcW w:w="1425" w:type="dxa"/>
            <w:noWrap/>
            <w:hideMark/>
          </w:tcPr>
          <w:p w14:paraId="4C8FC58B" w14:textId="77777777" w:rsidR="0016206A" w:rsidRPr="0016206A" w:rsidRDefault="0016206A" w:rsidP="0016206A">
            <w:r w:rsidRPr="0016206A">
              <w:t>9%</w:t>
            </w:r>
          </w:p>
        </w:tc>
        <w:tc>
          <w:tcPr>
            <w:tcW w:w="681" w:type="dxa"/>
            <w:noWrap/>
            <w:hideMark/>
          </w:tcPr>
          <w:p w14:paraId="429A3F09" w14:textId="77777777" w:rsidR="0016206A" w:rsidRPr="0016206A" w:rsidRDefault="0016206A" w:rsidP="0016206A">
            <w:r w:rsidRPr="0016206A">
              <w:t>1%</w:t>
            </w:r>
          </w:p>
        </w:tc>
      </w:tr>
      <w:tr w:rsidR="00BC503D" w:rsidRPr="0016206A" w14:paraId="18CD1FC5" w14:textId="77777777" w:rsidTr="00E54AEB">
        <w:trPr>
          <w:cantSplit/>
          <w:trHeight w:val="300"/>
        </w:trPr>
        <w:tc>
          <w:tcPr>
            <w:tcW w:w="1794" w:type="dxa"/>
            <w:hideMark/>
          </w:tcPr>
          <w:p w14:paraId="37C31DD6" w14:textId="77777777" w:rsidR="0016206A" w:rsidRPr="0016206A" w:rsidRDefault="0016206A">
            <w:r w:rsidRPr="0016206A">
              <w:t>Family Law 2013 (n=266)</w:t>
            </w:r>
          </w:p>
        </w:tc>
        <w:tc>
          <w:tcPr>
            <w:tcW w:w="1286" w:type="dxa"/>
            <w:noWrap/>
            <w:hideMark/>
          </w:tcPr>
          <w:p w14:paraId="535C6778" w14:textId="77777777" w:rsidR="0016206A" w:rsidRPr="0016206A" w:rsidRDefault="0016206A" w:rsidP="0016206A">
            <w:r w:rsidRPr="0016206A">
              <w:t>30%</w:t>
            </w:r>
          </w:p>
        </w:tc>
        <w:tc>
          <w:tcPr>
            <w:tcW w:w="1253" w:type="dxa"/>
            <w:noWrap/>
            <w:hideMark/>
          </w:tcPr>
          <w:p w14:paraId="1AFA406F" w14:textId="77777777" w:rsidR="0016206A" w:rsidRPr="0016206A" w:rsidRDefault="0016206A" w:rsidP="0016206A">
            <w:r w:rsidRPr="0016206A">
              <w:t>39%</w:t>
            </w:r>
          </w:p>
        </w:tc>
        <w:tc>
          <w:tcPr>
            <w:tcW w:w="1606" w:type="dxa"/>
            <w:noWrap/>
            <w:hideMark/>
          </w:tcPr>
          <w:p w14:paraId="0D86B400" w14:textId="77777777" w:rsidR="0016206A" w:rsidRPr="0016206A" w:rsidRDefault="0016206A" w:rsidP="0016206A">
            <w:r w:rsidRPr="0016206A">
              <w:t>8%</w:t>
            </w:r>
          </w:p>
        </w:tc>
        <w:tc>
          <w:tcPr>
            <w:tcW w:w="1574" w:type="dxa"/>
            <w:noWrap/>
            <w:hideMark/>
          </w:tcPr>
          <w:p w14:paraId="03B41708" w14:textId="77777777" w:rsidR="0016206A" w:rsidRPr="0016206A" w:rsidRDefault="0016206A" w:rsidP="0016206A">
            <w:r w:rsidRPr="0016206A">
              <w:t>10%</w:t>
            </w:r>
          </w:p>
        </w:tc>
        <w:tc>
          <w:tcPr>
            <w:tcW w:w="1425" w:type="dxa"/>
            <w:noWrap/>
            <w:hideMark/>
          </w:tcPr>
          <w:p w14:paraId="2EE435C5" w14:textId="77777777" w:rsidR="0016206A" w:rsidRPr="0016206A" w:rsidRDefault="0016206A" w:rsidP="0016206A">
            <w:r w:rsidRPr="0016206A">
              <w:t>9%</w:t>
            </w:r>
          </w:p>
        </w:tc>
        <w:tc>
          <w:tcPr>
            <w:tcW w:w="681" w:type="dxa"/>
            <w:noWrap/>
            <w:hideMark/>
          </w:tcPr>
          <w:p w14:paraId="03EF9253" w14:textId="77777777" w:rsidR="0016206A" w:rsidRPr="0016206A" w:rsidRDefault="0016206A" w:rsidP="0016206A">
            <w:r w:rsidRPr="0016206A">
              <w:t>3%</w:t>
            </w:r>
          </w:p>
        </w:tc>
      </w:tr>
      <w:tr w:rsidR="00BC503D" w:rsidRPr="0016206A" w14:paraId="666B3E14" w14:textId="77777777" w:rsidTr="00E54AEB">
        <w:trPr>
          <w:cantSplit/>
          <w:trHeight w:val="300"/>
        </w:trPr>
        <w:tc>
          <w:tcPr>
            <w:tcW w:w="1794" w:type="dxa"/>
            <w:hideMark/>
          </w:tcPr>
          <w:p w14:paraId="10488317" w14:textId="77777777" w:rsidR="0016206A" w:rsidRPr="0016206A" w:rsidRDefault="0016206A">
            <w:r w:rsidRPr="0016206A">
              <w:t>Family Law 2015 (n=335)</w:t>
            </w:r>
          </w:p>
        </w:tc>
        <w:tc>
          <w:tcPr>
            <w:tcW w:w="1286" w:type="dxa"/>
            <w:noWrap/>
            <w:hideMark/>
          </w:tcPr>
          <w:p w14:paraId="48D9B783" w14:textId="77777777" w:rsidR="0016206A" w:rsidRPr="0016206A" w:rsidRDefault="0016206A" w:rsidP="0016206A">
            <w:r w:rsidRPr="0016206A">
              <w:t>30%</w:t>
            </w:r>
          </w:p>
        </w:tc>
        <w:tc>
          <w:tcPr>
            <w:tcW w:w="1253" w:type="dxa"/>
            <w:noWrap/>
            <w:hideMark/>
          </w:tcPr>
          <w:p w14:paraId="6361F23B" w14:textId="77777777" w:rsidR="0016206A" w:rsidRPr="0016206A" w:rsidRDefault="0016206A" w:rsidP="0016206A">
            <w:r w:rsidRPr="0016206A">
              <w:t>41%</w:t>
            </w:r>
          </w:p>
        </w:tc>
        <w:tc>
          <w:tcPr>
            <w:tcW w:w="1606" w:type="dxa"/>
            <w:noWrap/>
            <w:hideMark/>
          </w:tcPr>
          <w:p w14:paraId="3F96B2E0" w14:textId="77777777" w:rsidR="0016206A" w:rsidRPr="0016206A" w:rsidRDefault="0016206A" w:rsidP="0016206A">
            <w:r w:rsidRPr="0016206A">
              <w:t>10%</w:t>
            </w:r>
          </w:p>
        </w:tc>
        <w:tc>
          <w:tcPr>
            <w:tcW w:w="1574" w:type="dxa"/>
            <w:noWrap/>
            <w:hideMark/>
          </w:tcPr>
          <w:p w14:paraId="1359155E" w14:textId="77777777" w:rsidR="0016206A" w:rsidRPr="0016206A" w:rsidRDefault="0016206A" w:rsidP="0016206A">
            <w:r w:rsidRPr="0016206A">
              <w:t>10%</w:t>
            </w:r>
          </w:p>
        </w:tc>
        <w:tc>
          <w:tcPr>
            <w:tcW w:w="1425" w:type="dxa"/>
            <w:noWrap/>
            <w:hideMark/>
          </w:tcPr>
          <w:p w14:paraId="5B957064" w14:textId="77777777" w:rsidR="0016206A" w:rsidRPr="0016206A" w:rsidRDefault="0016206A" w:rsidP="0016206A">
            <w:r w:rsidRPr="0016206A">
              <w:t>8%</w:t>
            </w:r>
          </w:p>
        </w:tc>
        <w:tc>
          <w:tcPr>
            <w:tcW w:w="681" w:type="dxa"/>
            <w:noWrap/>
            <w:hideMark/>
          </w:tcPr>
          <w:p w14:paraId="0F05A3D8" w14:textId="77777777" w:rsidR="0016206A" w:rsidRPr="0016206A" w:rsidRDefault="0016206A" w:rsidP="0016206A">
            <w:r w:rsidRPr="0016206A">
              <w:t>0%</w:t>
            </w:r>
          </w:p>
        </w:tc>
      </w:tr>
    </w:tbl>
    <w:p w14:paraId="3B397057" w14:textId="77777777" w:rsidR="00A175F6" w:rsidRDefault="00A175F6" w:rsidP="008A318C">
      <w:pPr>
        <w:pStyle w:val="Heading3"/>
      </w:pPr>
      <w:r>
        <w:t xml:space="preserve">Casework and Duty Lawyer clients recorded improvements in their satisfaction with Legal Aid over 2013, while Legal Advice and Legal Help clients remained largely unchanged. </w:t>
      </w:r>
    </w:p>
    <w:p w14:paraId="259782BD" w14:textId="77777777" w:rsidR="006150DB" w:rsidRDefault="006150DB" w:rsidP="00A175F6">
      <w:r w:rsidRPr="006150DB">
        <w:t>Casework clients were significantly more satisfied with VLA than Legal Advice and Duty Lawyer service areas.</w:t>
      </w:r>
    </w:p>
    <w:p w14:paraId="407F4AED" w14:textId="77777777" w:rsidR="006150DB" w:rsidRPr="006150DB" w:rsidRDefault="006150DB" w:rsidP="006150DB">
      <w:pPr>
        <w:pStyle w:val="Heading4"/>
      </w:pPr>
      <w:r w:rsidRPr="006150DB">
        <w:lastRenderedPageBreak/>
        <w:t>Q7Q Overall, how would you rate your satisfaction with Legal Aid? (SR)</w:t>
      </w:r>
    </w:p>
    <w:p w14:paraId="6E6A3DC3" w14:textId="77777777" w:rsidR="006150DB" w:rsidRDefault="006150DB" w:rsidP="006150DB">
      <w:pPr>
        <w:pStyle w:val="Heading4"/>
      </w:pPr>
      <w:r w:rsidRPr="006150DB">
        <w:t>Base: All survey participants</w:t>
      </w:r>
    </w:p>
    <w:tbl>
      <w:tblPr>
        <w:tblStyle w:val="TableGrid"/>
        <w:tblW w:w="10060" w:type="dxa"/>
        <w:tblLook w:val="04A0" w:firstRow="1" w:lastRow="0" w:firstColumn="1" w:lastColumn="0" w:noHBand="0" w:noVBand="1"/>
      </w:tblPr>
      <w:tblGrid>
        <w:gridCol w:w="1664"/>
        <w:gridCol w:w="1843"/>
        <w:gridCol w:w="1256"/>
        <w:gridCol w:w="1427"/>
        <w:gridCol w:w="1574"/>
        <w:gridCol w:w="1427"/>
        <w:gridCol w:w="869"/>
      </w:tblGrid>
      <w:tr w:rsidR="006150DB" w:rsidRPr="006150DB" w14:paraId="50347549" w14:textId="77777777" w:rsidTr="006150DB">
        <w:trPr>
          <w:cantSplit/>
          <w:trHeight w:val="300"/>
          <w:tblHeader/>
        </w:trPr>
        <w:tc>
          <w:tcPr>
            <w:tcW w:w="1664" w:type="dxa"/>
            <w:noWrap/>
            <w:hideMark/>
          </w:tcPr>
          <w:p w14:paraId="7CD04F9B" w14:textId="77777777" w:rsidR="006150DB" w:rsidRPr="006150DB" w:rsidRDefault="006150DB" w:rsidP="006150DB">
            <w:pPr>
              <w:rPr>
                <w:b/>
              </w:rPr>
            </w:pPr>
            <w:r w:rsidRPr="006150DB">
              <w:rPr>
                <w:b/>
              </w:rPr>
              <w:t>Year</w:t>
            </w:r>
          </w:p>
        </w:tc>
        <w:tc>
          <w:tcPr>
            <w:tcW w:w="1843" w:type="dxa"/>
            <w:noWrap/>
            <w:hideMark/>
          </w:tcPr>
          <w:p w14:paraId="5E8AF18E" w14:textId="77777777" w:rsidR="006150DB" w:rsidRPr="006150DB" w:rsidRDefault="006150DB">
            <w:pPr>
              <w:rPr>
                <w:b/>
              </w:rPr>
            </w:pPr>
            <w:r w:rsidRPr="006150DB">
              <w:rPr>
                <w:b/>
              </w:rPr>
              <w:t>Extremely satisfied</w:t>
            </w:r>
          </w:p>
        </w:tc>
        <w:tc>
          <w:tcPr>
            <w:tcW w:w="1256" w:type="dxa"/>
            <w:noWrap/>
            <w:hideMark/>
          </w:tcPr>
          <w:p w14:paraId="1361C55B" w14:textId="77777777" w:rsidR="006150DB" w:rsidRPr="006150DB" w:rsidRDefault="006150DB">
            <w:pPr>
              <w:rPr>
                <w:b/>
              </w:rPr>
            </w:pPr>
            <w:r w:rsidRPr="006150DB">
              <w:rPr>
                <w:b/>
              </w:rPr>
              <w:t>Satisfied</w:t>
            </w:r>
          </w:p>
        </w:tc>
        <w:tc>
          <w:tcPr>
            <w:tcW w:w="1427" w:type="dxa"/>
            <w:noWrap/>
            <w:hideMark/>
          </w:tcPr>
          <w:p w14:paraId="28DCF5B3" w14:textId="77777777" w:rsidR="006150DB" w:rsidRPr="006150DB" w:rsidRDefault="006150DB">
            <w:pPr>
              <w:rPr>
                <w:b/>
              </w:rPr>
            </w:pPr>
            <w:r w:rsidRPr="006150DB">
              <w:rPr>
                <w:b/>
              </w:rPr>
              <w:t>Neither satisfied nor dissatisfied</w:t>
            </w:r>
          </w:p>
        </w:tc>
        <w:tc>
          <w:tcPr>
            <w:tcW w:w="1574" w:type="dxa"/>
            <w:noWrap/>
            <w:hideMark/>
          </w:tcPr>
          <w:p w14:paraId="3FCA8C00" w14:textId="77777777" w:rsidR="006150DB" w:rsidRPr="006150DB" w:rsidRDefault="006150DB">
            <w:pPr>
              <w:rPr>
                <w:b/>
              </w:rPr>
            </w:pPr>
            <w:r w:rsidRPr="006150DB">
              <w:rPr>
                <w:b/>
              </w:rPr>
              <w:t>Dissatisfied</w:t>
            </w:r>
          </w:p>
        </w:tc>
        <w:tc>
          <w:tcPr>
            <w:tcW w:w="1427" w:type="dxa"/>
            <w:noWrap/>
            <w:hideMark/>
          </w:tcPr>
          <w:p w14:paraId="5869A9C6" w14:textId="77777777" w:rsidR="006150DB" w:rsidRPr="006150DB" w:rsidRDefault="006150DB">
            <w:pPr>
              <w:rPr>
                <w:b/>
              </w:rPr>
            </w:pPr>
            <w:r w:rsidRPr="006150DB">
              <w:rPr>
                <w:b/>
              </w:rPr>
              <w:t>Extremely dissatisfied</w:t>
            </w:r>
          </w:p>
        </w:tc>
        <w:tc>
          <w:tcPr>
            <w:tcW w:w="869" w:type="dxa"/>
            <w:noWrap/>
            <w:hideMark/>
          </w:tcPr>
          <w:p w14:paraId="68A2FF99" w14:textId="77777777" w:rsidR="006150DB" w:rsidRPr="006150DB" w:rsidRDefault="006150DB">
            <w:pPr>
              <w:rPr>
                <w:b/>
              </w:rPr>
            </w:pPr>
            <w:r w:rsidRPr="006150DB">
              <w:rPr>
                <w:b/>
              </w:rPr>
              <w:t>N/A-D/K</w:t>
            </w:r>
          </w:p>
        </w:tc>
      </w:tr>
      <w:tr w:rsidR="006150DB" w:rsidRPr="006150DB" w14:paraId="02E4229B" w14:textId="77777777" w:rsidTr="006150DB">
        <w:trPr>
          <w:cantSplit/>
          <w:trHeight w:val="600"/>
        </w:trPr>
        <w:tc>
          <w:tcPr>
            <w:tcW w:w="1664" w:type="dxa"/>
            <w:hideMark/>
          </w:tcPr>
          <w:p w14:paraId="07845028" w14:textId="77777777" w:rsidR="006150DB" w:rsidRPr="006150DB" w:rsidRDefault="006150DB">
            <w:r w:rsidRPr="006150DB">
              <w:t>2012</w:t>
            </w:r>
            <w:r w:rsidRPr="006150DB">
              <w:br/>
              <w:t>(n=100)</w:t>
            </w:r>
          </w:p>
        </w:tc>
        <w:tc>
          <w:tcPr>
            <w:tcW w:w="1843" w:type="dxa"/>
            <w:noWrap/>
            <w:hideMark/>
          </w:tcPr>
          <w:p w14:paraId="7A03D1D0" w14:textId="77777777" w:rsidR="006150DB" w:rsidRPr="006150DB" w:rsidRDefault="006150DB" w:rsidP="006150DB">
            <w:r w:rsidRPr="006150DB">
              <w:t>35%</w:t>
            </w:r>
          </w:p>
        </w:tc>
        <w:tc>
          <w:tcPr>
            <w:tcW w:w="1256" w:type="dxa"/>
            <w:noWrap/>
            <w:hideMark/>
          </w:tcPr>
          <w:p w14:paraId="7F951D1B" w14:textId="77777777" w:rsidR="006150DB" w:rsidRPr="006150DB" w:rsidRDefault="006150DB" w:rsidP="006150DB">
            <w:r w:rsidRPr="006150DB">
              <w:t>52%</w:t>
            </w:r>
          </w:p>
        </w:tc>
        <w:tc>
          <w:tcPr>
            <w:tcW w:w="1427" w:type="dxa"/>
            <w:noWrap/>
            <w:hideMark/>
          </w:tcPr>
          <w:p w14:paraId="168AA174" w14:textId="77777777" w:rsidR="006150DB" w:rsidRPr="006150DB" w:rsidRDefault="006150DB" w:rsidP="006150DB">
            <w:r w:rsidRPr="006150DB">
              <w:t>5%</w:t>
            </w:r>
          </w:p>
        </w:tc>
        <w:tc>
          <w:tcPr>
            <w:tcW w:w="1574" w:type="dxa"/>
            <w:noWrap/>
            <w:hideMark/>
          </w:tcPr>
          <w:p w14:paraId="5F60905E" w14:textId="77777777" w:rsidR="006150DB" w:rsidRPr="006150DB" w:rsidRDefault="006150DB" w:rsidP="006150DB">
            <w:r w:rsidRPr="006150DB">
              <w:t>1%</w:t>
            </w:r>
          </w:p>
        </w:tc>
        <w:tc>
          <w:tcPr>
            <w:tcW w:w="1427" w:type="dxa"/>
            <w:noWrap/>
            <w:hideMark/>
          </w:tcPr>
          <w:p w14:paraId="168F4CF4" w14:textId="77777777" w:rsidR="006150DB" w:rsidRPr="006150DB" w:rsidRDefault="006150DB" w:rsidP="006150DB">
            <w:r w:rsidRPr="006150DB">
              <w:t>5%</w:t>
            </w:r>
          </w:p>
        </w:tc>
        <w:tc>
          <w:tcPr>
            <w:tcW w:w="869" w:type="dxa"/>
            <w:noWrap/>
            <w:hideMark/>
          </w:tcPr>
          <w:p w14:paraId="1287E836" w14:textId="77777777" w:rsidR="006150DB" w:rsidRPr="006150DB" w:rsidRDefault="006150DB" w:rsidP="006150DB">
            <w:r w:rsidRPr="006150DB">
              <w:t>2%</w:t>
            </w:r>
          </w:p>
        </w:tc>
      </w:tr>
      <w:tr w:rsidR="006150DB" w:rsidRPr="006150DB" w14:paraId="7525F9D1" w14:textId="77777777" w:rsidTr="006150DB">
        <w:trPr>
          <w:cantSplit/>
          <w:trHeight w:val="600"/>
        </w:trPr>
        <w:tc>
          <w:tcPr>
            <w:tcW w:w="1664" w:type="dxa"/>
            <w:hideMark/>
          </w:tcPr>
          <w:p w14:paraId="051056A0" w14:textId="77777777" w:rsidR="006150DB" w:rsidRPr="006150DB" w:rsidRDefault="006150DB">
            <w:r w:rsidRPr="006150DB">
              <w:t>2013</w:t>
            </w:r>
            <w:r w:rsidRPr="006150DB">
              <w:br/>
              <w:t>(n=100)</w:t>
            </w:r>
          </w:p>
        </w:tc>
        <w:tc>
          <w:tcPr>
            <w:tcW w:w="1843" w:type="dxa"/>
            <w:noWrap/>
            <w:hideMark/>
          </w:tcPr>
          <w:p w14:paraId="5ED7E216" w14:textId="77777777" w:rsidR="006150DB" w:rsidRPr="006150DB" w:rsidRDefault="006150DB" w:rsidP="006150DB">
            <w:r w:rsidRPr="006150DB">
              <w:t>36%</w:t>
            </w:r>
          </w:p>
        </w:tc>
        <w:tc>
          <w:tcPr>
            <w:tcW w:w="1256" w:type="dxa"/>
            <w:noWrap/>
            <w:hideMark/>
          </w:tcPr>
          <w:p w14:paraId="1B094C0A" w14:textId="77777777" w:rsidR="006150DB" w:rsidRPr="006150DB" w:rsidRDefault="006150DB" w:rsidP="006150DB">
            <w:r w:rsidRPr="006150DB">
              <w:t>43%</w:t>
            </w:r>
          </w:p>
        </w:tc>
        <w:tc>
          <w:tcPr>
            <w:tcW w:w="1427" w:type="dxa"/>
            <w:noWrap/>
            <w:hideMark/>
          </w:tcPr>
          <w:p w14:paraId="4EB6CEF5" w14:textId="77777777" w:rsidR="006150DB" w:rsidRPr="006150DB" w:rsidRDefault="006150DB" w:rsidP="006150DB">
            <w:r w:rsidRPr="006150DB">
              <w:t>8%</w:t>
            </w:r>
          </w:p>
        </w:tc>
        <w:tc>
          <w:tcPr>
            <w:tcW w:w="1574" w:type="dxa"/>
            <w:noWrap/>
            <w:hideMark/>
          </w:tcPr>
          <w:p w14:paraId="562E771A" w14:textId="77777777" w:rsidR="006150DB" w:rsidRPr="006150DB" w:rsidRDefault="006150DB" w:rsidP="006150DB">
            <w:r w:rsidRPr="006150DB">
              <w:t>10%</w:t>
            </w:r>
          </w:p>
        </w:tc>
        <w:tc>
          <w:tcPr>
            <w:tcW w:w="1427" w:type="dxa"/>
            <w:noWrap/>
            <w:hideMark/>
          </w:tcPr>
          <w:p w14:paraId="4F9C0214" w14:textId="77777777" w:rsidR="006150DB" w:rsidRPr="006150DB" w:rsidRDefault="006150DB" w:rsidP="006150DB">
            <w:r w:rsidRPr="006150DB">
              <w:t>3%</w:t>
            </w:r>
          </w:p>
        </w:tc>
        <w:tc>
          <w:tcPr>
            <w:tcW w:w="869" w:type="dxa"/>
            <w:noWrap/>
            <w:hideMark/>
          </w:tcPr>
          <w:p w14:paraId="2F0886BE" w14:textId="77777777" w:rsidR="006150DB" w:rsidRPr="006150DB" w:rsidRDefault="006150DB" w:rsidP="006150DB">
            <w:r w:rsidRPr="006150DB">
              <w:t>0%</w:t>
            </w:r>
          </w:p>
        </w:tc>
      </w:tr>
      <w:tr w:rsidR="006150DB" w:rsidRPr="006150DB" w14:paraId="4964666B" w14:textId="77777777" w:rsidTr="006150DB">
        <w:trPr>
          <w:cantSplit/>
          <w:trHeight w:val="600"/>
        </w:trPr>
        <w:tc>
          <w:tcPr>
            <w:tcW w:w="1664" w:type="dxa"/>
            <w:hideMark/>
          </w:tcPr>
          <w:p w14:paraId="4CEDBC1D" w14:textId="77777777" w:rsidR="006150DB" w:rsidRPr="006150DB" w:rsidRDefault="006150DB">
            <w:pPr>
              <w:rPr>
                <w:bCs/>
              </w:rPr>
            </w:pPr>
            <w:r w:rsidRPr="006150DB">
              <w:rPr>
                <w:bCs/>
              </w:rPr>
              <w:t>2015</w:t>
            </w:r>
            <w:r w:rsidRPr="006150DB">
              <w:rPr>
                <w:bCs/>
              </w:rPr>
              <w:br/>
              <w:t>(n=129)</w:t>
            </w:r>
          </w:p>
        </w:tc>
        <w:tc>
          <w:tcPr>
            <w:tcW w:w="1843" w:type="dxa"/>
            <w:noWrap/>
            <w:hideMark/>
          </w:tcPr>
          <w:p w14:paraId="575681AC" w14:textId="77777777" w:rsidR="006150DB" w:rsidRPr="006150DB" w:rsidRDefault="006150DB" w:rsidP="006150DB">
            <w:r w:rsidRPr="006150DB">
              <w:t>43%</w:t>
            </w:r>
          </w:p>
        </w:tc>
        <w:tc>
          <w:tcPr>
            <w:tcW w:w="1256" w:type="dxa"/>
            <w:noWrap/>
            <w:hideMark/>
          </w:tcPr>
          <w:p w14:paraId="2CB974DC" w14:textId="77777777" w:rsidR="006150DB" w:rsidRPr="006150DB" w:rsidRDefault="006150DB" w:rsidP="006150DB">
            <w:r w:rsidRPr="006150DB">
              <w:t>35%</w:t>
            </w:r>
          </w:p>
        </w:tc>
        <w:tc>
          <w:tcPr>
            <w:tcW w:w="1427" w:type="dxa"/>
            <w:noWrap/>
            <w:hideMark/>
          </w:tcPr>
          <w:p w14:paraId="61C4D970" w14:textId="77777777" w:rsidR="006150DB" w:rsidRPr="006150DB" w:rsidRDefault="006150DB" w:rsidP="006150DB">
            <w:r w:rsidRPr="006150DB">
              <w:t>7%</w:t>
            </w:r>
          </w:p>
        </w:tc>
        <w:tc>
          <w:tcPr>
            <w:tcW w:w="1574" w:type="dxa"/>
            <w:noWrap/>
            <w:hideMark/>
          </w:tcPr>
          <w:p w14:paraId="57D67C65" w14:textId="77777777" w:rsidR="006150DB" w:rsidRPr="006150DB" w:rsidRDefault="006150DB" w:rsidP="006150DB">
            <w:r w:rsidRPr="006150DB">
              <w:t>5%</w:t>
            </w:r>
          </w:p>
        </w:tc>
        <w:tc>
          <w:tcPr>
            <w:tcW w:w="1427" w:type="dxa"/>
            <w:noWrap/>
            <w:hideMark/>
          </w:tcPr>
          <w:p w14:paraId="5A6F1F4F" w14:textId="77777777" w:rsidR="006150DB" w:rsidRPr="006150DB" w:rsidRDefault="006150DB" w:rsidP="006150DB">
            <w:r w:rsidRPr="006150DB">
              <w:t>10%</w:t>
            </w:r>
          </w:p>
        </w:tc>
        <w:tc>
          <w:tcPr>
            <w:tcW w:w="869" w:type="dxa"/>
            <w:noWrap/>
            <w:hideMark/>
          </w:tcPr>
          <w:p w14:paraId="7410F3C3" w14:textId="77777777" w:rsidR="006150DB" w:rsidRPr="006150DB" w:rsidRDefault="006150DB" w:rsidP="006150DB">
            <w:r w:rsidRPr="006150DB">
              <w:t>1%</w:t>
            </w:r>
          </w:p>
        </w:tc>
      </w:tr>
      <w:tr w:rsidR="006150DB" w:rsidRPr="006150DB" w14:paraId="7A104168" w14:textId="77777777" w:rsidTr="006150DB">
        <w:trPr>
          <w:cantSplit/>
          <w:trHeight w:val="600"/>
        </w:trPr>
        <w:tc>
          <w:tcPr>
            <w:tcW w:w="1664" w:type="dxa"/>
            <w:hideMark/>
          </w:tcPr>
          <w:p w14:paraId="2BB9E3F9" w14:textId="77777777" w:rsidR="006150DB" w:rsidRPr="006150DB" w:rsidRDefault="006150DB">
            <w:r w:rsidRPr="006150DB">
              <w:t>2012</w:t>
            </w:r>
            <w:r w:rsidRPr="006150DB">
              <w:br/>
              <w:t>(n=164)</w:t>
            </w:r>
          </w:p>
        </w:tc>
        <w:tc>
          <w:tcPr>
            <w:tcW w:w="1843" w:type="dxa"/>
            <w:noWrap/>
            <w:hideMark/>
          </w:tcPr>
          <w:p w14:paraId="156B9DC7" w14:textId="77777777" w:rsidR="006150DB" w:rsidRPr="006150DB" w:rsidRDefault="006150DB" w:rsidP="006150DB">
            <w:r w:rsidRPr="006150DB">
              <w:t>37%</w:t>
            </w:r>
          </w:p>
        </w:tc>
        <w:tc>
          <w:tcPr>
            <w:tcW w:w="1256" w:type="dxa"/>
            <w:noWrap/>
            <w:hideMark/>
          </w:tcPr>
          <w:p w14:paraId="5C90985C" w14:textId="77777777" w:rsidR="006150DB" w:rsidRPr="006150DB" w:rsidRDefault="006150DB" w:rsidP="006150DB">
            <w:r w:rsidRPr="006150DB">
              <w:t>48%</w:t>
            </w:r>
          </w:p>
        </w:tc>
        <w:tc>
          <w:tcPr>
            <w:tcW w:w="1427" w:type="dxa"/>
            <w:noWrap/>
            <w:hideMark/>
          </w:tcPr>
          <w:p w14:paraId="3231DCB0" w14:textId="77777777" w:rsidR="006150DB" w:rsidRPr="006150DB" w:rsidRDefault="006150DB" w:rsidP="006150DB">
            <w:r w:rsidRPr="006150DB">
              <w:t>7%</w:t>
            </w:r>
          </w:p>
        </w:tc>
        <w:tc>
          <w:tcPr>
            <w:tcW w:w="1574" w:type="dxa"/>
            <w:noWrap/>
            <w:hideMark/>
          </w:tcPr>
          <w:p w14:paraId="3DEC088E" w14:textId="77777777" w:rsidR="006150DB" w:rsidRPr="006150DB" w:rsidRDefault="006150DB" w:rsidP="006150DB">
            <w:r w:rsidRPr="006150DB">
              <w:t>4%</w:t>
            </w:r>
          </w:p>
        </w:tc>
        <w:tc>
          <w:tcPr>
            <w:tcW w:w="1427" w:type="dxa"/>
            <w:noWrap/>
            <w:hideMark/>
          </w:tcPr>
          <w:p w14:paraId="23110767" w14:textId="77777777" w:rsidR="006150DB" w:rsidRPr="006150DB" w:rsidRDefault="006150DB" w:rsidP="006150DB">
            <w:r w:rsidRPr="006150DB">
              <w:t>2%</w:t>
            </w:r>
          </w:p>
        </w:tc>
        <w:tc>
          <w:tcPr>
            <w:tcW w:w="869" w:type="dxa"/>
            <w:noWrap/>
            <w:hideMark/>
          </w:tcPr>
          <w:p w14:paraId="5F55CFC2" w14:textId="77777777" w:rsidR="006150DB" w:rsidRPr="006150DB" w:rsidRDefault="006150DB" w:rsidP="006150DB">
            <w:r w:rsidRPr="006150DB">
              <w:t>2%</w:t>
            </w:r>
          </w:p>
        </w:tc>
      </w:tr>
      <w:tr w:rsidR="006150DB" w:rsidRPr="006150DB" w14:paraId="46F4FC88" w14:textId="77777777" w:rsidTr="006150DB">
        <w:trPr>
          <w:cantSplit/>
          <w:trHeight w:val="600"/>
        </w:trPr>
        <w:tc>
          <w:tcPr>
            <w:tcW w:w="1664" w:type="dxa"/>
            <w:hideMark/>
          </w:tcPr>
          <w:p w14:paraId="5CAA1D41" w14:textId="77777777" w:rsidR="006150DB" w:rsidRPr="006150DB" w:rsidRDefault="006150DB">
            <w:r w:rsidRPr="006150DB">
              <w:t>2013</w:t>
            </w:r>
            <w:r w:rsidRPr="006150DB">
              <w:br/>
              <w:t>(n=185)</w:t>
            </w:r>
          </w:p>
        </w:tc>
        <w:tc>
          <w:tcPr>
            <w:tcW w:w="1843" w:type="dxa"/>
            <w:noWrap/>
            <w:hideMark/>
          </w:tcPr>
          <w:p w14:paraId="053124CD" w14:textId="77777777" w:rsidR="006150DB" w:rsidRPr="006150DB" w:rsidRDefault="006150DB" w:rsidP="006150DB">
            <w:r w:rsidRPr="006150DB">
              <w:t>29%</w:t>
            </w:r>
          </w:p>
        </w:tc>
        <w:tc>
          <w:tcPr>
            <w:tcW w:w="1256" w:type="dxa"/>
            <w:noWrap/>
            <w:hideMark/>
          </w:tcPr>
          <w:p w14:paraId="495D8C50" w14:textId="77777777" w:rsidR="006150DB" w:rsidRPr="006150DB" w:rsidRDefault="006150DB" w:rsidP="006150DB">
            <w:r w:rsidRPr="006150DB">
              <w:t>43%</w:t>
            </w:r>
          </w:p>
        </w:tc>
        <w:tc>
          <w:tcPr>
            <w:tcW w:w="1427" w:type="dxa"/>
            <w:noWrap/>
            <w:hideMark/>
          </w:tcPr>
          <w:p w14:paraId="24DCA99D" w14:textId="77777777" w:rsidR="006150DB" w:rsidRPr="006150DB" w:rsidRDefault="006150DB" w:rsidP="006150DB">
            <w:r w:rsidRPr="006150DB">
              <w:t>6%</w:t>
            </w:r>
          </w:p>
        </w:tc>
        <w:tc>
          <w:tcPr>
            <w:tcW w:w="1574" w:type="dxa"/>
            <w:noWrap/>
            <w:hideMark/>
          </w:tcPr>
          <w:p w14:paraId="4063A9A0" w14:textId="77777777" w:rsidR="006150DB" w:rsidRPr="006150DB" w:rsidRDefault="006150DB" w:rsidP="006150DB">
            <w:r w:rsidRPr="006150DB">
              <w:t>8%</w:t>
            </w:r>
          </w:p>
        </w:tc>
        <w:tc>
          <w:tcPr>
            <w:tcW w:w="1427" w:type="dxa"/>
            <w:noWrap/>
            <w:hideMark/>
          </w:tcPr>
          <w:p w14:paraId="4A6F44CD" w14:textId="77777777" w:rsidR="006150DB" w:rsidRPr="006150DB" w:rsidRDefault="006150DB" w:rsidP="006150DB">
            <w:r w:rsidRPr="006150DB">
              <w:t>13%</w:t>
            </w:r>
          </w:p>
        </w:tc>
        <w:tc>
          <w:tcPr>
            <w:tcW w:w="869" w:type="dxa"/>
            <w:noWrap/>
            <w:hideMark/>
          </w:tcPr>
          <w:p w14:paraId="29AF58F8" w14:textId="77777777" w:rsidR="006150DB" w:rsidRPr="006150DB" w:rsidRDefault="006150DB" w:rsidP="006150DB">
            <w:r w:rsidRPr="006150DB">
              <w:t>2%</w:t>
            </w:r>
          </w:p>
        </w:tc>
      </w:tr>
      <w:tr w:rsidR="006150DB" w:rsidRPr="006150DB" w14:paraId="0CAD0C1E" w14:textId="77777777" w:rsidTr="006150DB">
        <w:trPr>
          <w:cantSplit/>
          <w:trHeight w:val="600"/>
        </w:trPr>
        <w:tc>
          <w:tcPr>
            <w:tcW w:w="1664" w:type="dxa"/>
            <w:hideMark/>
          </w:tcPr>
          <w:p w14:paraId="3F88D076" w14:textId="77777777" w:rsidR="006150DB" w:rsidRPr="006150DB" w:rsidRDefault="006150DB">
            <w:pPr>
              <w:rPr>
                <w:bCs/>
              </w:rPr>
            </w:pPr>
            <w:r w:rsidRPr="006150DB">
              <w:rPr>
                <w:bCs/>
              </w:rPr>
              <w:t>2015</w:t>
            </w:r>
            <w:r w:rsidRPr="006150DB">
              <w:rPr>
                <w:bCs/>
              </w:rPr>
              <w:br/>
              <w:t>(n=345)</w:t>
            </w:r>
          </w:p>
        </w:tc>
        <w:tc>
          <w:tcPr>
            <w:tcW w:w="1843" w:type="dxa"/>
            <w:noWrap/>
            <w:hideMark/>
          </w:tcPr>
          <w:p w14:paraId="7EB21DA6" w14:textId="77777777" w:rsidR="006150DB" w:rsidRPr="006150DB" w:rsidRDefault="006150DB" w:rsidP="006150DB">
            <w:r w:rsidRPr="006150DB">
              <w:t>38%</w:t>
            </w:r>
          </w:p>
        </w:tc>
        <w:tc>
          <w:tcPr>
            <w:tcW w:w="1256" w:type="dxa"/>
            <w:noWrap/>
            <w:hideMark/>
          </w:tcPr>
          <w:p w14:paraId="122860E5" w14:textId="77777777" w:rsidR="006150DB" w:rsidRPr="006150DB" w:rsidRDefault="006150DB" w:rsidP="006150DB">
            <w:r w:rsidRPr="006150DB">
              <w:t>37%</w:t>
            </w:r>
          </w:p>
        </w:tc>
        <w:tc>
          <w:tcPr>
            <w:tcW w:w="1427" w:type="dxa"/>
            <w:noWrap/>
            <w:hideMark/>
          </w:tcPr>
          <w:p w14:paraId="3219E0C6" w14:textId="77777777" w:rsidR="006150DB" w:rsidRPr="006150DB" w:rsidRDefault="006150DB" w:rsidP="006150DB">
            <w:r w:rsidRPr="006150DB">
              <w:t>10%</w:t>
            </w:r>
          </w:p>
        </w:tc>
        <w:tc>
          <w:tcPr>
            <w:tcW w:w="1574" w:type="dxa"/>
            <w:noWrap/>
            <w:hideMark/>
          </w:tcPr>
          <w:p w14:paraId="25D0CC85" w14:textId="77777777" w:rsidR="006150DB" w:rsidRPr="006150DB" w:rsidRDefault="006150DB" w:rsidP="006150DB">
            <w:r w:rsidRPr="006150DB">
              <w:t>8%</w:t>
            </w:r>
          </w:p>
        </w:tc>
        <w:tc>
          <w:tcPr>
            <w:tcW w:w="1427" w:type="dxa"/>
            <w:noWrap/>
            <w:hideMark/>
          </w:tcPr>
          <w:p w14:paraId="5642D3D2" w14:textId="77777777" w:rsidR="006150DB" w:rsidRPr="006150DB" w:rsidRDefault="006150DB" w:rsidP="006150DB">
            <w:r w:rsidRPr="006150DB">
              <w:t>7%</w:t>
            </w:r>
          </w:p>
        </w:tc>
        <w:tc>
          <w:tcPr>
            <w:tcW w:w="869" w:type="dxa"/>
            <w:noWrap/>
            <w:hideMark/>
          </w:tcPr>
          <w:p w14:paraId="5CC50065" w14:textId="77777777" w:rsidR="006150DB" w:rsidRPr="006150DB" w:rsidRDefault="006150DB" w:rsidP="006150DB">
            <w:r w:rsidRPr="006150DB">
              <w:t>0%</w:t>
            </w:r>
          </w:p>
        </w:tc>
      </w:tr>
      <w:tr w:rsidR="006150DB" w:rsidRPr="006150DB" w14:paraId="6DF75C1B" w14:textId="77777777" w:rsidTr="006150DB">
        <w:trPr>
          <w:cantSplit/>
          <w:trHeight w:val="600"/>
        </w:trPr>
        <w:tc>
          <w:tcPr>
            <w:tcW w:w="1664" w:type="dxa"/>
            <w:hideMark/>
          </w:tcPr>
          <w:p w14:paraId="65B6A42D" w14:textId="77777777" w:rsidR="006150DB" w:rsidRPr="006150DB" w:rsidRDefault="006150DB">
            <w:r w:rsidRPr="006150DB">
              <w:t>2012</w:t>
            </w:r>
            <w:r w:rsidRPr="006150DB">
              <w:br/>
              <w:t>(n=104)</w:t>
            </w:r>
          </w:p>
        </w:tc>
        <w:tc>
          <w:tcPr>
            <w:tcW w:w="1843" w:type="dxa"/>
            <w:noWrap/>
            <w:hideMark/>
          </w:tcPr>
          <w:p w14:paraId="2AC544EA" w14:textId="77777777" w:rsidR="006150DB" w:rsidRPr="006150DB" w:rsidRDefault="006150DB" w:rsidP="006150DB">
            <w:r w:rsidRPr="006150DB">
              <w:t>50%</w:t>
            </w:r>
          </w:p>
        </w:tc>
        <w:tc>
          <w:tcPr>
            <w:tcW w:w="1256" w:type="dxa"/>
            <w:noWrap/>
            <w:hideMark/>
          </w:tcPr>
          <w:p w14:paraId="6CF1946E" w14:textId="77777777" w:rsidR="006150DB" w:rsidRPr="006150DB" w:rsidRDefault="006150DB" w:rsidP="006150DB">
            <w:r w:rsidRPr="006150DB">
              <w:t>41%</w:t>
            </w:r>
          </w:p>
        </w:tc>
        <w:tc>
          <w:tcPr>
            <w:tcW w:w="1427" w:type="dxa"/>
            <w:noWrap/>
            <w:hideMark/>
          </w:tcPr>
          <w:p w14:paraId="0AD82E7C" w14:textId="77777777" w:rsidR="006150DB" w:rsidRPr="006150DB" w:rsidRDefault="006150DB" w:rsidP="006150DB">
            <w:r w:rsidRPr="006150DB">
              <w:t>1%</w:t>
            </w:r>
          </w:p>
        </w:tc>
        <w:tc>
          <w:tcPr>
            <w:tcW w:w="1574" w:type="dxa"/>
            <w:noWrap/>
            <w:hideMark/>
          </w:tcPr>
          <w:p w14:paraId="227BFB87" w14:textId="77777777" w:rsidR="006150DB" w:rsidRPr="006150DB" w:rsidRDefault="006150DB" w:rsidP="006150DB">
            <w:r w:rsidRPr="006150DB">
              <w:t>4%</w:t>
            </w:r>
          </w:p>
        </w:tc>
        <w:tc>
          <w:tcPr>
            <w:tcW w:w="1427" w:type="dxa"/>
            <w:noWrap/>
            <w:hideMark/>
          </w:tcPr>
          <w:p w14:paraId="096D3187" w14:textId="77777777" w:rsidR="006150DB" w:rsidRPr="006150DB" w:rsidRDefault="006150DB" w:rsidP="006150DB">
            <w:r w:rsidRPr="006150DB">
              <w:t>4%</w:t>
            </w:r>
          </w:p>
        </w:tc>
        <w:tc>
          <w:tcPr>
            <w:tcW w:w="869" w:type="dxa"/>
            <w:noWrap/>
            <w:hideMark/>
          </w:tcPr>
          <w:p w14:paraId="3D11C675" w14:textId="77777777" w:rsidR="006150DB" w:rsidRPr="006150DB" w:rsidRDefault="006150DB" w:rsidP="006150DB">
            <w:r w:rsidRPr="006150DB">
              <w:t>0%</w:t>
            </w:r>
          </w:p>
        </w:tc>
      </w:tr>
      <w:tr w:rsidR="006150DB" w:rsidRPr="006150DB" w14:paraId="45043A2E" w14:textId="77777777" w:rsidTr="006150DB">
        <w:trPr>
          <w:cantSplit/>
          <w:trHeight w:val="600"/>
        </w:trPr>
        <w:tc>
          <w:tcPr>
            <w:tcW w:w="1664" w:type="dxa"/>
            <w:hideMark/>
          </w:tcPr>
          <w:p w14:paraId="45955D56" w14:textId="77777777" w:rsidR="006150DB" w:rsidRPr="006150DB" w:rsidRDefault="006150DB">
            <w:r w:rsidRPr="006150DB">
              <w:t>2013</w:t>
            </w:r>
            <w:r w:rsidRPr="006150DB">
              <w:br/>
              <w:t>(n=178)</w:t>
            </w:r>
          </w:p>
        </w:tc>
        <w:tc>
          <w:tcPr>
            <w:tcW w:w="1843" w:type="dxa"/>
            <w:noWrap/>
            <w:hideMark/>
          </w:tcPr>
          <w:p w14:paraId="0E2A8AE1" w14:textId="77777777" w:rsidR="006150DB" w:rsidRPr="006150DB" w:rsidRDefault="006150DB" w:rsidP="006150DB">
            <w:r w:rsidRPr="006150DB">
              <w:t>31%</w:t>
            </w:r>
          </w:p>
        </w:tc>
        <w:tc>
          <w:tcPr>
            <w:tcW w:w="1256" w:type="dxa"/>
            <w:noWrap/>
            <w:hideMark/>
          </w:tcPr>
          <w:p w14:paraId="111E9D07" w14:textId="77777777" w:rsidR="006150DB" w:rsidRPr="006150DB" w:rsidRDefault="006150DB" w:rsidP="006150DB">
            <w:r w:rsidRPr="006150DB">
              <w:t>44%</w:t>
            </w:r>
          </w:p>
        </w:tc>
        <w:tc>
          <w:tcPr>
            <w:tcW w:w="1427" w:type="dxa"/>
            <w:noWrap/>
            <w:hideMark/>
          </w:tcPr>
          <w:p w14:paraId="5E7ACD5D" w14:textId="77777777" w:rsidR="006150DB" w:rsidRPr="006150DB" w:rsidRDefault="006150DB" w:rsidP="006150DB">
            <w:r w:rsidRPr="006150DB">
              <w:t>9%</w:t>
            </w:r>
          </w:p>
        </w:tc>
        <w:tc>
          <w:tcPr>
            <w:tcW w:w="1574" w:type="dxa"/>
            <w:noWrap/>
            <w:hideMark/>
          </w:tcPr>
          <w:p w14:paraId="28254EFD" w14:textId="77777777" w:rsidR="006150DB" w:rsidRPr="006150DB" w:rsidRDefault="006150DB" w:rsidP="006150DB">
            <w:r w:rsidRPr="006150DB">
              <w:t>11%</w:t>
            </w:r>
          </w:p>
        </w:tc>
        <w:tc>
          <w:tcPr>
            <w:tcW w:w="1427" w:type="dxa"/>
            <w:noWrap/>
            <w:hideMark/>
          </w:tcPr>
          <w:p w14:paraId="3A541075" w14:textId="77777777" w:rsidR="006150DB" w:rsidRPr="006150DB" w:rsidRDefault="006150DB" w:rsidP="006150DB">
            <w:r w:rsidRPr="006150DB">
              <w:t>4%</w:t>
            </w:r>
          </w:p>
        </w:tc>
        <w:tc>
          <w:tcPr>
            <w:tcW w:w="869" w:type="dxa"/>
            <w:noWrap/>
            <w:hideMark/>
          </w:tcPr>
          <w:p w14:paraId="46083C75" w14:textId="77777777" w:rsidR="006150DB" w:rsidRPr="006150DB" w:rsidRDefault="006150DB" w:rsidP="006150DB">
            <w:r w:rsidRPr="006150DB">
              <w:t>1%</w:t>
            </w:r>
          </w:p>
        </w:tc>
      </w:tr>
      <w:tr w:rsidR="006150DB" w:rsidRPr="006150DB" w14:paraId="14828059" w14:textId="77777777" w:rsidTr="006150DB">
        <w:trPr>
          <w:cantSplit/>
          <w:trHeight w:val="600"/>
        </w:trPr>
        <w:tc>
          <w:tcPr>
            <w:tcW w:w="1664" w:type="dxa"/>
            <w:hideMark/>
          </w:tcPr>
          <w:p w14:paraId="4E38E335" w14:textId="77777777" w:rsidR="006150DB" w:rsidRPr="006150DB" w:rsidRDefault="006150DB">
            <w:pPr>
              <w:rPr>
                <w:bCs/>
              </w:rPr>
            </w:pPr>
            <w:r w:rsidRPr="006150DB">
              <w:rPr>
                <w:bCs/>
              </w:rPr>
              <w:t>2015</w:t>
            </w:r>
            <w:r w:rsidRPr="006150DB">
              <w:rPr>
                <w:bCs/>
              </w:rPr>
              <w:br/>
              <w:t>(n=352)</w:t>
            </w:r>
          </w:p>
        </w:tc>
        <w:tc>
          <w:tcPr>
            <w:tcW w:w="1843" w:type="dxa"/>
            <w:noWrap/>
            <w:hideMark/>
          </w:tcPr>
          <w:p w14:paraId="777142B0" w14:textId="77777777" w:rsidR="006150DB" w:rsidRPr="006150DB" w:rsidRDefault="006150DB" w:rsidP="006150DB">
            <w:r w:rsidRPr="006150DB">
              <w:t>50%</w:t>
            </w:r>
          </w:p>
        </w:tc>
        <w:tc>
          <w:tcPr>
            <w:tcW w:w="1256" w:type="dxa"/>
            <w:noWrap/>
            <w:hideMark/>
          </w:tcPr>
          <w:p w14:paraId="4F18635B" w14:textId="77777777" w:rsidR="006150DB" w:rsidRPr="006150DB" w:rsidRDefault="006150DB" w:rsidP="006150DB">
            <w:r w:rsidRPr="006150DB">
              <w:t>36%</w:t>
            </w:r>
          </w:p>
        </w:tc>
        <w:tc>
          <w:tcPr>
            <w:tcW w:w="1427" w:type="dxa"/>
            <w:noWrap/>
            <w:hideMark/>
          </w:tcPr>
          <w:p w14:paraId="75A878FD" w14:textId="77777777" w:rsidR="006150DB" w:rsidRPr="006150DB" w:rsidRDefault="006150DB" w:rsidP="006150DB">
            <w:r w:rsidRPr="006150DB">
              <w:t>5%</w:t>
            </w:r>
          </w:p>
        </w:tc>
        <w:tc>
          <w:tcPr>
            <w:tcW w:w="1574" w:type="dxa"/>
            <w:noWrap/>
            <w:hideMark/>
          </w:tcPr>
          <w:p w14:paraId="5B36876E" w14:textId="77777777" w:rsidR="006150DB" w:rsidRPr="006150DB" w:rsidRDefault="006150DB" w:rsidP="006150DB">
            <w:r w:rsidRPr="006150DB">
              <w:t>4%</w:t>
            </w:r>
          </w:p>
        </w:tc>
        <w:tc>
          <w:tcPr>
            <w:tcW w:w="1427" w:type="dxa"/>
            <w:noWrap/>
            <w:hideMark/>
          </w:tcPr>
          <w:p w14:paraId="55F67B2C" w14:textId="77777777" w:rsidR="006150DB" w:rsidRPr="006150DB" w:rsidRDefault="006150DB" w:rsidP="006150DB">
            <w:r w:rsidRPr="006150DB">
              <w:t>5%</w:t>
            </w:r>
          </w:p>
        </w:tc>
        <w:tc>
          <w:tcPr>
            <w:tcW w:w="869" w:type="dxa"/>
            <w:noWrap/>
            <w:hideMark/>
          </w:tcPr>
          <w:p w14:paraId="6BE03C9F" w14:textId="77777777" w:rsidR="006150DB" w:rsidRPr="006150DB" w:rsidRDefault="006150DB" w:rsidP="006150DB">
            <w:r w:rsidRPr="006150DB">
              <w:t>0%</w:t>
            </w:r>
          </w:p>
        </w:tc>
      </w:tr>
      <w:tr w:rsidR="006150DB" w:rsidRPr="006150DB" w14:paraId="32F5A501" w14:textId="77777777" w:rsidTr="006150DB">
        <w:trPr>
          <w:cantSplit/>
          <w:trHeight w:val="600"/>
        </w:trPr>
        <w:tc>
          <w:tcPr>
            <w:tcW w:w="1664" w:type="dxa"/>
            <w:hideMark/>
          </w:tcPr>
          <w:p w14:paraId="6D828F0D" w14:textId="77777777" w:rsidR="006150DB" w:rsidRPr="006150DB" w:rsidRDefault="006150DB">
            <w:r w:rsidRPr="006150DB">
              <w:t>2012</w:t>
            </w:r>
            <w:r w:rsidRPr="006150DB">
              <w:br/>
              <w:t>(n=49)</w:t>
            </w:r>
          </w:p>
        </w:tc>
        <w:tc>
          <w:tcPr>
            <w:tcW w:w="1843" w:type="dxa"/>
            <w:noWrap/>
            <w:hideMark/>
          </w:tcPr>
          <w:p w14:paraId="44B6D2D1" w14:textId="77777777" w:rsidR="006150DB" w:rsidRPr="006150DB" w:rsidRDefault="006150DB" w:rsidP="006150DB">
            <w:r w:rsidRPr="006150DB">
              <w:t>35%</w:t>
            </w:r>
          </w:p>
        </w:tc>
        <w:tc>
          <w:tcPr>
            <w:tcW w:w="1256" w:type="dxa"/>
            <w:noWrap/>
            <w:hideMark/>
          </w:tcPr>
          <w:p w14:paraId="34C287C0" w14:textId="77777777" w:rsidR="006150DB" w:rsidRPr="006150DB" w:rsidRDefault="006150DB" w:rsidP="006150DB">
            <w:r w:rsidRPr="006150DB">
              <w:t>49%</w:t>
            </w:r>
          </w:p>
        </w:tc>
        <w:tc>
          <w:tcPr>
            <w:tcW w:w="1427" w:type="dxa"/>
            <w:noWrap/>
            <w:hideMark/>
          </w:tcPr>
          <w:p w14:paraId="25DE92D7" w14:textId="77777777" w:rsidR="006150DB" w:rsidRPr="006150DB" w:rsidRDefault="006150DB" w:rsidP="006150DB">
            <w:r w:rsidRPr="006150DB">
              <w:t>2%</w:t>
            </w:r>
          </w:p>
        </w:tc>
        <w:tc>
          <w:tcPr>
            <w:tcW w:w="1574" w:type="dxa"/>
            <w:noWrap/>
            <w:hideMark/>
          </w:tcPr>
          <w:p w14:paraId="66B3FD86" w14:textId="77777777" w:rsidR="006150DB" w:rsidRPr="006150DB" w:rsidRDefault="006150DB" w:rsidP="006150DB">
            <w:r w:rsidRPr="006150DB">
              <w:t>6%</w:t>
            </w:r>
          </w:p>
        </w:tc>
        <w:tc>
          <w:tcPr>
            <w:tcW w:w="1427" w:type="dxa"/>
            <w:noWrap/>
            <w:hideMark/>
          </w:tcPr>
          <w:p w14:paraId="2211D918" w14:textId="77777777" w:rsidR="006150DB" w:rsidRPr="006150DB" w:rsidRDefault="006150DB" w:rsidP="006150DB">
            <w:r w:rsidRPr="006150DB">
              <w:t>6%</w:t>
            </w:r>
          </w:p>
        </w:tc>
        <w:tc>
          <w:tcPr>
            <w:tcW w:w="869" w:type="dxa"/>
            <w:noWrap/>
            <w:hideMark/>
          </w:tcPr>
          <w:p w14:paraId="21C23846" w14:textId="77777777" w:rsidR="006150DB" w:rsidRPr="006150DB" w:rsidRDefault="006150DB" w:rsidP="006150DB">
            <w:r w:rsidRPr="006150DB">
              <w:t>2%</w:t>
            </w:r>
          </w:p>
        </w:tc>
      </w:tr>
      <w:tr w:rsidR="006150DB" w:rsidRPr="006150DB" w14:paraId="06B63C98" w14:textId="77777777" w:rsidTr="006150DB">
        <w:trPr>
          <w:cantSplit/>
          <w:trHeight w:val="600"/>
        </w:trPr>
        <w:tc>
          <w:tcPr>
            <w:tcW w:w="1664" w:type="dxa"/>
            <w:hideMark/>
          </w:tcPr>
          <w:p w14:paraId="14C7ED75" w14:textId="77777777" w:rsidR="006150DB" w:rsidRPr="006150DB" w:rsidRDefault="006150DB">
            <w:r w:rsidRPr="006150DB">
              <w:t>2013</w:t>
            </w:r>
            <w:r w:rsidRPr="006150DB">
              <w:br/>
              <w:t>(n=172)</w:t>
            </w:r>
          </w:p>
        </w:tc>
        <w:tc>
          <w:tcPr>
            <w:tcW w:w="1843" w:type="dxa"/>
            <w:noWrap/>
            <w:hideMark/>
          </w:tcPr>
          <w:p w14:paraId="54ED7007" w14:textId="77777777" w:rsidR="006150DB" w:rsidRPr="006150DB" w:rsidRDefault="006150DB" w:rsidP="006150DB">
            <w:r w:rsidRPr="006150DB">
              <w:t>35%</w:t>
            </w:r>
          </w:p>
        </w:tc>
        <w:tc>
          <w:tcPr>
            <w:tcW w:w="1256" w:type="dxa"/>
            <w:noWrap/>
            <w:hideMark/>
          </w:tcPr>
          <w:p w14:paraId="33EFA42B" w14:textId="77777777" w:rsidR="006150DB" w:rsidRPr="006150DB" w:rsidRDefault="006150DB" w:rsidP="006150DB">
            <w:r w:rsidRPr="006150DB">
              <w:t>35%</w:t>
            </w:r>
          </w:p>
        </w:tc>
        <w:tc>
          <w:tcPr>
            <w:tcW w:w="1427" w:type="dxa"/>
            <w:noWrap/>
            <w:hideMark/>
          </w:tcPr>
          <w:p w14:paraId="0B79E77B" w14:textId="77777777" w:rsidR="006150DB" w:rsidRPr="006150DB" w:rsidRDefault="006150DB" w:rsidP="006150DB">
            <w:r w:rsidRPr="006150DB">
              <w:t>7%</w:t>
            </w:r>
          </w:p>
        </w:tc>
        <w:tc>
          <w:tcPr>
            <w:tcW w:w="1574" w:type="dxa"/>
            <w:noWrap/>
            <w:hideMark/>
          </w:tcPr>
          <w:p w14:paraId="5EB215B3" w14:textId="77777777" w:rsidR="006150DB" w:rsidRPr="006150DB" w:rsidRDefault="006150DB" w:rsidP="006150DB">
            <w:r w:rsidRPr="006150DB">
              <w:t>11%</w:t>
            </w:r>
          </w:p>
        </w:tc>
        <w:tc>
          <w:tcPr>
            <w:tcW w:w="1427" w:type="dxa"/>
            <w:noWrap/>
            <w:hideMark/>
          </w:tcPr>
          <w:p w14:paraId="70F760D2" w14:textId="77777777" w:rsidR="006150DB" w:rsidRPr="006150DB" w:rsidRDefault="006150DB" w:rsidP="006150DB">
            <w:r w:rsidRPr="006150DB">
              <w:t>8%</w:t>
            </w:r>
          </w:p>
        </w:tc>
        <w:tc>
          <w:tcPr>
            <w:tcW w:w="869" w:type="dxa"/>
            <w:noWrap/>
            <w:hideMark/>
          </w:tcPr>
          <w:p w14:paraId="5D4A4E99" w14:textId="77777777" w:rsidR="006150DB" w:rsidRPr="006150DB" w:rsidRDefault="006150DB" w:rsidP="006150DB">
            <w:r w:rsidRPr="006150DB">
              <w:t>3%</w:t>
            </w:r>
          </w:p>
        </w:tc>
      </w:tr>
      <w:tr w:rsidR="006150DB" w:rsidRPr="006150DB" w14:paraId="34E7D13E" w14:textId="77777777" w:rsidTr="006150DB">
        <w:trPr>
          <w:cantSplit/>
          <w:trHeight w:val="600"/>
        </w:trPr>
        <w:tc>
          <w:tcPr>
            <w:tcW w:w="1664" w:type="dxa"/>
            <w:hideMark/>
          </w:tcPr>
          <w:p w14:paraId="183F541C" w14:textId="77777777" w:rsidR="006150DB" w:rsidRPr="006150DB" w:rsidRDefault="006150DB">
            <w:pPr>
              <w:rPr>
                <w:bCs/>
              </w:rPr>
            </w:pPr>
            <w:r w:rsidRPr="006150DB">
              <w:rPr>
                <w:bCs/>
              </w:rPr>
              <w:t>2015</w:t>
            </w:r>
            <w:r w:rsidRPr="006150DB">
              <w:rPr>
                <w:bCs/>
              </w:rPr>
              <w:br/>
              <w:t>(n=339)</w:t>
            </w:r>
          </w:p>
        </w:tc>
        <w:tc>
          <w:tcPr>
            <w:tcW w:w="1843" w:type="dxa"/>
            <w:noWrap/>
            <w:hideMark/>
          </w:tcPr>
          <w:p w14:paraId="508A7530" w14:textId="77777777" w:rsidR="006150DB" w:rsidRPr="006150DB" w:rsidRDefault="006150DB" w:rsidP="006150DB">
            <w:r w:rsidRPr="006150DB">
              <w:t>36%</w:t>
            </w:r>
          </w:p>
        </w:tc>
        <w:tc>
          <w:tcPr>
            <w:tcW w:w="1256" w:type="dxa"/>
            <w:noWrap/>
            <w:hideMark/>
          </w:tcPr>
          <w:p w14:paraId="6ABE830F" w14:textId="77777777" w:rsidR="006150DB" w:rsidRPr="006150DB" w:rsidRDefault="006150DB" w:rsidP="006150DB">
            <w:r w:rsidRPr="006150DB">
              <w:t>36%</w:t>
            </w:r>
          </w:p>
        </w:tc>
        <w:tc>
          <w:tcPr>
            <w:tcW w:w="1427" w:type="dxa"/>
            <w:noWrap/>
            <w:hideMark/>
          </w:tcPr>
          <w:p w14:paraId="29B6C160" w14:textId="77777777" w:rsidR="006150DB" w:rsidRPr="006150DB" w:rsidRDefault="006150DB" w:rsidP="006150DB">
            <w:r w:rsidRPr="006150DB">
              <w:t>11%</w:t>
            </w:r>
          </w:p>
        </w:tc>
        <w:tc>
          <w:tcPr>
            <w:tcW w:w="1574" w:type="dxa"/>
            <w:noWrap/>
            <w:hideMark/>
          </w:tcPr>
          <w:p w14:paraId="63253B11" w14:textId="77777777" w:rsidR="006150DB" w:rsidRPr="006150DB" w:rsidRDefault="006150DB" w:rsidP="006150DB">
            <w:r w:rsidRPr="006150DB">
              <w:t>9%</w:t>
            </w:r>
          </w:p>
        </w:tc>
        <w:tc>
          <w:tcPr>
            <w:tcW w:w="1427" w:type="dxa"/>
            <w:noWrap/>
            <w:hideMark/>
          </w:tcPr>
          <w:p w14:paraId="2657E80C" w14:textId="77777777" w:rsidR="006150DB" w:rsidRPr="006150DB" w:rsidRDefault="006150DB" w:rsidP="006150DB">
            <w:r w:rsidRPr="006150DB">
              <w:t>8%</w:t>
            </w:r>
          </w:p>
        </w:tc>
        <w:tc>
          <w:tcPr>
            <w:tcW w:w="869" w:type="dxa"/>
            <w:noWrap/>
            <w:hideMark/>
          </w:tcPr>
          <w:p w14:paraId="156DEB47" w14:textId="77777777" w:rsidR="006150DB" w:rsidRPr="006150DB" w:rsidRDefault="006150DB" w:rsidP="006150DB">
            <w:r w:rsidRPr="006150DB">
              <w:t>1%</w:t>
            </w:r>
          </w:p>
        </w:tc>
      </w:tr>
    </w:tbl>
    <w:p w14:paraId="3C53182E" w14:textId="77777777" w:rsidR="00A175F6" w:rsidRDefault="00A175F6" w:rsidP="008A318C">
      <w:pPr>
        <w:pStyle w:val="Heading2"/>
      </w:pPr>
      <w:r>
        <w:t>Gaps in percei</w:t>
      </w:r>
      <w:r w:rsidR="001960DD">
        <w:t>ved importance and satisfaction</w:t>
      </w:r>
    </w:p>
    <w:p w14:paraId="5AD382B0" w14:textId="77777777" w:rsidR="00A175F6" w:rsidRDefault="00A175F6" w:rsidP="008A318C">
      <w:pPr>
        <w:pStyle w:val="Heading3"/>
      </w:pPr>
      <w:r>
        <w:t xml:space="preserve">Findings from the survey were subject to a ‘gap analysis’ whereby the perceived importance of an element of VLA’s services was contrasted to client satisfaction. </w:t>
      </w:r>
    </w:p>
    <w:p w14:paraId="7F497BF1" w14:textId="77777777" w:rsidR="00A175F6" w:rsidRDefault="00A175F6" w:rsidP="00A175F6">
      <w:r>
        <w:t>The greatest gaps in importance/ satisfaction were seen for information-based statements such as:</w:t>
      </w:r>
    </w:p>
    <w:p w14:paraId="4124BCDE" w14:textId="77777777" w:rsidR="00A175F6" w:rsidRDefault="00A175F6" w:rsidP="00A175F6">
      <w:r>
        <w:t>•</w:t>
      </w:r>
      <w:r>
        <w:tab/>
        <w:t xml:space="preserve">“The staff are knowledgeable”; </w:t>
      </w:r>
    </w:p>
    <w:p w14:paraId="396E7547" w14:textId="77777777" w:rsidR="00A175F6" w:rsidRDefault="00A175F6" w:rsidP="00A175F6">
      <w:r>
        <w:lastRenderedPageBreak/>
        <w:t>•</w:t>
      </w:r>
      <w:r>
        <w:tab/>
        <w:t xml:space="preserve">“I’m kept informed about what’s going on throughout the process”; </w:t>
      </w:r>
    </w:p>
    <w:p w14:paraId="5D95FC75" w14:textId="77777777" w:rsidR="00A175F6" w:rsidRDefault="00A175F6" w:rsidP="00A175F6">
      <w:r>
        <w:t>•</w:t>
      </w:r>
      <w:r>
        <w:tab/>
        <w:t>“I have a better understanding of my legal options”;</w:t>
      </w:r>
    </w:p>
    <w:p w14:paraId="5E030246" w14:textId="77777777" w:rsidR="00A175F6" w:rsidRDefault="00A175F6" w:rsidP="00A175F6">
      <w:r>
        <w:t>•</w:t>
      </w:r>
      <w:r>
        <w:tab/>
        <w:t>“I can trust the information I’m given”.</w:t>
      </w:r>
    </w:p>
    <w:p w14:paraId="347B153E" w14:textId="77777777" w:rsidR="008A318C" w:rsidRPr="008A318C" w:rsidRDefault="008A318C" w:rsidP="008A318C">
      <w:pPr>
        <w:pStyle w:val="Heading3"/>
      </w:pPr>
      <w:r w:rsidRPr="008A318C">
        <w:t>When looking at the different service types, priority areas for improvement are:</w:t>
      </w:r>
    </w:p>
    <w:p w14:paraId="70EAAEE2" w14:textId="77777777" w:rsidR="008A318C" w:rsidRPr="008A318C" w:rsidRDefault="008A318C" w:rsidP="008A318C">
      <w:pPr>
        <w:rPr>
          <w:b/>
        </w:rPr>
      </w:pPr>
      <w:r w:rsidRPr="008A318C">
        <w:rPr>
          <w:b/>
        </w:rPr>
        <w:t>Legal Help</w:t>
      </w:r>
    </w:p>
    <w:p w14:paraId="7643F940" w14:textId="77777777" w:rsidR="008A318C" w:rsidRPr="008A318C" w:rsidRDefault="008A318C" w:rsidP="008A318C">
      <w:r w:rsidRPr="008A318C">
        <w:t xml:space="preserve">Tailoring information for clients to be more helpful, instilling trust in the information given, and making sure clients understand their legal options or the steps they need to take next. </w:t>
      </w:r>
    </w:p>
    <w:p w14:paraId="28BE14D9" w14:textId="77777777" w:rsidR="008A318C" w:rsidRPr="008A318C" w:rsidRDefault="008A318C" w:rsidP="008A318C">
      <w:pPr>
        <w:rPr>
          <w:b/>
        </w:rPr>
      </w:pPr>
      <w:r w:rsidRPr="008A318C">
        <w:rPr>
          <w:b/>
        </w:rPr>
        <w:t>Legal Advice, Duty Lawyer, Casework</w:t>
      </w:r>
    </w:p>
    <w:p w14:paraId="1F328168" w14:textId="77777777" w:rsidR="008A318C" w:rsidRPr="008A318C" w:rsidRDefault="008A318C" w:rsidP="008A318C">
      <w:r w:rsidRPr="008A318C">
        <w:t xml:space="preserve">Instilling trust in the information given, increasing the perception that staff/ the lawyer are knowledgeable and competent, and keeping clients informed about what’s happening throughout the process. </w:t>
      </w:r>
    </w:p>
    <w:p w14:paraId="6F9B2B93" w14:textId="77777777" w:rsidR="00A175F6" w:rsidRDefault="008A318C" w:rsidP="008A318C">
      <w:pPr>
        <w:pStyle w:val="Heading2"/>
      </w:pPr>
      <w:r w:rsidRPr="008A318C">
        <w:t>Suggested Improvements to Service</w:t>
      </w:r>
    </w:p>
    <w:p w14:paraId="2EE39A78" w14:textId="77777777" w:rsidR="008A318C" w:rsidRPr="008A318C" w:rsidRDefault="008A318C" w:rsidP="008A318C">
      <w:pPr>
        <w:pStyle w:val="Heading3"/>
      </w:pPr>
      <w:r w:rsidRPr="008A318C">
        <w:t>The most commonly cited areas of improvement across all clients surveyed suggested the service they received felt underfunded, that they didn’t get enough time with the service providers and the service was too difficult to access.</w:t>
      </w:r>
    </w:p>
    <w:p w14:paraId="6CA9AF01" w14:textId="77777777" w:rsidR="00DA7353" w:rsidRPr="008A318C" w:rsidRDefault="00DA7353" w:rsidP="00225FC3">
      <w:pPr>
        <w:pStyle w:val="ListParagraph"/>
        <w:numPr>
          <w:ilvl w:val="0"/>
          <w:numId w:val="12"/>
        </w:numPr>
        <w:rPr>
          <w:lang w:eastAsia="en-AU"/>
        </w:rPr>
      </w:pPr>
      <w:r w:rsidRPr="008A318C">
        <w:rPr>
          <w:lang w:eastAsia="en-AU"/>
        </w:rPr>
        <w:t>More staff / lawyers / less waiting / all day service (10%)</w:t>
      </w:r>
    </w:p>
    <w:p w14:paraId="44ABA928" w14:textId="77777777" w:rsidR="00DA7353" w:rsidRPr="008A318C" w:rsidRDefault="00DA7353" w:rsidP="00225FC3">
      <w:pPr>
        <w:pStyle w:val="ListParagraph"/>
        <w:numPr>
          <w:ilvl w:val="0"/>
          <w:numId w:val="12"/>
        </w:numPr>
        <w:rPr>
          <w:lang w:eastAsia="en-AU"/>
        </w:rPr>
      </w:pPr>
      <w:r w:rsidRPr="008A318C">
        <w:rPr>
          <w:lang w:eastAsia="en-AU"/>
        </w:rPr>
        <w:t>More resources / government funding / easier to access / more services and bigger range / regional areas (7%)</w:t>
      </w:r>
    </w:p>
    <w:p w14:paraId="08853DAC" w14:textId="77777777" w:rsidR="00DA7353" w:rsidRPr="008A318C" w:rsidRDefault="00DA7353" w:rsidP="00225FC3">
      <w:pPr>
        <w:pStyle w:val="ListParagraph"/>
        <w:numPr>
          <w:ilvl w:val="0"/>
          <w:numId w:val="12"/>
        </w:numPr>
        <w:rPr>
          <w:lang w:eastAsia="en-AU"/>
        </w:rPr>
      </w:pPr>
      <w:r w:rsidRPr="008A318C">
        <w:rPr>
          <w:lang w:eastAsia="en-AU"/>
        </w:rPr>
        <w:t>Spend more time with you / less rushed (5%)</w:t>
      </w:r>
    </w:p>
    <w:p w14:paraId="7A9BB6AA" w14:textId="77777777" w:rsidR="00DA7353" w:rsidRPr="008A318C" w:rsidRDefault="00DA7353" w:rsidP="00225FC3">
      <w:pPr>
        <w:pStyle w:val="ListParagraph"/>
        <w:numPr>
          <w:ilvl w:val="0"/>
          <w:numId w:val="12"/>
        </w:numPr>
        <w:rPr>
          <w:lang w:eastAsia="en-AU"/>
        </w:rPr>
      </w:pPr>
      <w:r w:rsidRPr="008A318C">
        <w:rPr>
          <w:lang w:eastAsia="en-AU"/>
        </w:rPr>
        <w:t>Give clear instructions / information correct / appropriate / explain what has happened / what to do in court (5%)</w:t>
      </w:r>
    </w:p>
    <w:p w14:paraId="42BB8707" w14:textId="77777777" w:rsidR="001960DD" w:rsidRPr="001960DD" w:rsidRDefault="001960DD" w:rsidP="001960DD">
      <w:r w:rsidRPr="001960DD">
        <w:rPr>
          <w:rFonts w:eastAsiaTheme="minorEastAsia"/>
        </w:rPr>
        <w:t>Q7R How could Legal improve their service? (OE)</w:t>
      </w:r>
    </w:p>
    <w:p w14:paraId="2F37E758" w14:textId="77777777" w:rsidR="001960DD" w:rsidRPr="001960DD" w:rsidRDefault="001960DD" w:rsidP="001960DD">
      <w:r w:rsidRPr="001960DD">
        <w:rPr>
          <w:rFonts w:eastAsiaTheme="minorEastAsia"/>
        </w:rPr>
        <w:t>Base: All survey participants (n=1004)</w:t>
      </w:r>
    </w:p>
    <w:p w14:paraId="0EB2DF9B" w14:textId="77777777" w:rsidR="008A318C" w:rsidRDefault="001960DD" w:rsidP="001960DD">
      <w:pPr>
        <w:pStyle w:val="Heading3"/>
      </w:pPr>
      <w:r w:rsidRPr="001960DD">
        <w:t>The main issues identified by clients who were dissatisfied with VLA’s service were more to do with issues in communication and relations between them and their lawyer.</w:t>
      </w:r>
    </w:p>
    <w:p w14:paraId="7F38FF77" w14:textId="77777777" w:rsidR="001960DD" w:rsidRPr="001960DD" w:rsidRDefault="001960DD" w:rsidP="001960DD">
      <w:pPr>
        <w:rPr>
          <w:b/>
          <w:lang w:eastAsia="en-AU"/>
        </w:rPr>
      </w:pPr>
      <w:r w:rsidRPr="001960DD">
        <w:rPr>
          <w:b/>
          <w:lang w:eastAsia="en-AU"/>
        </w:rPr>
        <w:t>Comments from dissatisfied clients</w:t>
      </w:r>
    </w:p>
    <w:p w14:paraId="48AD8758" w14:textId="77777777" w:rsidR="001960DD" w:rsidRPr="001960DD" w:rsidRDefault="001960DD" w:rsidP="00225FC3">
      <w:pPr>
        <w:pStyle w:val="ListParagraph"/>
        <w:numPr>
          <w:ilvl w:val="0"/>
          <w:numId w:val="13"/>
        </w:numPr>
        <w:rPr>
          <w:lang w:eastAsia="en-AU"/>
        </w:rPr>
      </w:pPr>
      <w:r w:rsidRPr="001960DD">
        <w:rPr>
          <w:lang w:eastAsia="en-AU"/>
        </w:rPr>
        <w:t>I could not find anyone to help me and I went to court with no help at all and was given an order against me because I had no clue how to conduct my defence.”</w:t>
      </w:r>
    </w:p>
    <w:p w14:paraId="442E1269" w14:textId="77777777" w:rsidR="001960DD" w:rsidRPr="001960DD" w:rsidRDefault="001960DD" w:rsidP="00225FC3">
      <w:pPr>
        <w:pStyle w:val="ListParagraph"/>
        <w:numPr>
          <w:ilvl w:val="0"/>
          <w:numId w:val="13"/>
        </w:numPr>
        <w:rPr>
          <w:lang w:eastAsia="en-AU"/>
        </w:rPr>
      </w:pPr>
      <w:r w:rsidRPr="001960DD">
        <w:rPr>
          <w:lang w:eastAsia="en-AU"/>
        </w:rPr>
        <w:t>Better funding, better resourced, better infrastructure and better assistance, and more staff.”</w:t>
      </w:r>
    </w:p>
    <w:p w14:paraId="36851F03" w14:textId="77777777" w:rsidR="001960DD" w:rsidRPr="001960DD" w:rsidRDefault="001960DD" w:rsidP="00225FC3">
      <w:pPr>
        <w:pStyle w:val="ListParagraph"/>
        <w:numPr>
          <w:ilvl w:val="0"/>
          <w:numId w:val="13"/>
        </w:numPr>
        <w:rPr>
          <w:lang w:eastAsia="en-AU"/>
        </w:rPr>
      </w:pPr>
      <w:r w:rsidRPr="001960DD">
        <w:rPr>
          <w:lang w:eastAsia="en-AU"/>
        </w:rPr>
        <w:t>Have people who care, who are knowledgeable, who give you time.”</w:t>
      </w:r>
    </w:p>
    <w:p w14:paraId="2C0379E7" w14:textId="77777777" w:rsidR="001960DD" w:rsidRPr="001960DD" w:rsidRDefault="001960DD" w:rsidP="00225FC3">
      <w:pPr>
        <w:pStyle w:val="ListParagraph"/>
        <w:numPr>
          <w:ilvl w:val="0"/>
          <w:numId w:val="13"/>
        </w:numPr>
        <w:rPr>
          <w:lang w:eastAsia="en-AU"/>
        </w:rPr>
      </w:pPr>
      <w:r w:rsidRPr="001960DD">
        <w:rPr>
          <w:lang w:eastAsia="en-AU"/>
        </w:rPr>
        <w:t>Give correct information, lawyer gave me false information. No help at all with my case - seemed like they couldn't be bothered with me.”</w:t>
      </w:r>
    </w:p>
    <w:p w14:paraId="1C685528" w14:textId="77777777" w:rsidR="001960DD" w:rsidRPr="001960DD" w:rsidRDefault="001960DD" w:rsidP="00225FC3">
      <w:pPr>
        <w:pStyle w:val="ListParagraph"/>
        <w:numPr>
          <w:ilvl w:val="0"/>
          <w:numId w:val="13"/>
        </w:numPr>
        <w:rPr>
          <w:lang w:eastAsia="en-AU"/>
        </w:rPr>
      </w:pPr>
      <w:r w:rsidRPr="001960DD">
        <w:rPr>
          <w:lang w:eastAsia="en-AU"/>
        </w:rPr>
        <w:t>Be sympathetic, understanding, willing to take the time to listen to the issues. Not being so dismissive. Being. Willing to take the time to understand the issue, meet with the client and offer the app</w:t>
      </w:r>
      <w:r>
        <w:rPr>
          <w:lang w:eastAsia="en-AU"/>
        </w:rPr>
        <w:t xml:space="preserve">ropriate </w:t>
      </w:r>
      <w:r w:rsidRPr="001960DD">
        <w:rPr>
          <w:lang w:eastAsia="en-AU"/>
        </w:rPr>
        <w:t>compassionate support and advice.”</w:t>
      </w:r>
    </w:p>
    <w:p w14:paraId="6997A8E2" w14:textId="77777777" w:rsidR="001960DD" w:rsidRPr="001960DD" w:rsidRDefault="001960DD" w:rsidP="001960DD">
      <w:pPr>
        <w:rPr>
          <w:lang w:eastAsia="en-AU"/>
        </w:rPr>
      </w:pPr>
      <w:r w:rsidRPr="001960DD">
        <w:rPr>
          <w:lang w:eastAsia="en-AU"/>
        </w:rPr>
        <w:t>Q7R How could Legal improve their service? (OE)</w:t>
      </w:r>
    </w:p>
    <w:p w14:paraId="7A36DFA2" w14:textId="77777777" w:rsidR="001960DD" w:rsidRPr="001960DD" w:rsidRDefault="001960DD" w:rsidP="001960DD">
      <w:pPr>
        <w:rPr>
          <w:lang w:eastAsia="en-AU"/>
        </w:rPr>
      </w:pPr>
      <w:r w:rsidRPr="001960DD">
        <w:rPr>
          <w:lang w:eastAsia="en-AU"/>
        </w:rPr>
        <w:t>Base: Dissatisfied clients (n=132)</w:t>
      </w:r>
    </w:p>
    <w:p w14:paraId="262E3B85" w14:textId="77777777" w:rsidR="001960DD" w:rsidRDefault="001960DD" w:rsidP="001960DD">
      <w:pPr>
        <w:pStyle w:val="Heading2"/>
      </w:pPr>
      <w:r>
        <w:lastRenderedPageBreak/>
        <w:t>Client Expectations</w:t>
      </w:r>
    </w:p>
    <w:p w14:paraId="56AE25EC" w14:textId="77777777" w:rsidR="001960DD" w:rsidRDefault="001960DD" w:rsidP="001960DD">
      <w:pPr>
        <w:pStyle w:val="Heading3"/>
      </w:pPr>
      <w:r w:rsidRPr="001960DD">
        <w:t>Getting through to the right person when calling VLA was rated as the most important expectation related to accessing VLA, followed by not having to repeat their story.</w:t>
      </w:r>
    </w:p>
    <w:p w14:paraId="71F1A8F2" w14:textId="77777777" w:rsidR="001960DD" w:rsidRDefault="001960DD" w:rsidP="001960DD">
      <w:pPr>
        <w:rPr>
          <w:b/>
          <w:lang w:val="en-US" w:eastAsia="en-AU"/>
        </w:rPr>
      </w:pPr>
      <w:r w:rsidRPr="001960DD">
        <w:rPr>
          <w:b/>
          <w:lang w:val="en-US" w:eastAsia="en-AU"/>
        </w:rPr>
        <w:t>Q1G. Now I’ll ask you a few questions about what you expect from Victoria Legal Aid. How important are each of the following to you? Please rate each item using a scale from 0 (not at all important to 10 extremely important).</w:t>
      </w:r>
    </w:p>
    <w:p w14:paraId="5EEB406D" w14:textId="77777777" w:rsidR="001960DD" w:rsidRPr="001960DD" w:rsidRDefault="001960DD" w:rsidP="001960DD">
      <w:pPr>
        <w:rPr>
          <w:b/>
          <w:lang w:eastAsia="en-AU"/>
        </w:rPr>
      </w:pPr>
      <w:r w:rsidRPr="001960DD">
        <w:rPr>
          <w:b/>
          <w:lang w:val="en-US" w:eastAsia="en-AU"/>
        </w:rPr>
        <w:t>Base: All 2015 respondents (n=1,004)</w:t>
      </w:r>
    </w:p>
    <w:tbl>
      <w:tblPr>
        <w:tblStyle w:val="TableGrid"/>
        <w:tblW w:w="10311" w:type="dxa"/>
        <w:tblLook w:val="04A0" w:firstRow="1" w:lastRow="0" w:firstColumn="1" w:lastColumn="0" w:noHBand="0" w:noVBand="1"/>
      </w:tblPr>
      <w:tblGrid>
        <w:gridCol w:w="2894"/>
        <w:gridCol w:w="2074"/>
        <w:gridCol w:w="1862"/>
        <w:gridCol w:w="1004"/>
        <w:gridCol w:w="1231"/>
        <w:gridCol w:w="1246"/>
      </w:tblGrid>
      <w:tr w:rsidR="001960DD" w:rsidRPr="001960DD" w14:paraId="4EC63C44" w14:textId="77777777" w:rsidTr="001960DD">
        <w:trPr>
          <w:cantSplit/>
          <w:trHeight w:val="300"/>
          <w:tblHeader/>
        </w:trPr>
        <w:tc>
          <w:tcPr>
            <w:tcW w:w="2894" w:type="dxa"/>
            <w:noWrap/>
            <w:hideMark/>
          </w:tcPr>
          <w:p w14:paraId="021380D3" w14:textId="77777777" w:rsidR="001960DD" w:rsidRPr="001960DD" w:rsidRDefault="001960DD" w:rsidP="001960DD">
            <w:pPr>
              <w:rPr>
                <w:b/>
                <w:lang w:eastAsia="en-AU"/>
              </w:rPr>
            </w:pPr>
            <w:r w:rsidRPr="001960DD">
              <w:rPr>
                <w:b/>
                <w:lang w:eastAsia="en-AU"/>
              </w:rPr>
              <w:t>Expectation</w:t>
            </w:r>
          </w:p>
        </w:tc>
        <w:tc>
          <w:tcPr>
            <w:tcW w:w="2074" w:type="dxa"/>
            <w:noWrap/>
            <w:hideMark/>
          </w:tcPr>
          <w:p w14:paraId="4141CF5B" w14:textId="77777777" w:rsidR="001960DD" w:rsidRPr="001960DD" w:rsidRDefault="001960DD">
            <w:pPr>
              <w:rPr>
                <w:b/>
                <w:lang w:eastAsia="en-AU"/>
              </w:rPr>
            </w:pPr>
            <w:r w:rsidRPr="001960DD">
              <w:rPr>
                <w:b/>
                <w:lang w:eastAsia="en-AU"/>
              </w:rPr>
              <w:t>Extremely important (8 - 10)</w:t>
            </w:r>
          </w:p>
        </w:tc>
        <w:tc>
          <w:tcPr>
            <w:tcW w:w="1862" w:type="dxa"/>
            <w:noWrap/>
            <w:hideMark/>
          </w:tcPr>
          <w:p w14:paraId="14BCB273" w14:textId="77777777" w:rsidR="001960DD" w:rsidRPr="001960DD" w:rsidRDefault="001960DD">
            <w:pPr>
              <w:rPr>
                <w:b/>
                <w:lang w:eastAsia="en-AU"/>
              </w:rPr>
            </w:pPr>
            <w:r w:rsidRPr="001960DD">
              <w:rPr>
                <w:b/>
                <w:lang w:eastAsia="en-AU"/>
              </w:rPr>
              <w:t>Quite important (6 - 7)</w:t>
            </w:r>
          </w:p>
        </w:tc>
        <w:tc>
          <w:tcPr>
            <w:tcW w:w="1004" w:type="dxa"/>
            <w:noWrap/>
            <w:hideMark/>
          </w:tcPr>
          <w:p w14:paraId="2616AED6" w14:textId="77777777" w:rsidR="001960DD" w:rsidRPr="001960DD" w:rsidRDefault="001960DD">
            <w:pPr>
              <w:rPr>
                <w:b/>
                <w:lang w:eastAsia="en-AU"/>
              </w:rPr>
            </w:pPr>
            <w:r w:rsidRPr="001960DD">
              <w:rPr>
                <w:b/>
                <w:lang w:eastAsia="en-AU"/>
              </w:rPr>
              <w:t>Neutral (5)</w:t>
            </w:r>
          </w:p>
        </w:tc>
        <w:tc>
          <w:tcPr>
            <w:tcW w:w="1231" w:type="dxa"/>
            <w:noWrap/>
            <w:hideMark/>
          </w:tcPr>
          <w:p w14:paraId="4F3DFF0A" w14:textId="77777777" w:rsidR="001960DD" w:rsidRPr="001960DD" w:rsidRDefault="001960DD">
            <w:pPr>
              <w:rPr>
                <w:b/>
                <w:lang w:eastAsia="en-AU"/>
              </w:rPr>
            </w:pPr>
            <w:r w:rsidRPr="001960DD">
              <w:rPr>
                <w:b/>
                <w:lang w:eastAsia="en-AU"/>
              </w:rPr>
              <w:t>Not very important (3 - 4)</w:t>
            </w:r>
          </w:p>
        </w:tc>
        <w:tc>
          <w:tcPr>
            <w:tcW w:w="1246" w:type="dxa"/>
            <w:noWrap/>
            <w:hideMark/>
          </w:tcPr>
          <w:p w14:paraId="186DFE6C" w14:textId="77777777" w:rsidR="001960DD" w:rsidRPr="001960DD" w:rsidRDefault="001960DD">
            <w:pPr>
              <w:rPr>
                <w:b/>
                <w:lang w:eastAsia="en-AU"/>
              </w:rPr>
            </w:pPr>
            <w:r w:rsidRPr="001960DD">
              <w:rPr>
                <w:b/>
                <w:lang w:eastAsia="en-AU"/>
              </w:rPr>
              <w:t>Not at all important (0 - 2)</w:t>
            </w:r>
          </w:p>
        </w:tc>
      </w:tr>
      <w:tr w:rsidR="001960DD" w:rsidRPr="001960DD" w14:paraId="7EBFDB23" w14:textId="77777777" w:rsidTr="001960DD">
        <w:trPr>
          <w:cantSplit/>
          <w:trHeight w:val="300"/>
        </w:trPr>
        <w:tc>
          <w:tcPr>
            <w:tcW w:w="2894" w:type="dxa"/>
            <w:noWrap/>
            <w:hideMark/>
          </w:tcPr>
          <w:p w14:paraId="2602DE09" w14:textId="77777777" w:rsidR="001960DD" w:rsidRPr="001960DD" w:rsidRDefault="001960DD">
            <w:pPr>
              <w:rPr>
                <w:lang w:eastAsia="en-AU"/>
              </w:rPr>
            </w:pPr>
            <w:r w:rsidRPr="001960DD">
              <w:rPr>
                <w:lang w:eastAsia="en-AU"/>
              </w:rPr>
              <w:t>When I ring I can get through to the right person to help me</w:t>
            </w:r>
          </w:p>
        </w:tc>
        <w:tc>
          <w:tcPr>
            <w:tcW w:w="2074" w:type="dxa"/>
            <w:noWrap/>
            <w:hideMark/>
          </w:tcPr>
          <w:p w14:paraId="570CD73C" w14:textId="77777777" w:rsidR="001960DD" w:rsidRPr="001960DD" w:rsidRDefault="001960DD" w:rsidP="001960DD">
            <w:pPr>
              <w:rPr>
                <w:lang w:eastAsia="en-AU"/>
              </w:rPr>
            </w:pPr>
            <w:r w:rsidRPr="001960DD">
              <w:rPr>
                <w:lang w:eastAsia="en-AU"/>
              </w:rPr>
              <w:t>77%</w:t>
            </w:r>
          </w:p>
        </w:tc>
        <w:tc>
          <w:tcPr>
            <w:tcW w:w="1862" w:type="dxa"/>
            <w:noWrap/>
            <w:hideMark/>
          </w:tcPr>
          <w:p w14:paraId="22A9FC14" w14:textId="77777777" w:rsidR="001960DD" w:rsidRPr="001960DD" w:rsidRDefault="001960DD" w:rsidP="001960DD">
            <w:pPr>
              <w:rPr>
                <w:lang w:eastAsia="en-AU"/>
              </w:rPr>
            </w:pPr>
            <w:r w:rsidRPr="001960DD">
              <w:rPr>
                <w:lang w:eastAsia="en-AU"/>
              </w:rPr>
              <w:t>12%</w:t>
            </w:r>
          </w:p>
        </w:tc>
        <w:tc>
          <w:tcPr>
            <w:tcW w:w="1004" w:type="dxa"/>
            <w:noWrap/>
            <w:hideMark/>
          </w:tcPr>
          <w:p w14:paraId="6E385897" w14:textId="77777777" w:rsidR="001960DD" w:rsidRPr="001960DD" w:rsidRDefault="001960DD" w:rsidP="001960DD">
            <w:pPr>
              <w:rPr>
                <w:lang w:eastAsia="en-AU"/>
              </w:rPr>
            </w:pPr>
            <w:r w:rsidRPr="001960DD">
              <w:rPr>
                <w:lang w:eastAsia="en-AU"/>
              </w:rPr>
              <w:t>5%</w:t>
            </w:r>
          </w:p>
        </w:tc>
        <w:tc>
          <w:tcPr>
            <w:tcW w:w="1231" w:type="dxa"/>
            <w:noWrap/>
            <w:hideMark/>
          </w:tcPr>
          <w:p w14:paraId="02AB8415" w14:textId="77777777" w:rsidR="001960DD" w:rsidRPr="001960DD" w:rsidRDefault="001960DD" w:rsidP="001960DD">
            <w:pPr>
              <w:rPr>
                <w:lang w:eastAsia="en-AU"/>
              </w:rPr>
            </w:pPr>
            <w:r w:rsidRPr="001960DD">
              <w:rPr>
                <w:lang w:eastAsia="en-AU"/>
              </w:rPr>
              <w:t>3%</w:t>
            </w:r>
          </w:p>
        </w:tc>
        <w:tc>
          <w:tcPr>
            <w:tcW w:w="1246" w:type="dxa"/>
            <w:noWrap/>
            <w:hideMark/>
          </w:tcPr>
          <w:p w14:paraId="08F6CA69" w14:textId="77777777" w:rsidR="001960DD" w:rsidRPr="001960DD" w:rsidRDefault="001960DD" w:rsidP="001960DD">
            <w:pPr>
              <w:rPr>
                <w:lang w:eastAsia="en-AU"/>
              </w:rPr>
            </w:pPr>
            <w:r w:rsidRPr="001960DD">
              <w:rPr>
                <w:lang w:eastAsia="en-AU"/>
              </w:rPr>
              <w:t>2%</w:t>
            </w:r>
          </w:p>
        </w:tc>
      </w:tr>
      <w:tr w:rsidR="001960DD" w:rsidRPr="001960DD" w14:paraId="54C93DE1" w14:textId="77777777" w:rsidTr="001960DD">
        <w:trPr>
          <w:cantSplit/>
          <w:trHeight w:val="300"/>
        </w:trPr>
        <w:tc>
          <w:tcPr>
            <w:tcW w:w="2894" w:type="dxa"/>
            <w:noWrap/>
            <w:hideMark/>
          </w:tcPr>
          <w:p w14:paraId="2146B901" w14:textId="77777777" w:rsidR="001960DD" w:rsidRPr="001960DD" w:rsidRDefault="001960DD">
            <w:pPr>
              <w:rPr>
                <w:lang w:eastAsia="en-AU"/>
              </w:rPr>
            </w:pPr>
            <w:r w:rsidRPr="001960DD">
              <w:rPr>
                <w:lang w:eastAsia="en-AU"/>
              </w:rPr>
              <w:t>I don't have to repeat my story each time I speak to someone at VLA</w:t>
            </w:r>
          </w:p>
        </w:tc>
        <w:tc>
          <w:tcPr>
            <w:tcW w:w="2074" w:type="dxa"/>
            <w:noWrap/>
            <w:hideMark/>
          </w:tcPr>
          <w:p w14:paraId="31342A44" w14:textId="77777777" w:rsidR="001960DD" w:rsidRPr="001960DD" w:rsidRDefault="001960DD" w:rsidP="001960DD">
            <w:pPr>
              <w:rPr>
                <w:lang w:eastAsia="en-AU"/>
              </w:rPr>
            </w:pPr>
            <w:r w:rsidRPr="001960DD">
              <w:rPr>
                <w:lang w:eastAsia="en-AU"/>
              </w:rPr>
              <w:t>71%</w:t>
            </w:r>
          </w:p>
        </w:tc>
        <w:tc>
          <w:tcPr>
            <w:tcW w:w="1862" w:type="dxa"/>
            <w:noWrap/>
            <w:hideMark/>
          </w:tcPr>
          <w:p w14:paraId="39463072" w14:textId="77777777" w:rsidR="001960DD" w:rsidRPr="001960DD" w:rsidRDefault="001960DD" w:rsidP="001960DD">
            <w:pPr>
              <w:rPr>
                <w:lang w:eastAsia="en-AU"/>
              </w:rPr>
            </w:pPr>
            <w:r w:rsidRPr="001960DD">
              <w:rPr>
                <w:lang w:eastAsia="en-AU"/>
              </w:rPr>
              <w:t>15%</w:t>
            </w:r>
          </w:p>
        </w:tc>
        <w:tc>
          <w:tcPr>
            <w:tcW w:w="1004" w:type="dxa"/>
            <w:noWrap/>
            <w:hideMark/>
          </w:tcPr>
          <w:p w14:paraId="54BD52AA" w14:textId="77777777" w:rsidR="001960DD" w:rsidRPr="001960DD" w:rsidRDefault="001960DD" w:rsidP="001960DD">
            <w:pPr>
              <w:rPr>
                <w:lang w:eastAsia="en-AU"/>
              </w:rPr>
            </w:pPr>
            <w:r w:rsidRPr="001960DD">
              <w:rPr>
                <w:lang w:eastAsia="en-AU"/>
              </w:rPr>
              <w:t>9%</w:t>
            </w:r>
          </w:p>
        </w:tc>
        <w:tc>
          <w:tcPr>
            <w:tcW w:w="1231" w:type="dxa"/>
            <w:noWrap/>
            <w:hideMark/>
          </w:tcPr>
          <w:p w14:paraId="7E192802" w14:textId="77777777" w:rsidR="001960DD" w:rsidRPr="001960DD" w:rsidRDefault="001960DD" w:rsidP="001960DD">
            <w:pPr>
              <w:rPr>
                <w:lang w:eastAsia="en-AU"/>
              </w:rPr>
            </w:pPr>
            <w:r w:rsidRPr="001960DD">
              <w:rPr>
                <w:lang w:eastAsia="en-AU"/>
              </w:rPr>
              <w:t>2%</w:t>
            </w:r>
          </w:p>
        </w:tc>
        <w:tc>
          <w:tcPr>
            <w:tcW w:w="1246" w:type="dxa"/>
            <w:noWrap/>
            <w:hideMark/>
          </w:tcPr>
          <w:p w14:paraId="2620D648" w14:textId="77777777" w:rsidR="001960DD" w:rsidRPr="001960DD" w:rsidRDefault="001960DD" w:rsidP="001960DD">
            <w:pPr>
              <w:rPr>
                <w:lang w:eastAsia="en-AU"/>
              </w:rPr>
            </w:pPr>
            <w:r w:rsidRPr="001960DD">
              <w:rPr>
                <w:lang w:eastAsia="en-AU"/>
              </w:rPr>
              <w:t>4%</w:t>
            </w:r>
          </w:p>
        </w:tc>
      </w:tr>
      <w:tr w:rsidR="001960DD" w:rsidRPr="001960DD" w14:paraId="76AF5363" w14:textId="77777777" w:rsidTr="001960DD">
        <w:trPr>
          <w:cantSplit/>
          <w:trHeight w:val="300"/>
        </w:trPr>
        <w:tc>
          <w:tcPr>
            <w:tcW w:w="2894" w:type="dxa"/>
            <w:noWrap/>
            <w:hideMark/>
          </w:tcPr>
          <w:p w14:paraId="4757C3A5" w14:textId="77777777" w:rsidR="001960DD" w:rsidRPr="001960DD" w:rsidRDefault="001960DD">
            <w:pPr>
              <w:rPr>
                <w:lang w:eastAsia="en-AU"/>
              </w:rPr>
            </w:pPr>
            <w:r w:rsidRPr="001960DD">
              <w:rPr>
                <w:lang w:eastAsia="en-AU"/>
              </w:rPr>
              <w:t>I don't have to wait too long</w:t>
            </w:r>
          </w:p>
        </w:tc>
        <w:tc>
          <w:tcPr>
            <w:tcW w:w="2074" w:type="dxa"/>
            <w:noWrap/>
            <w:hideMark/>
          </w:tcPr>
          <w:p w14:paraId="0CF961CB" w14:textId="77777777" w:rsidR="001960DD" w:rsidRPr="001960DD" w:rsidRDefault="001960DD" w:rsidP="001960DD">
            <w:pPr>
              <w:rPr>
                <w:lang w:eastAsia="en-AU"/>
              </w:rPr>
            </w:pPr>
            <w:r w:rsidRPr="001960DD">
              <w:rPr>
                <w:lang w:eastAsia="en-AU"/>
              </w:rPr>
              <w:t>66%</w:t>
            </w:r>
          </w:p>
        </w:tc>
        <w:tc>
          <w:tcPr>
            <w:tcW w:w="1862" w:type="dxa"/>
            <w:noWrap/>
            <w:hideMark/>
          </w:tcPr>
          <w:p w14:paraId="56295BD9" w14:textId="77777777" w:rsidR="001960DD" w:rsidRPr="001960DD" w:rsidRDefault="001960DD" w:rsidP="001960DD">
            <w:pPr>
              <w:rPr>
                <w:lang w:eastAsia="en-AU"/>
              </w:rPr>
            </w:pPr>
            <w:r w:rsidRPr="001960DD">
              <w:rPr>
                <w:lang w:eastAsia="en-AU"/>
              </w:rPr>
              <w:t>17%</w:t>
            </w:r>
          </w:p>
        </w:tc>
        <w:tc>
          <w:tcPr>
            <w:tcW w:w="1004" w:type="dxa"/>
            <w:noWrap/>
            <w:hideMark/>
          </w:tcPr>
          <w:p w14:paraId="0BB56907" w14:textId="77777777" w:rsidR="001960DD" w:rsidRPr="001960DD" w:rsidRDefault="001960DD" w:rsidP="001960DD">
            <w:pPr>
              <w:rPr>
                <w:lang w:eastAsia="en-AU"/>
              </w:rPr>
            </w:pPr>
            <w:r w:rsidRPr="001960DD">
              <w:rPr>
                <w:lang w:eastAsia="en-AU"/>
              </w:rPr>
              <w:t>9%</w:t>
            </w:r>
          </w:p>
        </w:tc>
        <w:tc>
          <w:tcPr>
            <w:tcW w:w="1231" w:type="dxa"/>
            <w:noWrap/>
            <w:hideMark/>
          </w:tcPr>
          <w:p w14:paraId="498AF92D" w14:textId="77777777" w:rsidR="001960DD" w:rsidRPr="001960DD" w:rsidRDefault="001960DD" w:rsidP="001960DD">
            <w:pPr>
              <w:rPr>
                <w:lang w:eastAsia="en-AU"/>
              </w:rPr>
            </w:pPr>
            <w:r w:rsidRPr="001960DD">
              <w:rPr>
                <w:lang w:eastAsia="en-AU"/>
              </w:rPr>
              <w:t>4%</w:t>
            </w:r>
          </w:p>
        </w:tc>
        <w:tc>
          <w:tcPr>
            <w:tcW w:w="1246" w:type="dxa"/>
            <w:noWrap/>
            <w:hideMark/>
          </w:tcPr>
          <w:p w14:paraId="7385FFB2" w14:textId="77777777" w:rsidR="001960DD" w:rsidRPr="001960DD" w:rsidRDefault="001960DD" w:rsidP="001960DD">
            <w:pPr>
              <w:rPr>
                <w:lang w:eastAsia="en-AU"/>
              </w:rPr>
            </w:pPr>
            <w:r w:rsidRPr="001960DD">
              <w:rPr>
                <w:lang w:eastAsia="en-AU"/>
              </w:rPr>
              <w:t>3%</w:t>
            </w:r>
          </w:p>
        </w:tc>
      </w:tr>
      <w:tr w:rsidR="001960DD" w:rsidRPr="001960DD" w14:paraId="3367BF4B" w14:textId="77777777" w:rsidTr="001960DD">
        <w:trPr>
          <w:cantSplit/>
          <w:trHeight w:val="300"/>
        </w:trPr>
        <w:tc>
          <w:tcPr>
            <w:tcW w:w="2894" w:type="dxa"/>
            <w:noWrap/>
            <w:hideMark/>
          </w:tcPr>
          <w:p w14:paraId="3F1EE364" w14:textId="77777777" w:rsidR="001960DD" w:rsidRPr="001960DD" w:rsidRDefault="001960DD">
            <w:pPr>
              <w:rPr>
                <w:lang w:eastAsia="en-AU"/>
              </w:rPr>
            </w:pPr>
            <w:r w:rsidRPr="001960DD">
              <w:rPr>
                <w:lang w:eastAsia="en-AU"/>
              </w:rPr>
              <w:t>I don't have to travel too far</w:t>
            </w:r>
          </w:p>
        </w:tc>
        <w:tc>
          <w:tcPr>
            <w:tcW w:w="2074" w:type="dxa"/>
            <w:noWrap/>
            <w:hideMark/>
          </w:tcPr>
          <w:p w14:paraId="1F0658DC" w14:textId="77777777" w:rsidR="001960DD" w:rsidRPr="001960DD" w:rsidRDefault="001960DD" w:rsidP="001960DD">
            <w:pPr>
              <w:rPr>
                <w:lang w:eastAsia="en-AU"/>
              </w:rPr>
            </w:pPr>
            <w:r w:rsidRPr="001960DD">
              <w:rPr>
                <w:lang w:eastAsia="en-AU"/>
              </w:rPr>
              <w:t>59%</w:t>
            </w:r>
          </w:p>
        </w:tc>
        <w:tc>
          <w:tcPr>
            <w:tcW w:w="1862" w:type="dxa"/>
            <w:noWrap/>
            <w:hideMark/>
          </w:tcPr>
          <w:p w14:paraId="518BA81E" w14:textId="77777777" w:rsidR="001960DD" w:rsidRPr="001960DD" w:rsidRDefault="001960DD" w:rsidP="001960DD">
            <w:pPr>
              <w:rPr>
                <w:lang w:eastAsia="en-AU"/>
              </w:rPr>
            </w:pPr>
            <w:r w:rsidRPr="001960DD">
              <w:rPr>
                <w:lang w:eastAsia="en-AU"/>
              </w:rPr>
              <w:t>16%</w:t>
            </w:r>
          </w:p>
        </w:tc>
        <w:tc>
          <w:tcPr>
            <w:tcW w:w="1004" w:type="dxa"/>
            <w:noWrap/>
            <w:hideMark/>
          </w:tcPr>
          <w:p w14:paraId="75BD6993" w14:textId="77777777" w:rsidR="001960DD" w:rsidRPr="001960DD" w:rsidRDefault="001960DD" w:rsidP="001960DD">
            <w:pPr>
              <w:rPr>
                <w:lang w:eastAsia="en-AU"/>
              </w:rPr>
            </w:pPr>
            <w:r w:rsidRPr="001960DD">
              <w:rPr>
                <w:lang w:eastAsia="en-AU"/>
              </w:rPr>
              <w:t>15%</w:t>
            </w:r>
          </w:p>
        </w:tc>
        <w:tc>
          <w:tcPr>
            <w:tcW w:w="1231" w:type="dxa"/>
            <w:noWrap/>
            <w:hideMark/>
          </w:tcPr>
          <w:p w14:paraId="7E883511" w14:textId="77777777" w:rsidR="001960DD" w:rsidRPr="001960DD" w:rsidRDefault="001960DD" w:rsidP="001960DD">
            <w:pPr>
              <w:rPr>
                <w:lang w:eastAsia="en-AU"/>
              </w:rPr>
            </w:pPr>
            <w:r w:rsidRPr="001960DD">
              <w:rPr>
                <w:lang w:eastAsia="en-AU"/>
              </w:rPr>
              <w:t>5%</w:t>
            </w:r>
          </w:p>
        </w:tc>
        <w:tc>
          <w:tcPr>
            <w:tcW w:w="1246" w:type="dxa"/>
            <w:noWrap/>
            <w:hideMark/>
          </w:tcPr>
          <w:p w14:paraId="4A68D95E" w14:textId="77777777" w:rsidR="001960DD" w:rsidRPr="001960DD" w:rsidRDefault="001960DD" w:rsidP="001960DD">
            <w:pPr>
              <w:rPr>
                <w:lang w:eastAsia="en-AU"/>
              </w:rPr>
            </w:pPr>
            <w:r w:rsidRPr="001960DD">
              <w:rPr>
                <w:lang w:eastAsia="en-AU"/>
              </w:rPr>
              <w:t>5%</w:t>
            </w:r>
          </w:p>
        </w:tc>
      </w:tr>
    </w:tbl>
    <w:p w14:paraId="2E22796A" w14:textId="77777777" w:rsidR="001960DD" w:rsidRDefault="001960DD" w:rsidP="001960DD">
      <w:pPr>
        <w:pStyle w:val="Heading3"/>
      </w:pPr>
      <w:r w:rsidRPr="001960DD">
        <w:t>Trusting the information given, being treated with respect, and understanding the information given were rated as the most important aspects of VLA’s service.</w:t>
      </w:r>
    </w:p>
    <w:p w14:paraId="7B9890D3" w14:textId="77777777" w:rsidR="001960DD" w:rsidRPr="001960DD" w:rsidRDefault="001960DD" w:rsidP="007C4854">
      <w:pPr>
        <w:pStyle w:val="Heading4"/>
      </w:pPr>
      <w:r w:rsidRPr="001960DD">
        <w:t>Q1H. When you think about the service provided by Legal Aid, how important are the following to you? Please rate each item using a scale from 0 (not at all important) to 10 (extremely important).</w:t>
      </w:r>
      <w:r w:rsidRPr="001960DD">
        <w:br/>
        <w:t>Base: All 2015 respondents (n=1,004)</w:t>
      </w:r>
    </w:p>
    <w:tbl>
      <w:tblPr>
        <w:tblStyle w:val="TableGrid"/>
        <w:tblW w:w="10201" w:type="dxa"/>
        <w:tblLook w:val="04A0" w:firstRow="1" w:lastRow="0" w:firstColumn="1" w:lastColumn="0" w:noHBand="0" w:noVBand="1"/>
      </w:tblPr>
      <w:tblGrid>
        <w:gridCol w:w="2673"/>
        <w:gridCol w:w="1433"/>
        <w:gridCol w:w="1906"/>
        <w:gridCol w:w="1550"/>
        <w:gridCol w:w="1292"/>
        <w:gridCol w:w="1347"/>
      </w:tblGrid>
      <w:tr w:rsidR="001960DD" w:rsidRPr="001960DD" w14:paraId="491E0814" w14:textId="77777777" w:rsidTr="001960DD">
        <w:trPr>
          <w:cantSplit/>
          <w:trHeight w:val="300"/>
          <w:tblHeader/>
        </w:trPr>
        <w:tc>
          <w:tcPr>
            <w:tcW w:w="2673" w:type="dxa"/>
            <w:noWrap/>
            <w:hideMark/>
          </w:tcPr>
          <w:p w14:paraId="26F8ED22" w14:textId="77777777" w:rsidR="001960DD" w:rsidRPr="001960DD" w:rsidRDefault="001960DD" w:rsidP="001960DD">
            <w:pPr>
              <w:rPr>
                <w:b/>
                <w:lang w:eastAsia="en-AU"/>
              </w:rPr>
            </w:pPr>
            <w:r w:rsidRPr="001960DD">
              <w:rPr>
                <w:b/>
                <w:lang w:eastAsia="en-AU"/>
              </w:rPr>
              <w:t>Expectation</w:t>
            </w:r>
          </w:p>
        </w:tc>
        <w:tc>
          <w:tcPr>
            <w:tcW w:w="1433" w:type="dxa"/>
            <w:noWrap/>
            <w:hideMark/>
          </w:tcPr>
          <w:p w14:paraId="36ADFC35" w14:textId="77777777" w:rsidR="001960DD" w:rsidRPr="001960DD" w:rsidRDefault="001960DD">
            <w:pPr>
              <w:rPr>
                <w:b/>
                <w:lang w:eastAsia="en-AU"/>
              </w:rPr>
            </w:pPr>
            <w:r w:rsidRPr="001960DD">
              <w:rPr>
                <w:b/>
                <w:lang w:eastAsia="en-AU"/>
              </w:rPr>
              <w:t>Extremely important (8 - 10)</w:t>
            </w:r>
          </w:p>
        </w:tc>
        <w:tc>
          <w:tcPr>
            <w:tcW w:w="1906" w:type="dxa"/>
            <w:noWrap/>
            <w:hideMark/>
          </w:tcPr>
          <w:p w14:paraId="4BB14256" w14:textId="77777777" w:rsidR="001960DD" w:rsidRPr="001960DD" w:rsidRDefault="001960DD">
            <w:pPr>
              <w:rPr>
                <w:b/>
                <w:lang w:eastAsia="en-AU"/>
              </w:rPr>
            </w:pPr>
            <w:r w:rsidRPr="001960DD">
              <w:rPr>
                <w:b/>
                <w:lang w:eastAsia="en-AU"/>
              </w:rPr>
              <w:t>Quite important (6 - 7)</w:t>
            </w:r>
          </w:p>
        </w:tc>
        <w:tc>
          <w:tcPr>
            <w:tcW w:w="1550" w:type="dxa"/>
            <w:noWrap/>
            <w:hideMark/>
          </w:tcPr>
          <w:p w14:paraId="6A4AC936" w14:textId="77777777" w:rsidR="001960DD" w:rsidRPr="001960DD" w:rsidRDefault="001960DD">
            <w:pPr>
              <w:rPr>
                <w:b/>
                <w:lang w:eastAsia="en-AU"/>
              </w:rPr>
            </w:pPr>
            <w:r w:rsidRPr="001960DD">
              <w:rPr>
                <w:b/>
                <w:lang w:eastAsia="en-AU"/>
              </w:rPr>
              <w:t>Neutral (5)</w:t>
            </w:r>
          </w:p>
        </w:tc>
        <w:tc>
          <w:tcPr>
            <w:tcW w:w="1292" w:type="dxa"/>
            <w:noWrap/>
            <w:hideMark/>
          </w:tcPr>
          <w:p w14:paraId="52161301" w14:textId="77777777" w:rsidR="001960DD" w:rsidRPr="001960DD" w:rsidRDefault="001960DD">
            <w:pPr>
              <w:rPr>
                <w:b/>
                <w:lang w:eastAsia="en-AU"/>
              </w:rPr>
            </w:pPr>
            <w:r w:rsidRPr="001960DD">
              <w:rPr>
                <w:b/>
                <w:lang w:eastAsia="en-AU"/>
              </w:rPr>
              <w:t>Not very important (3 - 4)</w:t>
            </w:r>
          </w:p>
        </w:tc>
        <w:tc>
          <w:tcPr>
            <w:tcW w:w="1347" w:type="dxa"/>
            <w:noWrap/>
            <w:hideMark/>
          </w:tcPr>
          <w:p w14:paraId="33E3E6E7" w14:textId="77777777" w:rsidR="001960DD" w:rsidRPr="001960DD" w:rsidRDefault="001960DD">
            <w:pPr>
              <w:rPr>
                <w:b/>
                <w:lang w:eastAsia="en-AU"/>
              </w:rPr>
            </w:pPr>
            <w:r w:rsidRPr="001960DD">
              <w:rPr>
                <w:b/>
                <w:lang w:eastAsia="en-AU"/>
              </w:rPr>
              <w:t>Not at all important (0 - 2)</w:t>
            </w:r>
          </w:p>
        </w:tc>
      </w:tr>
      <w:tr w:rsidR="001960DD" w:rsidRPr="001960DD" w14:paraId="03A32898" w14:textId="77777777" w:rsidTr="001960DD">
        <w:trPr>
          <w:cantSplit/>
          <w:trHeight w:val="300"/>
        </w:trPr>
        <w:tc>
          <w:tcPr>
            <w:tcW w:w="2673" w:type="dxa"/>
            <w:noWrap/>
            <w:hideMark/>
          </w:tcPr>
          <w:p w14:paraId="2028D124" w14:textId="77777777" w:rsidR="001960DD" w:rsidRPr="001960DD" w:rsidRDefault="001960DD">
            <w:pPr>
              <w:rPr>
                <w:lang w:eastAsia="en-AU"/>
              </w:rPr>
            </w:pPr>
            <w:r w:rsidRPr="001960DD">
              <w:rPr>
                <w:lang w:eastAsia="en-AU"/>
              </w:rPr>
              <w:t>I can trust the information I'm given</w:t>
            </w:r>
          </w:p>
        </w:tc>
        <w:tc>
          <w:tcPr>
            <w:tcW w:w="1433" w:type="dxa"/>
            <w:noWrap/>
            <w:hideMark/>
          </w:tcPr>
          <w:p w14:paraId="58EC1ECE" w14:textId="77777777" w:rsidR="001960DD" w:rsidRPr="001960DD" w:rsidRDefault="001960DD" w:rsidP="001960DD">
            <w:pPr>
              <w:rPr>
                <w:lang w:eastAsia="en-AU"/>
              </w:rPr>
            </w:pPr>
            <w:r w:rsidRPr="001960DD">
              <w:rPr>
                <w:lang w:eastAsia="en-AU"/>
              </w:rPr>
              <w:t>91%</w:t>
            </w:r>
          </w:p>
        </w:tc>
        <w:tc>
          <w:tcPr>
            <w:tcW w:w="1906" w:type="dxa"/>
            <w:noWrap/>
            <w:hideMark/>
          </w:tcPr>
          <w:p w14:paraId="75669EAC" w14:textId="77777777" w:rsidR="001960DD" w:rsidRPr="001960DD" w:rsidRDefault="001960DD" w:rsidP="001960DD">
            <w:pPr>
              <w:rPr>
                <w:lang w:eastAsia="en-AU"/>
              </w:rPr>
            </w:pPr>
            <w:r w:rsidRPr="001960DD">
              <w:rPr>
                <w:lang w:eastAsia="en-AU"/>
              </w:rPr>
              <w:t>5%</w:t>
            </w:r>
          </w:p>
        </w:tc>
        <w:tc>
          <w:tcPr>
            <w:tcW w:w="1550" w:type="dxa"/>
            <w:noWrap/>
            <w:hideMark/>
          </w:tcPr>
          <w:p w14:paraId="7CE22484" w14:textId="77777777" w:rsidR="001960DD" w:rsidRPr="001960DD" w:rsidRDefault="001960DD" w:rsidP="001960DD">
            <w:pPr>
              <w:rPr>
                <w:lang w:eastAsia="en-AU"/>
              </w:rPr>
            </w:pPr>
            <w:r w:rsidRPr="001960DD">
              <w:rPr>
                <w:lang w:eastAsia="en-AU"/>
              </w:rPr>
              <w:t>1%</w:t>
            </w:r>
          </w:p>
        </w:tc>
        <w:tc>
          <w:tcPr>
            <w:tcW w:w="1292" w:type="dxa"/>
            <w:noWrap/>
            <w:hideMark/>
          </w:tcPr>
          <w:p w14:paraId="0A9FDBDC" w14:textId="77777777" w:rsidR="001960DD" w:rsidRPr="001960DD" w:rsidRDefault="001960DD" w:rsidP="001960DD">
            <w:pPr>
              <w:rPr>
                <w:lang w:eastAsia="en-AU"/>
              </w:rPr>
            </w:pPr>
            <w:r w:rsidRPr="001960DD">
              <w:rPr>
                <w:lang w:eastAsia="en-AU"/>
              </w:rPr>
              <w:t>1%</w:t>
            </w:r>
          </w:p>
        </w:tc>
        <w:tc>
          <w:tcPr>
            <w:tcW w:w="1347" w:type="dxa"/>
            <w:noWrap/>
            <w:hideMark/>
          </w:tcPr>
          <w:p w14:paraId="31C23CCC" w14:textId="77777777" w:rsidR="001960DD" w:rsidRPr="001960DD" w:rsidRDefault="001960DD" w:rsidP="001960DD">
            <w:pPr>
              <w:rPr>
                <w:lang w:eastAsia="en-AU"/>
              </w:rPr>
            </w:pPr>
            <w:r w:rsidRPr="001960DD">
              <w:rPr>
                <w:lang w:eastAsia="en-AU"/>
              </w:rPr>
              <w:t>2%</w:t>
            </w:r>
          </w:p>
        </w:tc>
      </w:tr>
      <w:tr w:rsidR="001960DD" w:rsidRPr="001960DD" w14:paraId="4D8A481A" w14:textId="77777777" w:rsidTr="001960DD">
        <w:trPr>
          <w:cantSplit/>
          <w:trHeight w:val="300"/>
        </w:trPr>
        <w:tc>
          <w:tcPr>
            <w:tcW w:w="2673" w:type="dxa"/>
            <w:noWrap/>
            <w:hideMark/>
          </w:tcPr>
          <w:p w14:paraId="2558F177" w14:textId="77777777" w:rsidR="001960DD" w:rsidRPr="001960DD" w:rsidRDefault="001960DD">
            <w:pPr>
              <w:rPr>
                <w:lang w:eastAsia="en-AU"/>
              </w:rPr>
            </w:pPr>
            <w:r w:rsidRPr="001960DD">
              <w:rPr>
                <w:lang w:eastAsia="en-AU"/>
              </w:rPr>
              <w:t>I am treated with respect</w:t>
            </w:r>
          </w:p>
        </w:tc>
        <w:tc>
          <w:tcPr>
            <w:tcW w:w="1433" w:type="dxa"/>
            <w:noWrap/>
            <w:hideMark/>
          </w:tcPr>
          <w:p w14:paraId="60341614" w14:textId="77777777" w:rsidR="001960DD" w:rsidRPr="001960DD" w:rsidRDefault="001960DD" w:rsidP="001960DD">
            <w:pPr>
              <w:rPr>
                <w:lang w:eastAsia="en-AU"/>
              </w:rPr>
            </w:pPr>
            <w:r w:rsidRPr="001960DD">
              <w:rPr>
                <w:lang w:eastAsia="en-AU"/>
              </w:rPr>
              <w:t>90%</w:t>
            </w:r>
          </w:p>
        </w:tc>
        <w:tc>
          <w:tcPr>
            <w:tcW w:w="1906" w:type="dxa"/>
            <w:noWrap/>
            <w:hideMark/>
          </w:tcPr>
          <w:p w14:paraId="493FF1C7" w14:textId="77777777" w:rsidR="001960DD" w:rsidRPr="001960DD" w:rsidRDefault="001960DD" w:rsidP="001960DD">
            <w:pPr>
              <w:rPr>
                <w:lang w:eastAsia="en-AU"/>
              </w:rPr>
            </w:pPr>
            <w:r w:rsidRPr="001960DD">
              <w:rPr>
                <w:lang w:eastAsia="en-AU"/>
              </w:rPr>
              <w:t>5%</w:t>
            </w:r>
          </w:p>
        </w:tc>
        <w:tc>
          <w:tcPr>
            <w:tcW w:w="1550" w:type="dxa"/>
            <w:noWrap/>
            <w:hideMark/>
          </w:tcPr>
          <w:p w14:paraId="352B4A71" w14:textId="77777777" w:rsidR="001960DD" w:rsidRPr="001960DD" w:rsidRDefault="001960DD" w:rsidP="001960DD">
            <w:pPr>
              <w:rPr>
                <w:lang w:eastAsia="en-AU"/>
              </w:rPr>
            </w:pPr>
            <w:r w:rsidRPr="001960DD">
              <w:rPr>
                <w:lang w:eastAsia="en-AU"/>
              </w:rPr>
              <w:t>2%</w:t>
            </w:r>
          </w:p>
        </w:tc>
        <w:tc>
          <w:tcPr>
            <w:tcW w:w="1292" w:type="dxa"/>
            <w:noWrap/>
            <w:hideMark/>
          </w:tcPr>
          <w:p w14:paraId="58D3A126" w14:textId="77777777" w:rsidR="001960DD" w:rsidRPr="001960DD" w:rsidRDefault="001960DD" w:rsidP="001960DD">
            <w:pPr>
              <w:rPr>
                <w:lang w:eastAsia="en-AU"/>
              </w:rPr>
            </w:pPr>
            <w:r w:rsidRPr="001960DD">
              <w:rPr>
                <w:lang w:eastAsia="en-AU"/>
              </w:rPr>
              <w:t>1%</w:t>
            </w:r>
          </w:p>
        </w:tc>
        <w:tc>
          <w:tcPr>
            <w:tcW w:w="1347" w:type="dxa"/>
            <w:noWrap/>
            <w:hideMark/>
          </w:tcPr>
          <w:p w14:paraId="49DA0F50" w14:textId="77777777" w:rsidR="001960DD" w:rsidRPr="001960DD" w:rsidRDefault="001960DD" w:rsidP="001960DD">
            <w:pPr>
              <w:rPr>
                <w:lang w:eastAsia="en-AU"/>
              </w:rPr>
            </w:pPr>
            <w:r w:rsidRPr="001960DD">
              <w:rPr>
                <w:lang w:eastAsia="en-AU"/>
              </w:rPr>
              <w:t>1%</w:t>
            </w:r>
          </w:p>
        </w:tc>
      </w:tr>
      <w:tr w:rsidR="001960DD" w:rsidRPr="001960DD" w14:paraId="4C1E5033" w14:textId="77777777" w:rsidTr="001960DD">
        <w:trPr>
          <w:cantSplit/>
          <w:trHeight w:val="300"/>
        </w:trPr>
        <w:tc>
          <w:tcPr>
            <w:tcW w:w="2673" w:type="dxa"/>
            <w:noWrap/>
            <w:hideMark/>
          </w:tcPr>
          <w:p w14:paraId="4CFCF7B1" w14:textId="77777777" w:rsidR="001960DD" w:rsidRPr="001960DD" w:rsidRDefault="001960DD">
            <w:pPr>
              <w:rPr>
                <w:lang w:eastAsia="en-AU"/>
              </w:rPr>
            </w:pPr>
            <w:r w:rsidRPr="001960DD">
              <w:rPr>
                <w:lang w:eastAsia="en-AU"/>
              </w:rPr>
              <w:t>I can understand the information I'm given</w:t>
            </w:r>
          </w:p>
        </w:tc>
        <w:tc>
          <w:tcPr>
            <w:tcW w:w="1433" w:type="dxa"/>
            <w:noWrap/>
            <w:hideMark/>
          </w:tcPr>
          <w:p w14:paraId="1FB730DF" w14:textId="77777777" w:rsidR="001960DD" w:rsidRPr="001960DD" w:rsidRDefault="001960DD" w:rsidP="001960DD">
            <w:pPr>
              <w:rPr>
                <w:lang w:eastAsia="en-AU"/>
              </w:rPr>
            </w:pPr>
            <w:r w:rsidRPr="001960DD">
              <w:rPr>
                <w:lang w:eastAsia="en-AU"/>
              </w:rPr>
              <w:t>90%</w:t>
            </w:r>
          </w:p>
        </w:tc>
        <w:tc>
          <w:tcPr>
            <w:tcW w:w="1906" w:type="dxa"/>
            <w:noWrap/>
            <w:hideMark/>
          </w:tcPr>
          <w:p w14:paraId="51DAA03F" w14:textId="77777777" w:rsidR="001960DD" w:rsidRPr="001960DD" w:rsidRDefault="001960DD" w:rsidP="001960DD">
            <w:pPr>
              <w:rPr>
                <w:lang w:eastAsia="en-AU"/>
              </w:rPr>
            </w:pPr>
            <w:r w:rsidRPr="001960DD">
              <w:rPr>
                <w:lang w:eastAsia="en-AU"/>
              </w:rPr>
              <w:t>6%</w:t>
            </w:r>
          </w:p>
        </w:tc>
        <w:tc>
          <w:tcPr>
            <w:tcW w:w="1550" w:type="dxa"/>
            <w:noWrap/>
            <w:hideMark/>
          </w:tcPr>
          <w:p w14:paraId="4B42646E" w14:textId="77777777" w:rsidR="001960DD" w:rsidRPr="001960DD" w:rsidRDefault="001960DD" w:rsidP="001960DD">
            <w:pPr>
              <w:rPr>
                <w:lang w:eastAsia="en-AU"/>
              </w:rPr>
            </w:pPr>
            <w:r w:rsidRPr="001960DD">
              <w:rPr>
                <w:lang w:eastAsia="en-AU"/>
              </w:rPr>
              <w:t>2%</w:t>
            </w:r>
          </w:p>
        </w:tc>
        <w:tc>
          <w:tcPr>
            <w:tcW w:w="1292" w:type="dxa"/>
            <w:noWrap/>
            <w:hideMark/>
          </w:tcPr>
          <w:p w14:paraId="4D13BE1B" w14:textId="77777777" w:rsidR="001960DD" w:rsidRPr="001960DD" w:rsidRDefault="001960DD" w:rsidP="001960DD">
            <w:pPr>
              <w:rPr>
                <w:lang w:eastAsia="en-AU"/>
              </w:rPr>
            </w:pPr>
            <w:r w:rsidRPr="001960DD">
              <w:rPr>
                <w:lang w:eastAsia="en-AU"/>
              </w:rPr>
              <w:t>0%</w:t>
            </w:r>
          </w:p>
        </w:tc>
        <w:tc>
          <w:tcPr>
            <w:tcW w:w="1347" w:type="dxa"/>
            <w:noWrap/>
            <w:hideMark/>
          </w:tcPr>
          <w:p w14:paraId="0970EC1A" w14:textId="77777777" w:rsidR="001960DD" w:rsidRPr="001960DD" w:rsidRDefault="001960DD" w:rsidP="001960DD">
            <w:pPr>
              <w:rPr>
                <w:lang w:eastAsia="en-AU"/>
              </w:rPr>
            </w:pPr>
            <w:r w:rsidRPr="001960DD">
              <w:rPr>
                <w:lang w:eastAsia="en-AU"/>
              </w:rPr>
              <w:t>1%</w:t>
            </w:r>
          </w:p>
        </w:tc>
      </w:tr>
      <w:tr w:rsidR="001960DD" w:rsidRPr="001960DD" w14:paraId="3DC66AC3" w14:textId="77777777" w:rsidTr="001960DD">
        <w:trPr>
          <w:cantSplit/>
          <w:trHeight w:val="300"/>
        </w:trPr>
        <w:tc>
          <w:tcPr>
            <w:tcW w:w="2673" w:type="dxa"/>
            <w:noWrap/>
            <w:hideMark/>
          </w:tcPr>
          <w:p w14:paraId="41F79B8E" w14:textId="77777777" w:rsidR="001960DD" w:rsidRPr="001960DD" w:rsidRDefault="001960DD">
            <w:pPr>
              <w:rPr>
                <w:lang w:eastAsia="en-AU"/>
              </w:rPr>
            </w:pPr>
            <w:r w:rsidRPr="001960DD">
              <w:rPr>
                <w:lang w:eastAsia="en-AU"/>
              </w:rPr>
              <w:t>The staff are prepared to listen to me</w:t>
            </w:r>
          </w:p>
        </w:tc>
        <w:tc>
          <w:tcPr>
            <w:tcW w:w="1433" w:type="dxa"/>
            <w:noWrap/>
            <w:hideMark/>
          </w:tcPr>
          <w:p w14:paraId="5317670F" w14:textId="77777777" w:rsidR="001960DD" w:rsidRPr="001960DD" w:rsidRDefault="001960DD" w:rsidP="001960DD">
            <w:pPr>
              <w:rPr>
                <w:lang w:eastAsia="en-AU"/>
              </w:rPr>
            </w:pPr>
            <w:r w:rsidRPr="001960DD">
              <w:rPr>
                <w:lang w:eastAsia="en-AU"/>
              </w:rPr>
              <w:t>89%</w:t>
            </w:r>
          </w:p>
        </w:tc>
        <w:tc>
          <w:tcPr>
            <w:tcW w:w="1906" w:type="dxa"/>
            <w:noWrap/>
            <w:hideMark/>
          </w:tcPr>
          <w:p w14:paraId="43D9876F" w14:textId="77777777" w:rsidR="001960DD" w:rsidRPr="001960DD" w:rsidRDefault="001960DD" w:rsidP="001960DD">
            <w:pPr>
              <w:rPr>
                <w:lang w:eastAsia="en-AU"/>
              </w:rPr>
            </w:pPr>
            <w:r w:rsidRPr="001960DD">
              <w:rPr>
                <w:lang w:eastAsia="en-AU"/>
              </w:rPr>
              <w:t>5%</w:t>
            </w:r>
          </w:p>
        </w:tc>
        <w:tc>
          <w:tcPr>
            <w:tcW w:w="1550" w:type="dxa"/>
            <w:noWrap/>
            <w:hideMark/>
          </w:tcPr>
          <w:p w14:paraId="0B2D9720" w14:textId="77777777" w:rsidR="001960DD" w:rsidRPr="001960DD" w:rsidRDefault="001960DD" w:rsidP="001960DD">
            <w:pPr>
              <w:rPr>
                <w:lang w:eastAsia="en-AU"/>
              </w:rPr>
            </w:pPr>
            <w:r w:rsidRPr="001960DD">
              <w:rPr>
                <w:lang w:eastAsia="en-AU"/>
              </w:rPr>
              <w:t>3%</w:t>
            </w:r>
          </w:p>
        </w:tc>
        <w:tc>
          <w:tcPr>
            <w:tcW w:w="1292" w:type="dxa"/>
            <w:noWrap/>
            <w:hideMark/>
          </w:tcPr>
          <w:p w14:paraId="6F0B6C61" w14:textId="77777777" w:rsidR="001960DD" w:rsidRPr="001960DD" w:rsidRDefault="001960DD" w:rsidP="001960DD">
            <w:pPr>
              <w:rPr>
                <w:lang w:eastAsia="en-AU"/>
              </w:rPr>
            </w:pPr>
            <w:r w:rsidRPr="001960DD">
              <w:rPr>
                <w:lang w:eastAsia="en-AU"/>
              </w:rPr>
              <w:t>1%</w:t>
            </w:r>
          </w:p>
        </w:tc>
        <w:tc>
          <w:tcPr>
            <w:tcW w:w="1347" w:type="dxa"/>
            <w:noWrap/>
            <w:hideMark/>
          </w:tcPr>
          <w:p w14:paraId="2449C990" w14:textId="77777777" w:rsidR="001960DD" w:rsidRPr="001960DD" w:rsidRDefault="001960DD" w:rsidP="001960DD">
            <w:pPr>
              <w:rPr>
                <w:lang w:eastAsia="en-AU"/>
              </w:rPr>
            </w:pPr>
            <w:r w:rsidRPr="001960DD">
              <w:rPr>
                <w:lang w:eastAsia="en-AU"/>
              </w:rPr>
              <w:t>1%</w:t>
            </w:r>
          </w:p>
        </w:tc>
      </w:tr>
      <w:tr w:rsidR="001960DD" w:rsidRPr="001960DD" w14:paraId="2B05D897" w14:textId="77777777" w:rsidTr="001960DD">
        <w:trPr>
          <w:cantSplit/>
          <w:trHeight w:val="300"/>
        </w:trPr>
        <w:tc>
          <w:tcPr>
            <w:tcW w:w="2673" w:type="dxa"/>
            <w:noWrap/>
            <w:hideMark/>
          </w:tcPr>
          <w:p w14:paraId="7FFA7F52" w14:textId="77777777" w:rsidR="001960DD" w:rsidRPr="001960DD" w:rsidRDefault="001960DD">
            <w:pPr>
              <w:rPr>
                <w:lang w:eastAsia="en-AU"/>
              </w:rPr>
            </w:pPr>
            <w:r w:rsidRPr="001960DD">
              <w:rPr>
                <w:lang w:eastAsia="en-AU"/>
              </w:rPr>
              <w:t>The staff are knowledgeable</w:t>
            </w:r>
          </w:p>
        </w:tc>
        <w:tc>
          <w:tcPr>
            <w:tcW w:w="1433" w:type="dxa"/>
            <w:noWrap/>
            <w:hideMark/>
          </w:tcPr>
          <w:p w14:paraId="47F36DBE" w14:textId="77777777" w:rsidR="001960DD" w:rsidRPr="001960DD" w:rsidRDefault="001960DD" w:rsidP="001960DD">
            <w:pPr>
              <w:rPr>
                <w:lang w:eastAsia="en-AU"/>
              </w:rPr>
            </w:pPr>
            <w:r w:rsidRPr="001960DD">
              <w:rPr>
                <w:lang w:eastAsia="en-AU"/>
              </w:rPr>
              <w:t>89%</w:t>
            </w:r>
          </w:p>
        </w:tc>
        <w:tc>
          <w:tcPr>
            <w:tcW w:w="1906" w:type="dxa"/>
            <w:noWrap/>
            <w:hideMark/>
          </w:tcPr>
          <w:p w14:paraId="60C5DCBA" w14:textId="77777777" w:rsidR="001960DD" w:rsidRPr="001960DD" w:rsidRDefault="001960DD" w:rsidP="001960DD">
            <w:pPr>
              <w:rPr>
                <w:lang w:eastAsia="en-AU"/>
              </w:rPr>
            </w:pPr>
            <w:r w:rsidRPr="001960DD">
              <w:rPr>
                <w:lang w:eastAsia="en-AU"/>
              </w:rPr>
              <w:t>6%</w:t>
            </w:r>
          </w:p>
        </w:tc>
        <w:tc>
          <w:tcPr>
            <w:tcW w:w="1550" w:type="dxa"/>
            <w:noWrap/>
            <w:hideMark/>
          </w:tcPr>
          <w:p w14:paraId="21B1A915" w14:textId="77777777" w:rsidR="001960DD" w:rsidRPr="001960DD" w:rsidRDefault="001960DD" w:rsidP="001960DD">
            <w:pPr>
              <w:rPr>
                <w:lang w:eastAsia="en-AU"/>
              </w:rPr>
            </w:pPr>
            <w:r w:rsidRPr="001960DD">
              <w:rPr>
                <w:lang w:eastAsia="en-AU"/>
              </w:rPr>
              <w:t>3%</w:t>
            </w:r>
          </w:p>
        </w:tc>
        <w:tc>
          <w:tcPr>
            <w:tcW w:w="1292" w:type="dxa"/>
            <w:noWrap/>
            <w:hideMark/>
          </w:tcPr>
          <w:p w14:paraId="37B0587B" w14:textId="77777777" w:rsidR="001960DD" w:rsidRPr="001960DD" w:rsidRDefault="001960DD" w:rsidP="001960DD">
            <w:pPr>
              <w:rPr>
                <w:lang w:eastAsia="en-AU"/>
              </w:rPr>
            </w:pPr>
            <w:r w:rsidRPr="001960DD">
              <w:rPr>
                <w:lang w:eastAsia="en-AU"/>
              </w:rPr>
              <w:t>0%</w:t>
            </w:r>
          </w:p>
        </w:tc>
        <w:tc>
          <w:tcPr>
            <w:tcW w:w="1347" w:type="dxa"/>
            <w:noWrap/>
            <w:hideMark/>
          </w:tcPr>
          <w:p w14:paraId="033F35F6" w14:textId="77777777" w:rsidR="001960DD" w:rsidRPr="001960DD" w:rsidRDefault="001960DD" w:rsidP="001960DD">
            <w:pPr>
              <w:rPr>
                <w:lang w:eastAsia="en-AU"/>
              </w:rPr>
            </w:pPr>
            <w:r w:rsidRPr="001960DD">
              <w:rPr>
                <w:lang w:eastAsia="en-AU"/>
              </w:rPr>
              <w:t>1%</w:t>
            </w:r>
          </w:p>
        </w:tc>
      </w:tr>
      <w:tr w:rsidR="001960DD" w:rsidRPr="001960DD" w14:paraId="58E3CD93" w14:textId="77777777" w:rsidTr="001960DD">
        <w:trPr>
          <w:cantSplit/>
          <w:trHeight w:val="300"/>
        </w:trPr>
        <w:tc>
          <w:tcPr>
            <w:tcW w:w="2673" w:type="dxa"/>
            <w:noWrap/>
            <w:hideMark/>
          </w:tcPr>
          <w:p w14:paraId="1A52D182" w14:textId="77777777" w:rsidR="001960DD" w:rsidRPr="001960DD" w:rsidRDefault="001960DD">
            <w:pPr>
              <w:rPr>
                <w:lang w:eastAsia="en-AU"/>
              </w:rPr>
            </w:pPr>
            <w:r w:rsidRPr="001960DD">
              <w:rPr>
                <w:lang w:eastAsia="en-AU"/>
              </w:rPr>
              <w:lastRenderedPageBreak/>
              <w:t>I'm kept informed about whats going on throughout the process</w:t>
            </w:r>
          </w:p>
        </w:tc>
        <w:tc>
          <w:tcPr>
            <w:tcW w:w="1433" w:type="dxa"/>
            <w:noWrap/>
            <w:hideMark/>
          </w:tcPr>
          <w:p w14:paraId="763C18A1" w14:textId="77777777" w:rsidR="001960DD" w:rsidRPr="001960DD" w:rsidRDefault="001960DD" w:rsidP="001960DD">
            <w:pPr>
              <w:rPr>
                <w:lang w:eastAsia="en-AU"/>
              </w:rPr>
            </w:pPr>
            <w:r w:rsidRPr="001960DD">
              <w:rPr>
                <w:lang w:eastAsia="en-AU"/>
              </w:rPr>
              <w:t>85%</w:t>
            </w:r>
          </w:p>
        </w:tc>
        <w:tc>
          <w:tcPr>
            <w:tcW w:w="1906" w:type="dxa"/>
            <w:noWrap/>
            <w:hideMark/>
          </w:tcPr>
          <w:p w14:paraId="7A89BF5D" w14:textId="77777777" w:rsidR="001960DD" w:rsidRPr="001960DD" w:rsidRDefault="001960DD" w:rsidP="001960DD">
            <w:pPr>
              <w:rPr>
                <w:lang w:eastAsia="en-AU"/>
              </w:rPr>
            </w:pPr>
            <w:r w:rsidRPr="001960DD">
              <w:rPr>
                <w:lang w:eastAsia="en-AU"/>
              </w:rPr>
              <w:t>8%</w:t>
            </w:r>
          </w:p>
        </w:tc>
        <w:tc>
          <w:tcPr>
            <w:tcW w:w="1550" w:type="dxa"/>
            <w:noWrap/>
            <w:hideMark/>
          </w:tcPr>
          <w:p w14:paraId="117F3BC3" w14:textId="77777777" w:rsidR="001960DD" w:rsidRPr="001960DD" w:rsidRDefault="001960DD" w:rsidP="001960DD">
            <w:pPr>
              <w:rPr>
                <w:lang w:eastAsia="en-AU"/>
              </w:rPr>
            </w:pPr>
            <w:r w:rsidRPr="001960DD">
              <w:rPr>
                <w:lang w:eastAsia="en-AU"/>
              </w:rPr>
              <w:t>2%</w:t>
            </w:r>
          </w:p>
        </w:tc>
        <w:tc>
          <w:tcPr>
            <w:tcW w:w="1292" w:type="dxa"/>
            <w:noWrap/>
            <w:hideMark/>
          </w:tcPr>
          <w:p w14:paraId="59246DBF" w14:textId="77777777" w:rsidR="001960DD" w:rsidRPr="001960DD" w:rsidRDefault="001960DD" w:rsidP="001960DD">
            <w:pPr>
              <w:rPr>
                <w:lang w:eastAsia="en-AU"/>
              </w:rPr>
            </w:pPr>
            <w:r w:rsidRPr="001960DD">
              <w:rPr>
                <w:lang w:eastAsia="en-AU"/>
              </w:rPr>
              <w:t>2%</w:t>
            </w:r>
          </w:p>
        </w:tc>
        <w:tc>
          <w:tcPr>
            <w:tcW w:w="1347" w:type="dxa"/>
            <w:noWrap/>
            <w:hideMark/>
          </w:tcPr>
          <w:p w14:paraId="65932448" w14:textId="77777777" w:rsidR="001960DD" w:rsidRPr="001960DD" w:rsidRDefault="001960DD" w:rsidP="001960DD">
            <w:pPr>
              <w:rPr>
                <w:lang w:eastAsia="en-AU"/>
              </w:rPr>
            </w:pPr>
            <w:r w:rsidRPr="001960DD">
              <w:rPr>
                <w:lang w:eastAsia="en-AU"/>
              </w:rPr>
              <w:t>2%</w:t>
            </w:r>
          </w:p>
        </w:tc>
      </w:tr>
      <w:tr w:rsidR="001960DD" w:rsidRPr="001960DD" w14:paraId="3288802E" w14:textId="77777777" w:rsidTr="001960DD">
        <w:trPr>
          <w:cantSplit/>
          <w:trHeight w:val="300"/>
        </w:trPr>
        <w:tc>
          <w:tcPr>
            <w:tcW w:w="2673" w:type="dxa"/>
            <w:noWrap/>
            <w:hideMark/>
          </w:tcPr>
          <w:p w14:paraId="36525E10" w14:textId="77777777" w:rsidR="001960DD" w:rsidRPr="001960DD" w:rsidRDefault="001960DD">
            <w:pPr>
              <w:rPr>
                <w:lang w:eastAsia="en-AU"/>
              </w:rPr>
            </w:pPr>
            <w:r w:rsidRPr="001960DD">
              <w:rPr>
                <w:lang w:eastAsia="en-AU"/>
              </w:rPr>
              <w:t>I receive consistent information every time I speak to someone at VLA</w:t>
            </w:r>
          </w:p>
        </w:tc>
        <w:tc>
          <w:tcPr>
            <w:tcW w:w="1433" w:type="dxa"/>
            <w:noWrap/>
            <w:hideMark/>
          </w:tcPr>
          <w:p w14:paraId="10EF679A" w14:textId="77777777" w:rsidR="001960DD" w:rsidRPr="001960DD" w:rsidRDefault="001960DD" w:rsidP="001960DD">
            <w:pPr>
              <w:rPr>
                <w:lang w:eastAsia="en-AU"/>
              </w:rPr>
            </w:pPr>
            <w:r w:rsidRPr="001960DD">
              <w:rPr>
                <w:lang w:eastAsia="en-AU"/>
              </w:rPr>
              <w:t>85%</w:t>
            </w:r>
          </w:p>
        </w:tc>
        <w:tc>
          <w:tcPr>
            <w:tcW w:w="1906" w:type="dxa"/>
            <w:noWrap/>
            <w:hideMark/>
          </w:tcPr>
          <w:p w14:paraId="4B6645FA" w14:textId="77777777" w:rsidR="001960DD" w:rsidRPr="001960DD" w:rsidRDefault="001960DD" w:rsidP="001960DD">
            <w:pPr>
              <w:rPr>
                <w:lang w:eastAsia="en-AU"/>
              </w:rPr>
            </w:pPr>
            <w:r w:rsidRPr="001960DD">
              <w:rPr>
                <w:lang w:eastAsia="en-AU"/>
              </w:rPr>
              <w:t>7%</w:t>
            </w:r>
          </w:p>
        </w:tc>
        <w:tc>
          <w:tcPr>
            <w:tcW w:w="1550" w:type="dxa"/>
            <w:noWrap/>
            <w:hideMark/>
          </w:tcPr>
          <w:p w14:paraId="2D976927" w14:textId="77777777" w:rsidR="001960DD" w:rsidRPr="001960DD" w:rsidRDefault="001960DD" w:rsidP="001960DD">
            <w:pPr>
              <w:rPr>
                <w:lang w:eastAsia="en-AU"/>
              </w:rPr>
            </w:pPr>
            <w:r w:rsidRPr="001960DD">
              <w:rPr>
                <w:lang w:eastAsia="en-AU"/>
              </w:rPr>
              <w:t>3%</w:t>
            </w:r>
          </w:p>
        </w:tc>
        <w:tc>
          <w:tcPr>
            <w:tcW w:w="1292" w:type="dxa"/>
            <w:noWrap/>
            <w:hideMark/>
          </w:tcPr>
          <w:p w14:paraId="24A9D523" w14:textId="77777777" w:rsidR="001960DD" w:rsidRPr="001960DD" w:rsidRDefault="001960DD" w:rsidP="001960DD">
            <w:pPr>
              <w:rPr>
                <w:lang w:eastAsia="en-AU"/>
              </w:rPr>
            </w:pPr>
            <w:r w:rsidRPr="001960DD">
              <w:rPr>
                <w:lang w:eastAsia="en-AU"/>
              </w:rPr>
              <w:t>2%</w:t>
            </w:r>
          </w:p>
        </w:tc>
        <w:tc>
          <w:tcPr>
            <w:tcW w:w="1347" w:type="dxa"/>
            <w:noWrap/>
            <w:hideMark/>
          </w:tcPr>
          <w:p w14:paraId="22625CA2" w14:textId="77777777" w:rsidR="001960DD" w:rsidRPr="001960DD" w:rsidRDefault="001960DD" w:rsidP="001960DD">
            <w:pPr>
              <w:rPr>
                <w:lang w:eastAsia="en-AU"/>
              </w:rPr>
            </w:pPr>
            <w:r w:rsidRPr="001960DD">
              <w:rPr>
                <w:lang w:eastAsia="en-AU"/>
              </w:rPr>
              <w:t>3%</w:t>
            </w:r>
          </w:p>
        </w:tc>
      </w:tr>
      <w:tr w:rsidR="001960DD" w:rsidRPr="001960DD" w14:paraId="5CD488C4" w14:textId="77777777" w:rsidTr="001960DD">
        <w:trPr>
          <w:cantSplit/>
          <w:trHeight w:val="300"/>
        </w:trPr>
        <w:tc>
          <w:tcPr>
            <w:tcW w:w="2673" w:type="dxa"/>
            <w:noWrap/>
            <w:hideMark/>
          </w:tcPr>
          <w:p w14:paraId="39AA2992" w14:textId="77777777" w:rsidR="001960DD" w:rsidRPr="001960DD" w:rsidRDefault="001960DD">
            <w:pPr>
              <w:rPr>
                <w:lang w:eastAsia="en-AU"/>
              </w:rPr>
            </w:pPr>
            <w:r w:rsidRPr="001960DD">
              <w:rPr>
                <w:lang w:eastAsia="en-AU"/>
              </w:rPr>
              <w:t>I receive referrals to other services when needed</w:t>
            </w:r>
          </w:p>
        </w:tc>
        <w:tc>
          <w:tcPr>
            <w:tcW w:w="1433" w:type="dxa"/>
            <w:noWrap/>
            <w:hideMark/>
          </w:tcPr>
          <w:p w14:paraId="50099D1B" w14:textId="77777777" w:rsidR="001960DD" w:rsidRPr="001960DD" w:rsidRDefault="001960DD" w:rsidP="001960DD">
            <w:pPr>
              <w:rPr>
                <w:lang w:eastAsia="en-AU"/>
              </w:rPr>
            </w:pPr>
            <w:r w:rsidRPr="001960DD">
              <w:rPr>
                <w:lang w:eastAsia="en-AU"/>
              </w:rPr>
              <w:t>76%</w:t>
            </w:r>
          </w:p>
        </w:tc>
        <w:tc>
          <w:tcPr>
            <w:tcW w:w="1906" w:type="dxa"/>
            <w:noWrap/>
            <w:hideMark/>
          </w:tcPr>
          <w:p w14:paraId="1BDCF133" w14:textId="77777777" w:rsidR="001960DD" w:rsidRPr="001960DD" w:rsidRDefault="001960DD" w:rsidP="001960DD">
            <w:pPr>
              <w:rPr>
                <w:lang w:eastAsia="en-AU"/>
              </w:rPr>
            </w:pPr>
            <w:r w:rsidRPr="001960DD">
              <w:rPr>
                <w:lang w:eastAsia="en-AU"/>
              </w:rPr>
              <w:t>12%</w:t>
            </w:r>
          </w:p>
        </w:tc>
        <w:tc>
          <w:tcPr>
            <w:tcW w:w="1550" w:type="dxa"/>
            <w:noWrap/>
            <w:hideMark/>
          </w:tcPr>
          <w:p w14:paraId="061DE395" w14:textId="77777777" w:rsidR="001960DD" w:rsidRPr="001960DD" w:rsidRDefault="001960DD" w:rsidP="001960DD">
            <w:pPr>
              <w:rPr>
                <w:lang w:eastAsia="en-AU"/>
              </w:rPr>
            </w:pPr>
            <w:r w:rsidRPr="001960DD">
              <w:rPr>
                <w:lang w:eastAsia="en-AU"/>
              </w:rPr>
              <w:t>7%</w:t>
            </w:r>
          </w:p>
        </w:tc>
        <w:tc>
          <w:tcPr>
            <w:tcW w:w="1292" w:type="dxa"/>
            <w:noWrap/>
            <w:hideMark/>
          </w:tcPr>
          <w:p w14:paraId="43B08B7E" w14:textId="77777777" w:rsidR="001960DD" w:rsidRPr="001960DD" w:rsidRDefault="001960DD" w:rsidP="001960DD">
            <w:pPr>
              <w:rPr>
                <w:lang w:eastAsia="en-AU"/>
              </w:rPr>
            </w:pPr>
            <w:r w:rsidRPr="001960DD">
              <w:rPr>
                <w:lang w:eastAsia="en-AU"/>
              </w:rPr>
              <w:t>2%</w:t>
            </w:r>
          </w:p>
        </w:tc>
        <w:tc>
          <w:tcPr>
            <w:tcW w:w="1347" w:type="dxa"/>
            <w:noWrap/>
            <w:hideMark/>
          </w:tcPr>
          <w:p w14:paraId="66E43BBC" w14:textId="77777777" w:rsidR="001960DD" w:rsidRPr="001960DD" w:rsidRDefault="001960DD" w:rsidP="001960DD">
            <w:pPr>
              <w:rPr>
                <w:lang w:eastAsia="en-AU"/>
              </w:rPr>
            </w:pPr>
            <w:r w:rsidRPr="001960DD">
              <w:rPr>
                <w:lang w:eastAsia="en-AU"/>
              </w:rPr>
              <w:t>4%</w:t>
            </w:r>
          </w:p>
        </w:tc>
      </w:tr>
      <w:tr w:rsidR="001960DD" w:rsidRPr="001960DD" w14:paraId="447F8CB7" w14:textId="77777777" w:rsidTr="001960DD">
        <w:trPr>
          <w:cantSplit/>
          <w:trHeight w:val="300"/>
        </w:trPr>
        <w:tc>
          <w:tcPr>
            <w:tcW w:w="2673" w:type="dxa"/>
            <w:noWrap/>
            <w:hideMark/>
          </w:tcPr>
          <w:p w14:paraId="608FAF80" w14:textId="77777777" w:rsidR="001960DD" w:rsidRPr="001960DD" w:rsidRDefault="001960DD">
            <w:pPr>
              <w:rPr>
                <w:lang w:eastAsia="en-AU"/>
              </w:rPr>
            </w:pPr>
            <w:r w:rsidRPr="001960DD">
              <w:rPr>
                <w:lang w:eastAsia="en-AU"/>
              </w:rPr>
              <w:t>I'm dealing with the same person for most of the time</w:t>
            </w:r>
          </w:p>
        </w:tc>
        <w:tc>
          <w:tcPr>
            <w:tcW w:w="1433" w:type="dxa"/>
            <w:noWrap/>
            <w:hideMark/>
          </w:tcPr>
          <w:p w14:paraId="034CBBB6" w14:textId="77777777" w:rsidR="001960DD" w:rsidRPr="001960DD" w:rsidRDefault="001960DD" w:rsidP="001960DD">
            <w:pPr>
              <w:rPr>
                <w:lang w:eastAsia="en-AU"/>
              </w:rPr>
            </w:pPr>
            <w:r w:rsidRPr="001960DD">
              <w:rPr>
                <w:lang w:eastAsia="en-AU"/>
              </w:rPr>
              <w:t>74%</w:t>
            </w:r>
          </w:p>
        </w:tc>
        <w:tc>
          <w:tcPr>
            <w:tcW w:w="1906" w:type="dxa"/>
            <w:noWrap/>
            <w:hideMark/>
          </w:tcPr>
          <w:p w14:paraId="31C9F269" w14:textId="77777777" w:rsidR="001960DD" w:rsidRPr="001960DD" w:rsidRDefault="001960DD" w:rsidP="001960DD">
            <w:pPr>
              <w:rPr>
                <w:lang w:eastAsia="en-AU"/>
              </w:rPr>
            </w:pPr>
            <w:r w:rsidRPr="001960DD">
              <w:rPr>
                <w:lang w:eastAsia="en-AU"/>
              </w:rPr>
              <w:t>12%</w:t>
            </w:r>
          </w:p>
        </w:tc>
        <w:tc>
          <w:tcPr>
            <w:tcW w:w="1550" w:type="dxa"/>
            <w:noWrap/>
            <w:hideMark/>
          </w:tcPr>
          <w:p w14:paraId="2B656FF4" w14:textId="77777777" w:rsidR="001960DD" w:rsidRPr="001960DD" w:rsidRDefault="001960DD" w:rsidP="001960DD">
            <w:pPr>
              <w:rPr>
                <w:lang w:eastAsia="en-AU"/>
              </w:rPr>
            </w:pPr>
            <w:r w:rsidRPr="001960DD">
              <w:rPr>
                <w:lang w:eastAsia="en-AU"/>
              </w:rPr>
              <w:t>9%</w:t>
            </w:r>
          </w:p>
        </w:tc>
        <w:tc>
          <w:tcPr>
            <w:tcW w:w="1292" w:type="dxa"/>
            <w:noWrap/>
            <w:hideMark/>
          </w:tcPr>
          <w:p w14:paraId="6D84AAE5" w14:textId="77777777" w:rsidR="001960DD" w:rsidRPr="001960DD" w:rsidRDefault="001960DD" w:rsidP="001960DD">
            <w:pPr>
              <w:rPr>
                <w:lang w:eastAsia="en-AU"/>
              </w:rPr>
            </w:pPr>
            <w:r w:rsidRPr="001960DD">
              <w:rPr>
                <w:lang w:eastAsia="en-AU"/>
              </w:rPr>
              <w:t>2%</w:t>
            </w:r>
          </w:p>
        </w:tc>
        <w:tc>
          <w:tcPr>
            <w:tcW w:w="1347" w:type="dxa"/>
            <w:noWrap/>
            <w:hideMark/>
          </w:tcPr>
          <w:p w14:paraId="159D096E" w14:textId="77777777" w:rsidR="001960DD" w:rsidRPr="001960DD" w:rsidRDefault="001960DD" w:rsidP="001960DD">
            <w:pPr>
              <w:rPr>
                <w:lang w:eastAsia="en-AU"/>
              </w:rPr>
            </w:pPr>
            <w:r w:rsidRPr="001960DD">
              <w:rPr>
                <w:lang w:eastAsia="en-AU"/>
              </w:rPr>
              <w:t>3%</w:t>
            </w:r>
          </w:p>
        </w:tc>
      </w:tr>
    </w:tbl>
    <w:p w14:paraId="6C461475" w14:textId="77777777" w:rsidR="001960DD" w:rsidRDefault="001960DD" w:rsidP="001960DD">
      <w:pPr>
        <w:pStyle w:val="Heading3"/>
      </w:pPr>
      <w:r w:rsidRPr="001960DD">
        <w:t>Clients rated having a better understanding of their legal options and their legal problem getting resolved as the most important expected outcomes when receiving a VLA service.</w:t>
      </w:r>
    </w:p>
    <w:p w14:paraId="578BAD63" w14:textId="77777777" w:rsidR="007C4854" w:rsidRDefault="001960DD" w:rsidP="007C4854">
      <w:pPr>
        <w:pStyle w:val="Heading4"/>
        <w:rPr>
          <w:lang w:val="en-US"/>
        </w:rPr>
      </w:pPr>
      <w:r w:rsidRPr="001960DD">
        <w:rPr>
          <w:lang w:val="en-US"/>
        </w:rPr>
        <w:t>Q1I. Now, thinking about the outcome you expect when you receive a Legal Aid service, using a scale from 0 (not at all important) to 10 (extremely important) how important are the following?</w:t>
      </w:r>
    </w:p>
    <w:p w14:paraId="24878390" w14:textId="77777777" w:rsidR="001960DD" w:rsidRPr="001960DD" w:rsidRDefault="001960DD" w:rsidP="007C4854">
      <w:pPr>
        <w:pStyle w:val="Heading4"/>
      </w:pPr>
      <w:r w:rsidRPr="001960DD">
        <w:rPr>
          <w:lang w:val="en-US"/>
        </w:rPr>
        <w:t>Base: All 2015 respondents (n=1,004)</w:t>
      </w:r>
    </w:p>
    <w:tbl>
      <w:tblPr>
        <w:tblStyle w:val="TableGrid"/>
        <w:tblW w:w="10201" w:type="dxa"/>
        <w:tblLook w:val="04A0" w:firstRow="1" w:lastRow="0" w:firstColumn="1" w:lastColumn="0" w:noHBand="0" w:noVBand="1"/>
      </w:tblPr>
      <w:tblGrid>
        <w:gridCol w:w="3164"/>
        <w:gridCol w:w="2158"/>
        <w:gridCol w:w="1225"/>
        <w:gridCol w:w="1172"/>
        <w:gridCol w:w="1236"/>
        <w:gridCol w:w="1246"/>
      </w:tblGrid>
      <w:tr w:rsidR="007C4854" w:rsidRPr="001960DD" w14:paraId="6E2D3AB5" w14:textId="77777777" w:rsidTr="007C4854">
        <w:trPr>
          <w:cantSplit/>
          <w:trHeight w:val="300"/>
          <w:tblHeader/>
        </w:trPr>
        <w:tc>
          <w:tcPr>
            <w:tcW w:w="3164" w:type="dxa"/>
            <w:noWrap/>
            <w:hideMark/>
          </w:tcPr>
          <w:p w14:paraId="7DCEE18F" w14:textId="77777777" w:rsidR="001960DD" w:rsidRPr="001960DD" w:rsidRDefault="007C4854" w:rsidP="001960DD">
            <w:pPr>
              <w:rPr>
                <w:lang w:eastAsia="en-AU"/>
              </w:rPr>
            </w:pPr>
            <w:r>
              <w:rPr>
                <w:lang w:eastAsia="en-AU"/>
              </w:rPr>
              <w:t>Expectations</w:t>
            </w:r>
          </w:p>
        </w:tc>
        <w:tc>
          <w:tcPr>
            <w:tcW w:w="2158" w:type="dxa"/>
            <w:noWrap/>
            <w:hideMark/>
          </w:tcPr>
          <w:p w14:paraId="04B01846" w14:textId="77777777" w:rsidR="001960DD" w:rsidRPr="001960DD" w:rsidRDefault="001960DD">
            <w:pPr>
              <w:rPr>
                <w:lang w:eastAsia="en-AU"/>
              </w:rPr>
            </w:pPr>
            <w:r w:rsidRPr="001960DD">
              <w:rPr>
                <w:lang w:eastAsia="en-AU"/>
              </w:rPr>
              <w:t>Extremely important (8 - 10)</w:t>
            </w:r>
          </w:p>
        </w:tc>
        <w:tc>
          <w:tcPr>
            <w:tcW w:w="1225" w:type="dxa"/>
            <w:noWrap/>
            <w:hideMark/>
          </w:tcPr>
          <w:p w14:paraId="729FE981" w14:textId="77777777" w:rsidR="001960DD" w:rsidRPr="001960DD" w:rsidRDefault="001960DD">
            <w:pPr>
              <w:rPr>
                <w:lang w:eastAsia="en-AU"/>
              </w:rPr>
            </w:pPr>
            <w:r w:rsidRPr="001960DD">
              <w:rPr>
                <w:lang w:eastAsia="en-AU"/>
              </w:rPr>
              <w:t>Quite important (6 - 7)</w:t>
            </w:r>
          </w:p>
        </w:tc>
        <w:tc>
          <w:tcPr>
            <w:tcW w:w="1172" w:type="dxa"/>
            <w:noWrap/>
            <w:hideMark/>
          </w:tcPr>
          <w:p w14:paraId="7BCDDCEA" w14:textId="77777777" w:rsidR="001960DD" w:rsidRPr="001960DD" w:rsidRDefault="001960DD">
            <w:pPr>
              <w:rPr>
                <w:lang w:eastAsia="en-AU"/>
              </w:rPr>
            </w:pPr>
            <w:r w:rsidRPr="001960DD">
              <w:rPr>
                <w:lang w:eastAsia="en-AU"/>
              </w:rPr>
              <w:t>Neutral (5)</w:t>
            </w:r>
          </w:p>
        </w:tc>
        <w:tc>
          <w:tcPr>
            <w:tcW w:w="1236" w:type="dxa"/>
            <w:noWrap/>
            <w:hideMark/>
          </w:tcPr>
          <w:p w14:paraId="23A1024F" w14:textId="77777777" w:rsidR="001960DD" w:rsidRPr="001960DD" w:rsidRDefault="001960DD">
            <w:pPr>
              <w:rPr>
                <w:lang w:eastAsia="en-AU"/>
              </w:rPr>
            </w:pPr>
            <w:r w:rsidRPr="001960DD">
              <w:rPr>
                <w:lang w:eastAsia="en-AU"/>
              </w:rPr>
              <w:t>Not very important (3 - 4)</w:t>
            </w:r>
          </w:p>
        </w:tc>
        <w:tc>
          <w:tcPr>
            <w:tcW w:w="1246" w:type="dxa"/>
            <w:noWrap/>
            <w:hideMark/>
          </w:tcPr>
          <w:p w14:paraId="72E24991" w14:textId="77777777" w:rsidR="001960DD" w:rsidRPr="001960DD" w:rsidRDefault="001960DD">
            <w:pPr>
              <w:rPr>
                <w:lang w:eastAsia="en-AU"/>
              </w:rPr>
            </w:pPr>
            <w:r w:rsidRPr="001960DD">
              <w:rPr>
                <w:lang w:eastAsia="en-AU"/>
              </w:rPr>
              <w:t>Not at all important (0 - 2)</w:t>
            </w:r>
          </w:p>
        </w:tc>
      </w:tr>
      <w:tr w:rsidR="007C4854" w:rsidRPr="001960DD" w14:paraId="5AA8598D" w14:textId="77777777" w:rsidTr="007C4854">
        <w:trPr>
          <w:cantSplit/>
          <w:trHeight w:val="300"/>
        </w:trPr>
        <w:tc>
          <w:tcPr>
            <w:tcW w:w="3164" w:type="dxa"/>
            <w:noWrap/>
            <w:hideMark/>
          </w:tcPr>
          <w:p w14:paraId="5832157B" w14:textId="77777777" w:rsidR="001960DD" w:rsidRPr="001960DD" w:rsidRDefault="001960DD">
            <w:pPr>
              <w:rPr>
                <w:lang w:eastAsia="en-AU"/>
              </w:rPr>
            </w:pPr>
            <w:r w:rsidRPr="001960DD">
              <w:rPr>
                <w:lang w:eastAsia="en-AU"/>
              </w:rPr>
              <w:t>I have a better understanding of my legal options</w:t>
            </w:r>
          </w:p>
        </w:tc>
        <w:tc>
          <w:tcPr>
            <w:tcW w:w="2158" w:type="dxa"/>
            <w:noWrap/>
            <w:hideMark/>
          </w:tcPr>
          <w:p w14:paraId="146F06E6" w14:textId="77777777" w:rsidR="001960DD" w:rsidRPr="001960DD" w:rsidRDefault="001960DD" w:rsidP="001960DD">
            <w:pPr>
              <w:rPr>
                <w:lang w:eastAsia="en-AU"/>
              </w:rPr>
            </w:pPr>
            <w:r w:rsidRPr="001960DD">
              <w:rPr>
                <w:lang w:eastAsia="en-AU"/>
              </w:rPr>
              <w:t>87%</w:t>
            </w:r>
          </w:p>
        </w:tc>
        <w:tc>
          <w:tcPr>
            <w:tcW w:w="1225" w:type="dxa"/>
            <w:noWrap/>
            <w:hideMark/>
          </w:tcPr>
          <w:p w14:paraId="026858A9" w14:textId="77777777" w:rsidR="001960DD" w:rsidRPr="001960DD" w:rsidRDefault="001960DD" w:rsidP="001960DD">
            <w:pPr>
              <w:rPr>
                <w:lang w:eastAsia="en-AU"/>
              </w:rPr>
            </w:pPr>
            <w:r w:rsidRPr="001960DD">
              <w:rPr>
                <w:lang w:eastAsia="en-AU"/>
              </w:rPr>
              <w:t>7%</w:t>
            </w:r>
          </w:p>
        </w:tc>
        <w:tc>
          <w:tcPr>
            <w:tcW w:w="1172" w:type="dxa"/>
            <w:noWrap/>
            <w:hideMark/>
          </w:tcPr>
          <w:p w14:paraId="781DFA39" w14:textId="77777777" w:rsidR="001960DD" w:rsidRPr="001960DD" w:rsidRDefault="001960DD" w:rsidP="001960DD">
            <w:pPr>
              <w:rPr>
                <w:lang w:eastAsia="en-AU"/>
              </w:rPr>
            </w:pPr>
            <w:r w:rsidRPr="001960DD">
              <w:rPr>
                <w:lang w:eastAsia="en-AU"/>
              </w:rPr>
              <w:t>3%</w:t>
            </w:r>
          </w:p>
        </w:tc>
        <w:tc>
          <w:tcPr>
            <w:tcW w:w="1236" w:type="dxa"/>
            <w:noWrap/>
            <w:hideMark/>
          </w:tcPr>
          <w:p w14:paraId="31154AB5" w14:textId="77777777" w:rsidR="001960DD" w:rsidRPr="001960DD" w:rsidRDefault="001960DD" w:rsidP="001960DD">
            <w:pPr>
              <w:rPr>
                <w:lang w:eastAsia="en-AU"/>
              </w:rPr>
            </w:pPr>
            <w:r w:rsidRPr="001960DD">
              <w:rPr>
                <w:lang w:eastAsia="en-AU"/>
              </w:rPr>
              <w:t>2%</w:t>
            </w:r>
          </w:p>
        </w:tc>
        <w:tc>
          <w:tcPr>
            <w:tcW w:w="1246" w:type="dxa"/>
            <w:noWrap/>
            <w:hideMark/>
          </w:tcPr>
          <w:p w14:paraId="18DFBED3" w14:textId="77777777" w:rsidR="001960DD" w:rsidRPr="001960DD" w:rsidRDefault="001960DD" w:rsidP="001960DD">
            <w:pPr>
              <w:rPr>
                <w:lang w:eastAsia="en-AU"/>
              </w:rPr>
            </w:pPr>
            <w:r w:rsidRPr="001960DD">
              <w:rPr>
                <w:lang w:eastAsia="en-AU"/>
              </w:rPr>
              <w:t>1%</w:t>
            </w:r>
          </w:p>
        </w:tc>
      </w:tr>
      <w:tr w:rsidR="007C4854" w:rsidRPr="001960DD" w14:paraId="289B6CA7" w14:textId="77777777" w:rsidTr="007C4854">
        <w:trPr>
          <w:cantSplit/>
          <w:trHeight w:val="300"/>
        </w:trPr>
        <w:tc>
          <w:tcPr>
            <w:tcW w:w="3164" w:type="dxa"/>
            <w:noWrap/>
            <w:hideMark/>
          </w:tcPr>
          <w:p w14:paraId="07805935" w14:textId="77777777" w:rsidR="001960DD" w:rsidRPr="001960DD" w:rsidRDefault="001960DD">
            <w:pPr>
              <w:rPr>
                <w:lang w:eastAsia="en-AU"/>
              </w:rPr>
            </w:pPr>
            <w:r w:rsidRPr="001960DD">
              <w:rPr>
                <w:lang w:eastAsia="en-AU"/>
              </w:rPr>
              <w:t>My legal problem gets resolved</w:t>
            </w:r>
          </w:p>
        </w:tc>
        <w:tc>
          <w:tcPr>
            <w:tcW w:w="2158" w:type="dxa"/>
            <w:noWrap/>
            <w:hideMark/>
          </w:tcPr>
          <w:p w14:paraId="61EAF7B4" w14:textId="77777777" w:rsidR="001960DD" w:rsidRPr="001960DD" w:rsidRDefault="001960DD" w:rsidP="001960DD">
            <w:pPr>
              <w:rPr>
                <w:lang w:eastAsia="en-AU"/>
              </w:rPr>
            </w:pPr>
            <w:r w:rsidRPr="001960DD">
              <w:rPr>
                <w:lang w:eastAsia="en-AU"/>
              </w:rPr>
              <w:t>87%</w:t>
            </w:r>
          </w:p>
        </w:tc>
        <w:tc>
          <w:tcPr>
            <w:tcW w:w="1225" w:type="dxa"/>
            <w:noWrap/>
            <w:hideMark/>
          </w:tcPr>
          <w:p w14:paraId="0E2DB01A" w14:textId="77777777" w:rsidR="001960DD" w:rsidRPr="001960DD" w:rsidRDefault="001960DD" w:rsidP="001960DD">
            <w:pPr>
              <w:rPr>
                <w:lang w:eastAsia="en-AU"/>
              </w:rPr>
            </w:pPr>
            <w:r w:rsidRPr="001960DD">
              <w:rPr>
                <w:lang w:eastAsia="en-AU"/>
              </w:rPr>
              <w:t>6%</w:t>
            </w:r>
          </w:p>
        </w:tc>
        <w:tc>
          <w:tcPr>
            <w:tcW w:w="1172" w:type="dxa"/>
            <w:noWrap/>
            <w:hideMark/>
          </w:tcPr>
          <w:p w14:paraId="09C984A7" w14:textId="77777777" w:rsidR="001960DD" w:rsidRPr="001960DD" w:rsidRDefault="001960DD" w:rsidP="001960DD">
            <w:pPr>
              <w:rPr>
                <w:lang w:eastAsia="en-AU"/>
              </w:rPr>
            </w:pPr>
            <w:r w:rsidRPr="001960DD">
              <w:rPr>
                <w:lang w:eastAsia="en-AU"/>
              </w:rPr>
              <w:t>2%</w:t>
            </w:r>
          </w:p>
        </w:tc>
        <w:tc>
          <w:tcPr>
            <w:tcW w:w="1236" w:type="dxa"/>
            <w:noWrap/>
            <w:hideMark/>
          </w:tcPr>
          <w:p w14:paraId="12F2BEC8" w14:textId="77777777" w:rsidR="001960DD" w:rsidRPr="001960DD" w:rsidRDefault="001960DD" w:rsidP="001960DD">
            <w:pPr>
              <w:rPr>
                <w:lang w:eastAsia="en-AU"/>
              </w:rPr>
            </w:pPr>
            <w:r w:rsidRPr="001960DD">
              <w:rPr>
                <w:lang w:eastAsia="en-AU"/>
              </w:rPr>
              <w:t>2%</w:t>
            </w:r>
          </w:p>
        </w:tc>
        <w:tc>
          <w:tcPr>
            <w:tcW w:w="1246" w:type="dxa"/>
            <w:noWrap/>
            <w:hideMark/>
          </w:tcPr>
          <w:p w14:paraId="058DB668" w14:textId="77777777" w:rsidR="001960DD" w:rsidRPr="001960DD" w:rsidRDefault="001960DD" w:rsidP="001960DD">
            <w:pPr>
              <w:rPr>
                <w:lang w:eastAsia="en-AU"/>
              </w:rPr>
            </w:pPr>
            <w:r w:rsidRPr="001960DD">
              <w:rPr>
                <w:lang w:eastAsia="en-AU"/>
              </w:rPr>
              <w:t>2%</w:t>
            </w:r>
          </w:p>
        </w:tc>
      </w:tr>
      <w:tr w:rsidR="007C4854" w:rsidRPr="001960DD" w14:paraId="79967DA6" w14:textId="77777777" w:rsidTr="007C4854">
        <w:trPr>
          <w:cantSplit/>
          <w:trHeight w:val="300"/>
        </w:trPr>
        <w:tc>
          <w:tcPr>
            <w:tcW w:w="3164" w:type="dxa"/>
            <w:noWrap/>
            <w:hideMark/>
          </w:tcPr>
          <w:p w14:paraId="6DA41756" w14:textId="77777777" w:rsidR="001960DD" w:rsidRPr="001960DD" w:rsidRDefault="001960DD">
            <w:pPr>
              <w:rPr>
                <w:lang w:eastAsia="en-AU"/>
              </w:rPr>
            </w:pPr>
            <w:r w:rsidRPr="001960DD">
              <w:rPr>
                <w:lang w:eastAsia="en-AU"/>
              </w:rPr>
              <w:t>The outcome I get is what I have been told by my lawyer / or VLA staff to expect</w:t>
            </w:r>
          </w:p>
        </w:tc>
        <w:tc>
          <w:tcPr>
            <w:tcW w:w="2158" w:type="dxa"/>
            <w:noWrap/>
            <w:hideMark/>
          </w:tcPr>
          <w:p w14:paraId="4B2021D2" w14:textId="77777777" w:rsidR="001960DD" w:rsidRPr="001960DD" w:rsidRDefault="001960DD" w:rsidP="001960DD">
            <w:pPr>
              <w:rPr>
                <w:lang w:eastAsia="en-AU"/>
              </w:rPr>
            </w:pPr>
            <w:r w:rsidRPr="001960DD">
              <w:rPr>
                <w:lang w:eastAsia="en-AU"/>
              </w:rPr>
              <w:t>81%</w:t>
            </w:r>
          </w:p>
        </w:tc>
        <w:tc>
          <w:tcPr>
            <w:tcW w:w="1225" w:type="dxa"/>
            <w:noWrap/>
            <w:hideMark/>
          </w:tcPr>
          <w:p w14:paraId="2ABE5E91" w14:textId="77777777" w:rsidR="001960DD" w:rsidRPr="001960DD" w:rsidRDefault="001960DD" w:rsidP="001960DD">
            <w:pPr>
              <w:rPr>
                <w:lang w:eastAsia="en-AU"/>
              </w:rPr>
            </w:pPr>
            <w:r w:rsidRPr="001960DD">
              <w:rPr>
                <w:lang w:eastAsia="en-AU"/>
              </w:rPr>
              <w:t>10%</w:t>
            </w:r>
          </w:p>
        </w:tc>
        <w:tc>
          <w:tcPr>
            <w:tcW w:w="1172" w:type="dxa"/>
            <w:noWrap/>
            <w:hideMark/>
          </w:tcPr>
          <w:p w14:paraId="643E9C04" w14:textId="77777777" w:rsidR="001960DD" w:rsidRPr="001960DD" w:rsidRDefault="001960DD" w:rsidP="001960DD">
            <w:pPr>
              <w:rPr>
                <w:lang w:eastAsia="en-AU"/>
              </w:rPr>
            </w:pPr>
            <w:r w:rsidRPr="001960DD">
              <w:rPr>
                <w:lang w:eastAsia="en-AU"/>
              </w:rPr>
              <w:t>4%</w:t>
            </w:r>
          </w:p>
        </w:tc>
        <w:tc>
          <w:tcPr>
            <w:tcW w:w="1236" w:type="dxa"/>
            <w:noWrap/>
            <w:hideMark/>
          </w:tcPr>
          <w:p w14:paraId="50F44043" w14:textId="77777777" w:rsidR="001960DD" w:rsidRPr="001960DD" w:rsidRDefault="001960DD" w:rsidP="001960DD">
            <w:pPr>
              <w:rPr>
                <w:lang w:eastAsia="en-AU"/>
              </w:rPr>
            </w:pPr>
            <w:r w:rsidRPr="001960DD">
              <w:rPr>
                <w:lang w:eastAsia="en-AU"/>
              </w:rPr>
              <w:t>2%</w:t>
            </w:r>
          </w:p>
        </w:tc>
        <w:tc>
          <w:tcPr>
            <w:tcW w:w="1246" w:type="dxa"/>
            <w:noWrap/>
            <w:hideMark/>
          </w:tcPr>
          <w:p w14:paraId="45521904" w14:textId="77777777" w:rsidR="001960DD" w:rsidRPr="001960DD" w:rsidRDefault="001960DD" w:rsidP="001960DD">
            <w:pPr>
              <w:rPr>
                <w:lang w:eastAsia="en-AU"/>
              </w:rPr>
            </w:pPr>
            <w:r w:rsidRPr="001960DD">
              <w:rPr>
                <w:lang w:eastAsia="en-AU"/>
              </w:rPr>
              <w:t>3%</w:t>
            </w:r>
          </w:p>
        </w:tc>
      </w:tr>
      <w:tr w:rsidR="007C4854" w:rsidRPr="001960DD" w14:paraId="53C4F5B3" w14:textId="77777777" w:rsidTr="007C4854">
        <w:trPr>
          <w:cantSplit/>
          <w:trHeight w:val="300"/>
        </w:trPr>
        <w:tc>
          <w:tcPr>
            <w:tcW w:w="3164" w:type="dxa"/>
            <w:noWrap/>
            <w:hideMark/>
          </w:tcPr>
          <w:p w14:paraId="1D5F4949" w14:textId="77777777" w:rsidR="001960DD" w:rsidRPr="001960DD" w:rsidRDefault="001960DD">
            <w:pPr>
              <w:rPr>
                <w:lang w:eastAsia="en-AU"/>
              </w:rPr>
            </w:pPr>
            <w:r w:rsidRPr="001960DD">
              <w:rPr>
                <w:lang w:eastAsia="en-AU"/>
              </w:rPr>
              <w:t>I'm more confident I can resolve my own legal problems in future</w:t>
            </w:r>
          </w:p>
        </w:tc>
        <w:tc>
          <w:tcPr>
            <w:tcW w:w="2158" w:type="dxa"/>
            <w:noWrap/>
            <w:hideMark/>
          </w:tcPr>
          <w:p w14:paraId="6B8B3249" w14:textId="77777777" w:rsidR="001960DD" w:rsidRPr="001960DD" w:rsidRDefault="001960DD" w:rsidP="001960DD">
            <w:pPr>
              <w:rPr>
                <w:lang w:eastAsia="en-AU"/>
              </w:rPr>
            </w:pPr>
            <w:r w:rsidRPr="001960DD">
              <w:rPr>
                <w:lang w:eastAsia="en-AU"/>
              </w:rPr>
              <w:t>62%</w:t>
            </w:r>
          </w:p>
        </w:tc>
        <w:tc>
          <w:tcPr>
            <w:tcW w:w="1225" w:type="dxa"/>
            <w:noWrap/>
            <w:hideMark/>
          </w:tcPr>
          <w:p w14:paraId="56150045" w14:textId="77777777" w:rsidR="001960DD" w:rsidRPr="001960DD" w:rsidRDefault="001960DD" w:rsidP="001960DD">
            <w:pPr>
              <w:rPr>
                <w:lang w:eastAsia="en-AU"/>
              </w:rPr>
            </w:pPr>
            <w:r w:rsidRPr="001960DD">
              <w:rPr>
                <w:lang w:eastAsia="en-AU"/>
              </w:rPr>
              <w:t>16%</w:t>
            </w:r>
          </w:p>
        </w:tc>
        <w:tc>
          <w:tcPr>
            <w:tcW w:w="1172" w:type="dxa"/>
            <w:noWrap/>
            <w:hideMark/>
          </w:tcPr>
          <w:p w14:paraId="7EB84AAD" w14:textId="77777777" w:rsidR="001960DD" w:rsidRPr="001960DD" w:rsidRDefault="001960DD" w:rsidP="001960DD">
            <w:pPr>
              <w:rPr>
                <w:lang w:eastAsia="en-AU"/>
              </w:rPr>
            </w:pPr>
            <w:r w:rsidRPr="001960DD">
              <w:rPr>
                <w:lang w:eastAsia="en-AU"/>
              </w:rPr>
              <w:t>10%</w:t>
            </w:r>
          </w:p>
        </w:tc>
        <w:tc>
          <w:tcPr>
            <w:tcW w:w="1236" w:type="dxa"/>
            <w:noWrap/>
            <w:hideMark/>
          </w:tcPr>
          <w:p w14:paraId="7F15D976" w14:textId="77777777" w:rsidR="001960DD" w:rsidRPr="001960DD" w:rsidRDefault="001960DD" w:rsidP="001960DD">
            <w:pPr>
              <w:rPr>
                <w:lang w:eastAsia="en-AU"/>
              </w:rPr>
            </w:pPr>
            <w:r w:rsidRPr="001960DD">
              <w:rPr>
                <w:lang w:eastAsia="en-AU"/>
              </w:rPr>
              <w:t>6%</w:t>
            </w:r>
          </w:p>
        </w:tc>
        <w:tc>
          <w:tcPr>
            <w:tcW w:w="1246" w:type="dxa"/>
            <w:noWrap/>
            <w:hideMark/>
          </w:tcPr>
          <w:p w14:paraId="04448592" w14:textId="77777777" w:rsidR="001960DD" w:rsidRPr="001960DD" w:rsidRDefault="001960DD" w:rsidP="001960DD">
            <w:pPr>
              <w:rPr>
                <w:lang w:eastAsia="en-AU"/>
              </w:rPr>
            </w:pPr>
            <w:r w:rsidRPr="001960DD">
              <w:rPr>
                <w:lang w:eastAsia="en-AU"/>
              </w:rPr>
              <w:t>6%</w:t>
            </w:r>
          </w:p>
        </w:tc>
      </w:tr>
    </w:tbl>
    <w:p w14:paraId="4612AEB1" w14:textId="77777777" w:rsidR="001960DD" w:rsidRDefault="007C4854" w:rsidP="007C4854">
      <w:pPr>
        <w:pStyle w:val="Heading2"/>
      </w:pPr>
      <w:r w:rsidRPr="007C4854">
        <w:lastRenderedPageBreak/>
        <w:t>Access to VLA</w:t>
      </w:r>
    </w:p>
    <w:p w14:paraId="55C48DE6" w14:textId="77777777" w:rsidR="00DA7353" w:rsidRDefault="00DA7353" w:rsidP="00DA7353">
      <w:pPr>
        <w:pStyle w:val="Heading3"/>
      </w:pPr>
      <w:r w:rsidRPr="00DA7353">
        <w:t>The most common way clients first heard about VLA was through court, from friends and family and by word of mouth. Only 5% of clients first heard about VLA through the Legal Aid website, while 2% first heard about VLA through the Media.</w:t>
      </w:r>
    </w:p>
    <w:p w14:paraId="708482F9" w14:textId="77777777" w:rsidR="00DA7353" w:rsidRDefault="00DA7353" w:rsidP="00DA7353">
      <w:pPr>
        <w:pStyle w:val="Heading4"/>
        <w:rPr>
          <w:lang w:val="en-US"/>
        </w:rPr>
      </w:pPr>
      <w:r w:rsidRPr="00DA7353">
        <w:rPr>
          <w:lang w:val="en-US"/>
        </w:rPr>
        <w:t>Q1A How did you firs</w:t>
      </w:r>
      <w:r>
        <w:rPr>
          <w:lang w:val="en-US"/>
        </w:rPr>
        <w:t>t hear about Victoria Legal Aid?</w:t>
      </w:r>
    </w:p>
    <w:p w14:paraId="26A1832B" w14:textId="77777777" w:rsidR="00DA7353" w:rsidRPr="00DA7353" w:rsidRDefault="00DA7353" w:rsidP="00DA7353">
      <w:pPr>
        <w:pStyle w:val="Heading4"/>
      </w:pPr>
      <w:r w:rsidRPr="00DA7353">
        <w:rPr>
          <w:lang w:val="en-US"/>
        </w:rPr>
        <w:t>Base: All 2015 respondents (n=1,004)</w:t>
      </w:r>
    </w:p>
    <w:p w14:paraId="1D31D414" w14:textId="77777777" w:rsidR="00DA7353" w:rsidRPr="00DA7353" w:rsidRDefault="00DA7353" w:rsidP="00DA7353">
      <w:pPr>
        <w:pStyle w:val="Heading4"/>
      </w:pPr>
      <w:r w:rsidRPr="00DA7353">
        <w:rPr>
          <w:lang w:val="en-US"/>
        </w:rPr>
        <w:t>Note: Only responses mentioned by 2% or more respondents charted</w:t>
      </w:r>
    </w:p>
    <w:tbl>
      <w:tblPr>
        <w:tblStyle w:val="TableGrid"/>
        <w:tblW w:w="0" w:type="auto"/>
        <w:tblLook w:val="04A0" w:firstRow="1" w:lastRow="0" w:firstColumn="1" w:lastColumn="0" w:noHBand="0" w:noVBand="1"/>
      </w:tblPr>
      <w:tblGrid>
        <w:gridCol w:w="5534"/>
        <w:gridCol w:w="1525"/>
      </w:tblGrid>
      <w:tr w:rsidR="00DA7353" w:rsidRPr="00DA7353" w14:paraId="1718B0FA" w14:textId="77777777" w:rsidTr="00DA7353">
        <w:trPr>
          <w:cantSplit/>
          <w:trHeight w:val="300"/>
          <w:tblHeader/>
        </w:trPr>
        <w:tc>
          <w:tcPr>
            <w:tcW w:w="5534" w:type="dxa"/>
            <w:noWrap/>
            <w:hideMark/>
          </w:tcPr>
          <w:p w14:paraId="1BA1B35F" w14:textId="77777777" w:rsidR="00DA7353" w:rsidRPr="00DA7353" w:rsidRDefault="00DA7353" w:rsidP="00DA7353">
            <w:pPr>
              <w:rPr>
                <w:b/>
              </w:rPr>
            </w:pPr>
            <w:r w:rsidRPr="00DA7353">
              <w:rPr>
                <w:b/>
              </w:rPr>
              <w:t>Method of hearing about VLA</w:t>
            </w:r>
          </w:p>
        </w:tc>
        <w:tc>
          <w:tcPr>
            <w:tcW w:w="1525" w:type="dxa"/>
            <w:noWrap/>
            <w:hideMark/>
          </w:tcPr>
          <w:p w14:paraId="256B0E84" w14:textId="77777777" w:rsidR="00DA7353" w:rsidRPr="00DA7353" w:rsidRDefault="00DA7353" w:rsidP="00DA7353">
            <w:pPr>
              <w:rPr>
                <w:b/>
              </w:rPr>
            </w:pPr>
            <w:r w:rsidRPr="00DA7353">
              <w:rPr>
                <w:b/>
              </w:rPr>
              <w:t>Percentage</w:t>
            </w:r>
          </w:p>
        </w:tc>
      </w:tr>
      <w:tr w:rsidR="00DA7353" w:rsidRPr="00DA7353" w14:paraId="6D6FE81C" w14:textId="77777777" w:rsidTr="00DA7353">
        <w:trPr>
          <w:cantSplit/>
          <w:trHeight w:val="300"/>
        </w:trPr>
        <w:tc>
          <w:tcPr>
            <w:tcW w:w="5534" w:type="dxa"/>
            <w:noWrap/>
            <w:hideMark/>
          </w:tcPr>
          <w:p w14:paraId="294A2430" w14:textId="77777777" w:rsidR="00DA7353" w:rsidRPr="00DA7353" w:rsidRDefault="00DA7353" w:rsidP="00DA7353">
            <w:r w:rsidRPr="00DA7353">
              <w:t>Court</w:t>
            </w:r>
          </w:p>
        </w:tc>
        <w:tc>
          <w:tcPr>
            <w:tcW w:w="1525" w:type="dxa"/>
            <w:noWrap/>
            <w:hideMark/>
          </w:tcPr>
          <w:p w14:paraId="1C5B1636" w14:textId="77777777" w:rsidR="00DA7353" w:rsidRPr="00DA7353" w:rsidRDefault="00DA7353" w:rsidP="00DA7353">
            <w:r w:rsidRPr="00DA7353">
              <w:t>17%</w:t>
            </w:r>
          </w:p>
        </w:tc>
      </w:tr>
      <w:tr w:rsidR="00DA7353" w:rsidRPr="00DA7353" w14:paraId="02A89D18" w14:textId="77777777" w:rsidTr="00DA7353">
        <w:trPr>
          <w:cantSplit/>
          <w:trHeight w:val="300"/>
        </w:trPr>
        <w:tc>
          <w:tcPr>
            <w:tcW w:w="5534" w:type="dxa"/>
            <w:noWrap/>
            <w:hideMark/>
          </w:tcPr>
          <w:p w14:paraId="792879D9" w14:textId="77777777" w:rsidR="00DA7353" w:rsidRPr="00DA7353" w:rsidRDefault="00DA7353" w:rsidP="00DA7353">
            <w:r w:rsidRPr="00DA7353">
              <w:t>Friends or family</w:t>
            </w:r>
          </w:p>
        </w:tc>
        <w:tc>
          <w:tcPr>
            <w:tcW w:w="1525" w:type="dxa"/>
            <w:noWrap/>
            <w:hideMark/>
          </w:tcPr>
          <w:p w14:paraId="20D76774" w14:textId="77777777" w:rsidR="00DA7353" w:rsidRPr="00DA7353" w:rsidRDefault="00DA7353" w:rsidP="00DA7353">
            <w:r w:rsidRPr="00DA7353">
              <w:t>15%</w:t>
            </w:r>
          </w:p>
        </w:tc>
      </w:tr>
      <w:tr w:rsidR="00DA7353" w:rsidRPr="00DA7353" w14:paraId="577452BD" w14:textId="77777777" w:rsidTr="00DA7353">
        <w:trPr>
          <w:cantSplit/>
          <w:trHeight w:val="300"/>
        </w:trPr>
        <w:tc>
          <w:tcPr>
            <w:tcW w:w="5534" w:type="dxa"/>
            <w:noWrap/>
            <w:hideMark/>
          </w:tcPr>
          <w:p w14:paraId="199F4DEE" w14:textId="77777777" w:rsidR="00DA7353" w:rsidRPr="00DA7353" w:rsidRDefault="00DA7353" w:rsidP="00DA7353">
            <w:r w:rsidRPr="00DA7353">
              <w:t>Word of mouth</w:t>
            </w:r>
          </w:p>
        </w:tc>
        <w:tc>
          <w:tcPr>
            <w:tcW w:w="1525" w:type="dxa"/>
            <w:noWrap/>
            <w:hideMark/>
          </w:tcPr>
          <w:p w14:paraId="0F7D5D63" w14:textId="77777777" w:rsidR="00DA7353" w:rsidRPr="00DA7353" w:rsidRDefault="00DA7353" w:rsidP="00DA7353">
            <w:r w:rsidRPr="00DA7353">
              <w:t>9%</w:t>
            </w:r>
          </w:p>
        </w:tc>
      </w:tr>
      <w:tr w:rsidR="00DA7353" w:rsidRPr="00DA7353" w14:paraId="382F609E" w14:textId="77777777" w:rsidTr="00DA7353">
        <w:trPr>
          <w:cantSplit/>
          <w:trHeight w:val="300"/>
        </w:trPr>
        <w:tc>
          <w:tcPr>
            <w:tcW w:w="5534" w:type="dxa"/>
            <w:noWrap/>
            <w:hideMark/>
          </w:tcPr>
          <w:p w14:paraId="24970A35" w14:textId="77777777" w:rsidR="00DA7353" w:rsidRPr="00DA7353" w:rsidRDefault="00DA7353" w:rsidP="00DA7353">
            <w:r w:rsidRPr="00DA7353">
              <w:t>Duty Lawyer at court</w:t>
            </w:r>
          </w:p>
        </w:tc>
        <w:tc>
          <w:tcPr>
            <w:tcW w:w="1525" w:type="dxa"/>
            <w:noWrap/>
            <w:hideMark/>
          </w:tcPr>
          <w:p w14:paraId="516F5C29" w14:textId="77777777" w:rsidR="00DA7353" w:rsidRPr="00DA7353" w:rsidRDefault="00DA7353" w:rsidP="00DA7353">
            <w:r w:rsidRPr="00DA7353">
              <w:t>5%</w:t>
            </w:r>
          </w:p>
        </w:tc>
      </w:tr>
      <w:tr w:rsidR="00DA7353" w:rsidRPr="00DA7353" w14:paraId="0632E5E7" w14:textId="77777777" w:rsidTr="00DA7353">
        <w:trPr>
          <w:cantSplit/>
          <w:trHeight w:val="300"/>
        </w:trPr>
        <w:tc>
          <w:tcPr>
            <w:tcW w:w="5534" w:type="dxa"/>
            <w:noWrap/>
            <w:hideMark/>
          </w:tcPr>
          <w:p w14:paraId="0C9A716E" w14:textId="77777777" w:rsidR="00DA7353" w:rsidRPr="00DA7353" w:rsidRDefault="00DA7353" w:rsidP="00DA7353">
            <w:r w:rsidRPr="00DA7353">
              <w:t>Police</w:t>
            </w:r>
          </w:p>
        </w:tc>
        <w:tc>
          <w:tcPr>
            <w:tcW w:w="1525" w:type="dxa"/>
            <w:noWrap/>
            <w:hideMark/>
          </w:tcPr>
          <w:p w14:paraId="1BFE4F3F" w14:textId="77777777" w:rsidR="00DA7353" w:rsidRPr="00DA7353" w:rsidRDefault="00DA7353" w:rsidP="00DA7353">
            <w:r w:rsidRPr="00DA7353">
              <w:t>5%</w:t>
            </w:r>
          </w:p>
        </w:tc>
      </w:tr>
      <w:tr w:rsidR="00DA7353" w:rsidRPr="00DA7353" w14:paraId="0AE7DFC2" w14:textId="77777777" w:rsidTr="00DA7353">
        <w:trPr>
          <w:cantSplit/>
          <w:trHeight w:val="300"/>
        </w:trPr>
        <w:tc>
          <w:tcPr>
            <w:tcW w:w="5534" w:type="dxa"/>
            <w:noWrap/>
            <w:hideMark/>
          </w:tcPr>
          <w:p w14:paraId="69AA835E" w14:textId="77777777" w:rsidR="00DA7353" w:rsidRPr="00DA7353" w:rsidRDefault="00DA7353" w:rsidP="00DA7353">
            <w:r w:rsidRPr="00DA7353">
              <w:t>Search engine</w:t>
            </w:r>
          </w:p>
        </w:tc>
        <w:tc>
          <w:tcPr>
            <w:tcW w:w="1525" w:type="dxa"/>
            <w:noWrap/>
            <w:hideMark/>
          </w:tcPr>
          <w:p w14:paraId="4D7E8CAE" w14:textId="77777777" w:rsidR="00DA7353" w:rsidRPr="00DA7353" w:rsidRDefault="00DA7353" w:rsidP="00DA7353">
            <w:r w:rsidRPr="00DA7353">
              <w:t>5%</w:t>
            </w:r>
          </w:p>
        </w:tc>
      </w:tr>
      <w:tr w:rsidR="00DA7353" w:rsidRPr="00DA7353" w14:paraId="5AD03E4A" w14:textId="77777777" w:rsidTr="00DA7353">
        <w:trPr>
          <w:cantSplit/>
          <w:trHeight w:val="300"/>
        </w:trPr>
        <w:tc>
          <w:tcPr>
            <w:tcW w:w="5534" w:type="dxa"/>
            <w:noWrap/>
            <w:hideMark/>
          </w:tcPr>
          <w:p w14:paraId="7C7FC235" w14:textId="77777777" w:rsidR="00DA7353" w:rsidRPr="00DA7353" w:rsidRDefault="00DA7353" w:rsidP="00DA7353">
            <w:r w:rsidRPr="00DA7353">
              <w:t>Legal aid website</w:t>
            </w:r>
          </w:p>
        </w:tc>
        <w:tc>
          <w:tcPr>
            <w:tcW w:w="1525" w:type="dxa"/>
            <w:noWrap/>
            <w:hideMark/>
          </w:tcPr>
          <w:p w14:paraId="4C4A55F4" w14:textId="77777777" w:rsidR="00DA7353" w:rsidRPr="00DA7353" w:rsidRDefault="00DA7353" w:rsidP="00DA7353">
            <w:r w:rsidRPr="00DA7353">
              <w:t>5%</w:t>
            </w:r>
          </w:p>
        </w:tc>
      </w:tr>
      <w:tr w:rsidR="00DA7353" w:rsidRPr="00DA7353" w14:paraId="0D20A952" w14:textId="77777777" w:rsidTr="00DA7353">
        <w:trPr>
          <w:cantSplit/>
          <w:trHeight w:val="300"/>
        </w:trPr>
        <w:tc>
          <w:tcPr>
            <w:tcW w:w="5534" w:type="dxa"/>
            <w:noWrap/>
            <w:hideMark/>
          </w:tcPr>
          <w:p w14:paraId="01F2961F" w14:textId="77777777" w:rsidR="00DA7353" w:rsidRPr="00DA7353" w:rsidRDefault="00DA7353" w:rsidP="00DA7353">
            <w:r w:rsidRPr="00DA7353">
              <w:t>Lawyer/private solicitor</w:t>
            </w:r>
          </w:p>
        </w:tc>
        <w:tc>
          <w:tcPr>
            <w:tcW w:w="1525" w:type="dxa"/>
            <w:noWrap/>
            <w:hideMark/>
          </w:tcPr>
          <w:p w14:paraId="5275D2B1" w14:textId="77777777" w:rsidR="00DA7353" w:rsidRPr="00DA7353" w:rsidRDefault="00DA7353" w:rsidP="00DA7353">
            <w:r w:rsidRPr="00DA7353">
              <w:t>4%</w:t>
            </w:r>
          </w:p>
        </w:tc>
      </w:tr>
      <w:tr w:rsidR="00DA7353" w:rsidRPr="00DA7353" w14:paraId="22923882" w14:textId="77777777" w:rsidTr="00DA7353">
        <w:trPr>
          <w:cantSplit/>
          <w:trHeight w:val="300"/>
        </w:trPr>
        <w:tc>
          <w:tcPr>
            <w:tcW w:w="5534" w:type="dxa"/>
            <w:noWrap/>
            <w:hideMark/>
          </w:tcPr>
          <w:p w14:paraId="390C712D" w14:textId="77777777" w:rsidR="00DA7353" w:rsidRPr="00DA7353" w:rsidRDefault="00DA7353" w:rsidP="00DA7353">
            <w:r w:rsidRPr="00DA7353">
              <w:t>Community Legal Centre</w:t>
            </w:r>
          </w:p>
        </w:tc>
        <w:tc>
          <w:tcPr>
            <w:tcW w:w="1525" w:type="dxa"/>
            <w:noWrap/>
            <w:hideMark/>
          </w:tcPr>
          <w:p w14:paraId="2D5EA2A4" w14:textId="77777777" w:rsidR="00DA7353" w:rsidRPr="00DA7353" w:rsidRDefault="00DA7353" w:rsidP="00DA7353">
            <w:r w:rsidRPr="00DA7353">
              <w:t>3%</w:t>
            </w:r>
          </w:p>
        </w:tc>
      </w:tr>
      <w:tr w:rsidR="00DA7353" w:rsidRPr="00DA7353" w14:paraId="1BB2E058" w14:textId="77777777" w:rsidTr="00DA7353">
        <w:trPr>
          <w:cantSplit/>
          <w:trHeight w:val="300"/>
        </w:trPr>
        <w:tc>
          <w:tcPr>
            <w:tcW w:w="5534" w:type="dxa"/>
            <w:noWrap/>
            <w:hideMark/>
          </w:tcPr>
          <w:p w14:paraId="5E8E9F47" w14:textId="77777777" w:rsidR="00DA7353" w:rsidRPr="00DA7353" w:rsidRDefault="00DA7353" w:rsidP="00DA7353">
            <w:r w:rsidRPr="00DA7353">
              <w:t xml:space="preserve">Common Knowledge / learnt at school </w:t>
            </w:r>
          </w:p>
        </w:tc>
        <w:tc>
          <w:tcPr>
            <w:tcW w:w="1525" w:type="dxa"/>
            <w:noWrap/>
            <w:hideMark/>
          </w:tcPr>
          <w:p w14:paraId="20814EA5" w14:textId="77777777" w:rsidR="00DA7353" w:rsidRPr="00DA7353" w:rsidRDefault="00DA7353" w:rsidP="00DA7353">
            <w:r w:rsidRPr="00DA7353">
              <w:t>3%</w:t>
            </w:r>
          </w:p>
        </w:tc>
      </w:tr>
      <w:tr w:rsidR="00DA7353" w:rsidRPr="00DA7353" w14:paraId="179892F6" w14:textId="77777777" w:rsidTr="00DA7353">
        <w:trPr>
          <w:cantSplit/>
          <w:trHeight w:val="300"/>
        </w:trPr>
        <w:tc>
          <w:tcPr>
            <w:tcW w:w="5534" w:type="dxa"/>
            <w:noWrap/>
            <w:hideMark/>
          </w:tcPr>
          <w:p w14:paraId="38553FA0" w14:textId="77777777" w:rsidR="00DA7353" w:rsidRPr="00DA7353" w:rsidRDefault="00DA7353" w:rsidP="00DA7353">
            <w:r w:rsidRPr="00DA7353">
              <w:t>Case worker/social worker</w:t>
            </w:r>
          </w:p>
        </w:tc>
        <w:tc>
          <w:tcPr>
            <w:tcW w:w="1525" w:type="dxa"/>
            <w:noWrap/>
            <w:hideMark/>
          </w:tcPr>
          <w:p w14:paraId="3976A4AF" w14:textId="77777777" w:rsidR="00DA7353" w:rsidRPr="00DA7353" w:rsidRDefault="00DA7353" w:rsidP="00DA7353">
            <w:r w:rsidRPr="00DA7353">
              <w:t>2%</w:t>
            </w:r>
          </w:p>
        </w:tc>
      </w:tr>
      <w:tr w:rsidR="00DA7353" w:rsidRPr="00DA7353" w14:paraId="7EEFC950" w14:textId="77777777" w:rsidTr="00DA7353">
        <w:trPr>
          <w:cantSplit/>
          <w:trHeight w:val="300"/>
        </w:trPr>
        <w:tc>
          <w:tcPr>
            <w:tcW w:w="5534" w:type="dxa"/>
            <w:noWrap/>
            <w:hideMark/>
          </w:tcPr>
          <w:p w14:paraId="534AA27C" w14:textId="77777777" w:rsidR="00DA7353" w:rsidRPr="00DA7353" w:rsidRDefault="00DA7353" w:rsidP="00DA7353">
            <w:r w:rsidRPr="00DA7353">
              <w:t>Media (including radio, television, newspaper)</w:t>
            </w:r>
          </w:p>
        </w:tc>
        <w:tc>
          <w:tcPr>
            <w:tcW w:w="1525" w:type="dxa"/>
            <w:noWrap/>
            <w:hideMark/>
          </w:tcPr>
          <w:p w14:paraId="714854F2" w14:textId="77777777" w:rsidR="00DA7353" w:rsidRPr="00DA7353" w:rsidRDefault="00DA7353" w:rsidP="00DA7353">
            <w:r w:rsidRPr="00DA7353">
              <w:t>2%</w:t>
            </w:r>
          </w:p>
        </w:tc>
      </w:tr>
      <w:tr w:rsidR="00DA7353" w:rsidRPr="00DA7353" w14:paraId="20FBE132" w14:textId="77777777" w:rsidTr="00DA7353">
        <w:trPr>
          <w:cantSplit/>
          <w:trHeight w:val="300"/>
        </w:trPr>
        <w:tc>
          <w:tcPr>
            <w:tcW w:w="5534" w:type="dxa"/>
            <w:noWrap/>
            <w:hideMark/>
          </w:tcPr>
          <w:p w14:paraId="500AF693" w14:textId="77777777" w:rsidR="00DA7353" w:rsidRPr="00DA7353" w:rsidRDefault="00DA7353" w:rsidP="00DA7353">
            <w:r w:rsidRPr="00DA7353">
              <w:t>Other</w:t>
            </w:r>
          </w:p>
        </w:tc>
        <w:tc>
          <w:tcPr>
            <w:tcW w:w="1525" w:type="dxa"/>
            <w:noWrap/>
            <w:hideMark/>
          </w:tcPr>
          <w:p w14:paraId="4FA250A0" w14:textId="77777777" w:rsidR="00DA7353" w:rsidRPr="00DA7353" w:rsidRDefault="00DA7353" w:rsidP="00DA7353">
            <w:r w:rsidRPr="00DA7353">
              <w:t>3%</w:t>
            </w:r>
          </w:p>
        </w:tc>
      </w:tr>
      <w:tr w:rsidR="00DA7353" w:rsidRPr="00DA7353" w14:paraId="43BF0FEC" w14:textId="77777777" w:rsidTr="00DA7353">
        <w:trPr>
          <w:cantSplit/>
          <w:trHeight w:val="600"/>
        </w:trPr>
        <w:tc>
          <w:tcPr>
            <w:tcW w:w="5534" w:type="dxa"/>
            <w:hideMark/>
          </w:tcPr>
          <w:p w14:paraId="79FAF12F" w14:textId="77777777" w:rsidR="00DA7353" w:rsidRPr="00DA7353" w:rsidRDefault="00DA7353" w:rsidP="00DA7353">
            <w:r w:rsidRPr="00DA7353">
              <w:t>Don't know/Can't remember/Have always known VLA</w:t>
            </w:r>
          </w:p>
        </w:tc>
        <w:tc>
          <w:tcPr>
            <w:tcW w:w="1525" w:type="dxa"/>
            <w:noWrap/>
            <w:hideMark/>
          </w:tcPr>
          <w:p w14:paraId="2B0396DB" w14:textId="77777777" w:rsidR="00DA7353" w:rsidRPr="00DA7353" w:rsidRDefault="00DA7353" w:rsidP="00DA7353">
            <w:r w:rsidRPr="00DA7353">
              <w:t>15%</w:t>
            </w:r>
          </w:p>
        </w:tc>
      </w:tr>
    </w:tbl>
    <w:p w14:paraId="13D2ABB3" w14:textId="77777777" w:rsidR="00DA7353" w:rsidRDefault="00DA7353" w:rsidP="00DA7353">
      <w:pPr>
        <w:pStyle w:val="Heading3"/>
      </w:pPr>
      <w:r w:rsidRPr="00DA7353">
        <w:t>One in five clients found it hard to get help from VLA due to their circumstances, with common reasons including not qualifying for help, too busy/not enough time to help and VLA already dealing with the other party/conflict of interest.</w:t>
      </w:r>
    </w:p>
    <w:p w14:paraId="1411B923" w14:textId="77777777" w:rsidR="00DA7353" w:rsidRPr="00DA7353" w:rsidRDefault="00DA7353" w:rsidP="00225FC3">
      <w:pPr>
        <w:pStyle w:val="ListParagraph"/>
        <w:numPr>
          <w:ilvl w:val="0"/>
          <w:numId w:val="14"/>
        </w:numPr>
      </w:pPr>
      <w:r w:rsidRPr="00DA7353">
        <w:rPr>
          <w:lang w:val="en-US"/>
        </w:rPr>
        <w:t>22% Found it hard to get help from VLA</w:t>
      </w:r>
    </w:p>
    <w:p w14:paraId="06F835A8" w14:textId="77777777" w:rsidR="00DA7353" w:rsidRPr="00DA7353" w:rsidRDefault="00DA7353" w:rsidP="00DA7353">
      <w:pPr>
        <w:pStyle w:val="Heading4"/>
      </w:pPr>
      <w:r w:rsidRPr="00DA7353">
        <w:rPr>
          <w:lang w:val="en-US"/>
        </w:rPr>
        <w:lastRenderedPageBreak/>
        <w:t>Q1Q. Was it hard to get help from Legal Aid due to your circumstances?</w:t>
      </w:r>
    </w:p>
    <w:p w14:paraId="7B2F1B82" w14:textId="77777777" w:rsidR="00DA7353" w:rsidRPr="00DA7353" w:rsidRDefault="00DA7353" w:rsidP="00DA7353">
      <w:pPr>
        <w:pStyle w:val="Heading4"/>
      </w:pPr>
      <w:r w:rsidRPr="00DA7353">
        <w:rPr>
          <w:lang w:val="en-US"/>
        </w:rPr>
        <w:t>Base: All 2015 respondents (n=1,004)</w:t>
      </w:r>
    </w:p>
    <w:p w14:paraId="593F543E" w14:textId="77777777" w:rsidR="00DA7353" w:rsidRPr="00DA7353" w:rsidRDefault="00DA7353" w:rsidP="00DA7353">
      <w:pPr>
        <w:pStyle w:val="Heading4"/>
      </w:pPr>
      <w:r w:rsidRPr="00DA7353">
        <w:t>Q1R. Why was it hard to get help from Legal Aid?</w:t>
      </w:r>
    </w:p>
    <w:p w14:paraId="6D8FBED7" w14:textId="77777777" w:rsidR="00DA7353" w:rsidRPr="00DA7353" w:rsidRDefault="00DA7353" w:rsidP="00DA7353">
      <w:pPr>
        <w:pStyle w:val="Heading4"/>
      </w:pPr>
      <w:r w:rsidRPr="00DA7353">
        <w:t>Base: Clients who had difficulties getting help from VLA (n=217)</w:t>
      </w:r>
    </w:p>
    <w:p w14:paraId="3E9922A9" w14:textId="77777777" w:rsidR="00DA7353" w:rsidRPr="00DA7353" w:rsidRDefault="00DA7353" w:rsidP="00DA7353">
      <w:pPr>
        <w:pStyle w:val="Heading4"/>
      </w:pPr>
      <w:r w:rsidRPr="00DA7353">
        <w:t>Note: Only responses mentioned by 2% or more respondents charted</w:t>
      </w:r>
    </w:p>
    <w:tbl>
      <w:tblPr>
        <w:tblStyle w:val="TableGrid"/>
        <w:tblW w:w="0" w:type="auto"/>
        <w:tblLook w:val="04A0" w:firstRow="1" w:lastRow="0" w:firstColumn="1" w:lastColumn="0" w:noHBand="0" w:noVBand="1"/>
      </w:tblPr>
      <w:tblGrid>
        <w:gridCol w:w="8035"/>
        <w:gridCol w:w="1115"/>
      </w:tblGrid>
      <w:tr w:rsidR="00DA7353" w:rsidRPr="00DA7353" w14:paraId="7283641A" w14:textId="77777777" w:rsidTr="0068546D">
        <w:trPr>
          <w:cantSplit/>
          <w:trHeight w:val="300"/>
          <w:tblHeader/>
        </w:trPr>
        <w:tc>
          <w:tcPr>
            <w:tcW w:w="8035" w:type="dxa"/>
            <w:noWrap/>
            <w:hideMark/>
          </w:tcPr>
          <w:p w14:paraId="13D37E3F" w14:textId="77777777" w:rsidR="00DA7353" w:rsidRPr="00DA7353" w:rsidRDefault="00DA7353" w:rsidP="00DA7353">
            <w:pPr>
              <w:rPr>
                <w:b/>
                <w:lang w:eastAsia="en-AU"/>
              </w:rPr>
            </w:pPr>
            <w:r w:rsidRPr="00DA7353">
              <w:rPr>
                <w:b/>
                <w:lang w:eastAsia="en-AU"/>
              </w:rPr>
              <w:t>Reasons for not qualifying for help</w:t>
            </w:r>
          </w:p>
        </w:tc>
        <w:tc>
          <w:tcPr>
            <w:tcW w:w="1115" w:type="dxa"/>
            <w:noWrap/>
            <w:hideMark/>
          </w:tcPr>
          <w:p w14:paraId="339EE9FD" w14:textId="77777777" w:rsidR="00DA7353" w:rsidRPr="00DA7353" w:rsidRDefault="00DA7353">
            <w:pPr>
              <w:rPr>
                <w:b/>
                <w:lang w:eastAsia="en-AU"/>
              </w:rPr>
            </w:pPr>
            <w:r w:rsidRPr="00DA7353">
              <w:rPr>
                <w:b/>
                <w:lang w:eastAsia="en-AU"/>
              </w:rPr>
              <w:t>Total (n=1004)</w:t>
            </w:r>
          </w:p>
        </w:tc>
      </w:tr>
      <w:tr w:rsidR="00DA7353" w:rsidRPr="00DA7353" w14:paraId="4658DAC7" w14:textId="77777777" w:rsidTr="0068546D">
        <w:trPr>
          <w:cantSplit/>
          <w:trHeight w:val="300"/>
        </w:trPr>
        <w:tc>
          <w:tcPr>
            <w:tcW w:w="8035" w:type="dxa"/>
            <w:noWrap/>
            <w:hideMark/>
          </w:tcPr>
          <w:p w14:paraId="35A42771" w14:textId="77777777" w:rsidR="00DA7353" w:rsidRPr="00DA7353" w:rsidRDefault="00DA7353">
            <w:pPr>
              <w:rPr>
                <w:lang w:eastAsia="en-AU"/>
              </w:rPr>
            </w:pPr>
            <w:r w:rsidRPr="00DA7353">
              <w:rPr>
                <w:lang w:eastAsia="en-AU"/>
              </w:rPr>
              <w:t>Didn't qualify for help (or the help I wanted) / couldn't help me with my problem</w:t>
            </w:r>
          </w:p>
        </w:tc>
        <w:tc>
          <w:tcPr>
            <w:tcW w:w="1115" w:type="dxa"/>
            <w:noWrap/>
            <w:hideMark/>
          </w:tcPr>
          <w:p w14:paraId="7589E666" w14:textId="77777777" w:rsidR="00DA7353" w:rsidRPr="00DA7353" w:rsidRDefault="00DA7353" w:rsidP="00DA7353">
            <w:pPr>
              <w:rPr>
                <w:lang w:eastAsia="en-AU"/>
              </w:rPr>
            </w:pPr>
            <w:r w:rsidRPr="00DA7353">
              <w:rPr>
                <w:lang w:eastAsia="en-AU"/>
              </w:rPr>
              <w:t>36%</w:t>
            </w:r>
          </w:p>
        </w:tc>
      </w:tr>
      <w:tr w:rsidR="00DA7353" w:rsidRPr="00DA7353" w14:paraId="190A8D34" w14:textId="77777777" w:rsidTr="0068546D">
        <w:trPr>
          <w:cantSplit/>
          <w:trHeight w:val="300"/>
        </w:trPr>
        <w:tc>
          <w:tcPr>
            <w:tcW w:w="8035" w:type="dxa"/>
            <w:noWrap/>
            <w:hideMark/>
          </w:tcPr>
          <w:p w14:paraId="59CDEAB8" w14:textId="77777777" w:rsidR="00DA7353" w:rsidRPr="00DA7353" w:rsidRDefault="00DA7353">
            <w:pPr>
              <w:rPr>
                <w:lang w:eastAsia="en-AU"/>
              </w:rPr>
            </w:pPr>
            <w:r w:rsidRPr="00DA7353">
              <w:rPr>
                <w:lang w:eastAsia="en-AU"/>
              </w:rPr>
              <w:t>Too busy/not enough time/delay/waiting list/under-resourced</w:t>
            </w:r>
          </w:p>
        </w:tc>
        <w:tc>
          <w:tcPr>
            <w:tcW w:w="1115" w:type="dxa"/>
            <w:noWrap/>
            <w:hideMark/>
          </w:tcPr>
          <w:p w14:paraId="4BB27A4C" w14:textId="77777777" w:rsidR="00DA7353" w:rsidRPr="00DA7353" w:rsidRDefault="00DA7353" w:rsidP="00DA7353">
            <w:pPr>
              <w:rPr>
                <w:lang w:eastAsia="en-AU"/>
              </w:rPr>
            </w:pPr>
            <w:r w:rsidRPr="00DA7353">
              <w:rPr>
                <w:lang w:eastAsia="en-AU"/>
              </w:rPr>
              <w:t>12%</w:t>
            </w:r>
          </w:p>
        </w:tc>
      </w:tr>
      <w:tr w:rsidR="00DA7353" w:rsidRPr="00DA7353" w14:paraId="504B7AC3" w14:textId="77777777" w:rsidTr="0068546D">
        <w:trPr>
          <w:cantSplit/>
          <w:trHeight w:val="300"/>
        </w:trPr>
        <w:tc>
          <w:tcPr>
            <w:tcW w:w="8035" w:type="dxa"/>
            <w:noWrap/>
            <w:hideMark/>
          </w:tcPr>
          <w:p w14:paraId="44D7C454" w14:textId="77777777" w:rsidR="00DA7353" w:rsidRPr="00DA7353" w:rsidRDefault="00DA7353">
            <w:pPr>
              <w:rPr>
                <w:lang w:eastAsia="en-AU"/>
              </w:rPr>
            </w:pPr>
            <w:r w:rsidRPr="00DA7353">
              <w:rPr>
                <w:lang w:eastAsia="en-AU"/>
              </w:rPr>
              <w:t>VLA already dealing with other party/conflict of interest</w:t>
            </w:r>
          </w:p>
        </w:tc>
        <w:tc>
          <w:tcPr>
            <w:tcW w:w="1115" w:type="dxa"/>
            <w:noWrap/>
            <w:hideMark/>
          </w:tcPr>
          <w:p w14:paraId="2493AC73" w14:textId="77777777" w:rsidR="00DA7353" w:rsidRPr="00DA7353" w:rsidRDefault="00DA7353" w:rsidP="00DA7353">
            <w:pPr>
              <w:rPr>
                <w:lang w:eastAsia="en-AU"/>
              </w:rPr>
            </w:pPr>
            <w:r w:rsidRPr="00DA7353">
              <w:rPr>
                <w:lang w:eastAsia="en-AU"/>
              </w:rPr>
              <w:t>9%</w:t>
            </w:r>
          </w:p>
        </w:tc>
      </w:tr>
      <w:tr w:rsidR="00DA7353" w:rsidRPr="00DA7353" w14:paraId="70B8F5D7" w14:textId="77777777" w:rsidTr="0068546D">
        <w:trPr>
          <w:cantSplit/>
          <w:trHeight w:val="300"/>
        </w:trPr>
        <w:tc>
          <w:tcPr>
            <w:tcW w:w="8035" w:type="dxa"/>
            <w:noWrap/>
            <w:hideMark/>
          </w:tcPr>
          <w:p w14:paraId="7AB17383" w14:textId="77777777" w:rsidR="00DA7353" w:rsidRPr="00DA7353" w:rsidRDefault="00DA7353">
            <w:pPr>
              <w:rPr>
                <w:lang w:eastAsia="en-AU"/>
              </w:rPr>
            </w:pPr>
            <w:r w:rsidRPr="00DA7353">
              <w:rPr>
                <w:lang w:eastAsia="en-AU"/>
              </w:rPr>
              <w:t>My case was too hard/ complex/not VLA area of law</w:t>
            </w:r>
          </w:p>
        </w:tc>
        <w:tc>
          <w:tcPr>
            <w:tcW w:w="1115" w:type="dxa"/>
            <w:noWrap/>
            <w:hideMark/>
          </w:tcPr>
          <w:p w14:paraId="04A95F48" w14:textId="77777777" w:rsidR="00DA7353" w:rsidRPr="00DA7353" w:rsidRDefault="00DA7353" w:rsidP="00DA7353">
            <w:pPr>
              <w:rPr>
                <w:lang w:eastAsia="en-AU"/>
              </w:rPr>
            </w:pPr>
            <w:r w:rsidRPr="00DA7353">
              <w:rPr>
                <w:lang w:eastAsia="en-AU"/>
              </w:rPr>
              <w:t>7%</w:t>
            </w:r>
          </w:p>
        </w:tc>
      </w:tr>
      <w:tr w:rsidR="00DA7353" w:rsidRPr="00DA7353" w14:paraId="54E7714F" w14:textId="77777777" w:rsidTr="0068546D">
        <w:trPr>
          <w:cantSplit/>
          <w:trHeight w:val="300"/>
        </w:trPr>
        <w:tc>
          <w:tcPr>
            <w:tcW w:w="8035" w:type="dxa"/>
            <w:noWrap/>
            <w:hideMark/>
          </w:tcPr>
          <w:p w14:paraId="02BC2B27" w14:textId="77777777" w:rsidR="00DA7353" w:rsidRPr="00DA7353" w:rsidRDefault="00DA7353">
            <w:pPr>
              <w:rPr>
                <w:lang w:eastAsia="en-AU"/>
              </w:rPr>
            </w:pPr>
            <w:r w:rsidRPr="00DA7353">
              <w:rPr>
                <w:lang w:eastAsia="en-AU"/>
              </w:rPr>
              <w:t>VLA incompetent/didn’t do job properly/advice was not clear/VLA did not attend</w:t>
            </w:r>
          </w:p>
        </w:tc>
        <w:tc>
          <w:tcPr>
            <w:tcW w:w="1115" w:type="dxa"/>
            <w:noWrap/>
            <w:hideMark/>
          </w:tcPr>
          <w:p w14:paraId="07D015F8" w14:textId="77777777" w:rsidR="00DA7353" w:rsidRPr="00DA7353" w:rsidRDefault="00DA7353" w:rsidP="00DA7353">
            <w:pPr>
              <w:rPr>
                <w:lang w:eastAsia="en-AU"/>
              </w:rPr>
            </w:pPr>
            <w:r w:rsidRPr="00DA7353">
              <w:rPr>
                <w:lang w:eastAsia="en-AU"/>
              </w:rPr>
              <w:t>5%</w:t>
            </w:r>
          </w:p>
        </w:tc>
      </w:tr>
      <w:tr w:rsidR="00DA7353" w:rsidRPr="00DA7353" w14:paraId="6CCE6BCE" w14:textId="77777777" w:rsidTr="0068546D">
        <w:trPr>
          <w:cantSplit/>
          <w:trHeight w:val="300"/>
        </w:trPr>
        <w:tc>
          <w:tcPr>
            <w:tcW w:w="8035" w:type="dxa"/>
            <w:noWrap/>
            <w:hideMark/>
          </w:tcPr>
          <w:p w14:paraId="4DF2C698" w14:textId="77777777" w:rsidR="00DA7353" w:rsidRPr="00DA7353" w:rsidRDefault="00DA7353">
            <w:pPr>
              <w:rPr>
                <w:lang w:eastAsia="en-AU"/>
              </w:rPr>
            </w:pPr>
            <w:r w:rsidRPr="00DA7353">
              <w:rPr>
                <w:lang w:eastAsia="en-AU"/>
              </w:rPr>
              <w:t>Problems with process to qualify/felt I should qualify</w:t>
            </w:r>
          </w:p>
        </w:tc>
        <w:tc>
          <w:tcPr>
            <w:tcW w:w="1115" w:type="dxa"/>
            <w:noWrap/>
            <w:hideMark/>
          </w:tcPr>
          <w:p w14:paraId="75B99D24" w14:textId="77777777" w:rsidR="00DA7353" w:rsidRPr="00DA7353" w:rsidRDefault="00DA7353" w:rsidP="00DA7353">
            <w:pPr>
              <w:rPr>
                <w:lang w:eastAsia="en-AU"/>
              </w:rPr>
            </w:pPr>
            <w:r w:rsidRPr="00DA7353">
              <w:rPr>
                <w:lang w:eastAsia="en-AU"/>
              </w:rPr>
              <w:t>5%</w:t>
            </w:r>
          </w:p>
        </w:tc>
      </w:tr>
      <w:tr w:rsidR="00DA7353" w:rsidRPr="00DA7353" w14:paraId="716EFFF7" w14:textId="77777777" w:rsidTr="0068546D">
        <w:trPr>
          <w:cantSplit/>
          <w:trHeight w:val="300"/>
        </w:trPr>
        <w:tc>
          <w:tcPr>
            <w:tcW w:w="8035" w:type="dxa"/>
            <w:noWrap/>
            <w:hideMark/>
          </w:tcPr>
          <w:p w14:paraId="460AB63F" w14:textId="77777777" w:rsidR="00DA7353" w:rsidRPr="00DA7353" w:rsidRDefault="00DA7353">
            <w:pPr>
              <w:rPr>
                <w:lang w:eastAsia="en-AU"/>
              </w:rPr>
            </w:pPr>
            <w:r w:rsidRPr="00DA7353">
              <w:rPr>
                <w:lang w:eastAsia="en-AU"/>
              </w:rPr>
              <w:t>Money/financial issues/could not get funding/funding was cut/VLA not free service</w:t>
            </w:r>
          </w:p>
        </w:tc>
        <w:tc>
          <w:tcPr>
            <w:tcW w:w="1115" w:type="dxa"/>
            <w:noWrap/>
            <w:hideMark/>
          </w:tcPr>
          <w:p w14:paraId="23FE64D5" w14:textId="77777777" w:rsidR="00DA7353" w:rsidRPr="00DA7353" w:rsidRDefault="00DA7353" w:rsidP="00DA7353">
            <w:pPr>
              <w:rPr>
                <w:lang w:eastAsia="en-AU"/>
              </w:rPr>
            </w:pPr>
            <w:r w:rsidRPr="00DA7353">
              <w:rPr>
                <w:lang w:eastAsia="en-AU"/>
              </w:rPr>
              <w:t>4%</w:t>
            </w:r>
          </w:p>
        </w:tc>
      </w:tr>
      <w:tr w:rsidR="00DA7353" w:rsidRPr="00DA7353" w14:paraId="6AC1C53B" w14:textId="77777777" w:rsidTr="0068546D">
        <w:trPr>
          <w:cantSplit/>
          <w:trHeight w:val="300"/>
        </w:trPr>
        <w:tc>
          <w:tcPr>
            <w:tcW w:w="8035" w:type="dxa"/>
            <w:noWrap/>
            <w:hideMark/>
          </w:tcPr>
          <w:p w14:paraId="4A5E9699" w14:textId="77777777" w:rsidR="00DA7353" w:rsidRPr="00DA7353" w:rsidRDefault="00DA7353">
            <w:pPr>
              <w:rPr>
                <w:lang w:eastAsia="en-AU"/>
              </w:rPr>
            </w:pPr>
            <w:r w:rsidRPr="00DA7353">
              <w:rPr>
                <w:lang w:eastAsia="en-AU"/>
              </w:rPr>
              <w:t>My problem was not desperate/serious enough</w:t>
            </w:r>
          </w:p>
        </w:tc>
        <w:tc>
          <w:tcPr>
            <w:tcW w:w="1115" w:type="dxa"/>
            <w:noWrap/>
            <w:hideMark/>
          </w:tcPr>
          <w:p w14:paraId="29C44CC4" w14:textId="77777777" w:rsidR="00DA7353" w:rsidRPr="00DA7353" w:rsidRDefault="00DA7353" w:rsidP="00DA7353">
            <w:pPr>
              <w:rPr>
                <w:lang w:eastAsia="en-AU"/>
              </w:rPr>
            </w:pPr>
            <w:r w:rsidRPr="00DA7353">
              <w:rPr>
                <w:lang w:eastAsia="en-AU"/>
              </w:rPr>
              <w:t>3%</w:t>
            </w:r>
          </w:p>
        </w:tc>
      </w:tr>
      <w:tr w:rsidR="00DA7353" w:rsidRPr="00DA7353" w14:paraId="3E91E208" w14:textId="77777777" w:rsidTr="0068546D">
        <w:trPr>
          <w:cantSplit/>
          <w:trHeight w:val="300"/>
        </w:trPr>
        <w:tc>
          <w:tcPr>
            <w:tcW w:w="8035" w:type="dxa"/>
            <w:noWrap/>
            <w:hideMark/>
          </w:tcPr>
          <w:p w14:paraId="26B853F5" w14:textId="77777777" w:rsidR="00DA7353" w:rsidRPr="00DA7353" w:rsidRDefault="00DA7353">
            <w:pPr>
              <w:rPr>
                <w:lang w:eastAsia="en-AU"/>
              </w:rPr>
            </w:pPr>
            <w:r w:rsidRPr="00DA7353">
              <w:rPr>
                <w:lang w:eastAsia="en-AU"/>
              </w:rPr>
              <w:t>Hard time communicating / problems understanding others or making myself understood</w:t>
            </w:r>
          </w:p>
        </w:tc>
        <w:tc>
          <w:tcPr>
            <w:tcW w:w="1115" w:type="dxa"/>
            <w:noWrap/>
            <w:hideMark/>
          </w:tcPr>
          <w:p w14:paraId="0879AA96" w14:textId="77777777" w:rsidR="00DA7353" w:rsidRPr="00DA7353" w:rsidRDefault="00DA7353" w:rsidP="00DA7353">
            <w:pPr>
              <w:rPr>
                <w:lang w:eastAsia="en-AU"/>
              </w:rPr>
            </w:pPr>
            <w:r w:rsidRPr="00DA7353">
              <w:rPr>
                <w:lang w:eastAsia="en-AU"/>
              </w:rPr>
              <w:t>3%</w:t>
            </w:r>
          </w:p>
        </w:tc>
      </w:tr>
      <w:tr w:rsidR="00DA7353" w:rsidRPr="00DA7353" w14:paraId="167665CF" w14:textId="77777777" w:rsidTr="0068546D">
        <w:trPr>
          <w:cantSplit/>
          <w:trHeight w:val="300"/>
        </w:trPr>
        <w:tc>
          <w:tcPr>
            <w:tcW w:w="8035" w:type="dxa"/>
            <w:noWrap/>
            <w:hideMark/>
          </w:tcPr>
          <w:p w14:paraId="7D9926D1" w14:textId="77777777" w:rsidR="00DA7353" w:rsidRPr="00DA7353" w:rsidRDefault="00DA7353">
            <w:pPr>
              <w:rPr>
                <w:lang w:eastAsia="en-AU"/>
              </w:rPr>
            </w:pPr>
            <w:r w:rsidRPr="00DA7353">
              <w:rPr>
                <w:lang w:eastAsia="en-AU"/>
              </w:rPr>
              <w:t>Staff not helpful / rude / unsympathetic</w:t>
            </w:r>
          </w:p>
        </w:tc>
        <w:tc>
          <w:tcPr>
            <w:tcW w:w="1115" w:type="dxa"/>
            <w:noWrap/>
            <w:hideMark/>
          </w:tcPr>
          <w:p w14:paraId="77731EED" w14:textId="77777777" w:rsidR="00DA7353" w:rsidRPr="00DA7353" w:rsidRDefault="00DA7353" w:rsidP="00DA7353">
            <w:pPr>
              <w:rPr>
                <w:lang w:eastAsia="en-AU"/>
              </w:rPr>
            </w:pPr>
            <w:r w:rsidRPr="00DA7353">
              <w:rPr>
                <w:lang w:eastAsia="en-AU"/>
              </w:rPr>
              <w:t>3%</w:t>
            </w:r>
          </w:p>
        </w:tc>
      </w:tr>
      <w:tr w:rsidR="00DA7353" w:rsidRPr="00DA7353" w14:paraId="2B6414D5" w14:textId="77777777" w:rsidTr="0068546D">
        <w:trPr>
          <w:cantSplit/>
          <w:trHeight w:val="300"/>
        </w:trPr>
        <w:tc>
          <w:tcPr>
            <w:tcW w:w="8035" w:type="dxa"/>
            <w:noWrap/>
            <w:hideMark/>
          </w:tcPr>
          <w:p w14:paraId="572C657A" w14:textId="77777777" w:rsidR="00DA7353" w:rsidRPr="00DA7353" w:rsidRDefault="00DA7353">
            <w:pPr>
              <w:rPr>
                <w:lang w:eastAsia="en-AU"/>
              </w:rPr>
            </w:pPr>
            <w:r w:rsidRPr="00DA7353">
              <w:rPr>
                <w:lang w:eastAsia="en-AU"/>
              </w:rPr>
              <w:t>Had issues getting through to / talking to the right person</w:t>
            </w:r>
          </w:p>
        </w:tc>
        <w:tc>
          <w:tcPr>
            <w:tcW w:w="1115" w:type="dxa"/>
            <w:noWrap/>
            <w:hideMark/>
          </w:tcPr>
          <w:p w14:paraId="5D3DEAC3" w14:textId="77777777" w:rsidR="00DA7353" w:rsidRPr="00DA7353" w:rsidRDefault="00DA7353" w:rsidP="00DA7353">
            <w:pPr>
              <w:rPr>
                <w:lang w:eastAsia="en-AU"/>
              </w:rPr>
            </w:pPr>
            <w:r w:rsidRPr="00DA7353">
              <w:rPr>
                <w:lang w:eastAsia="en-AU"/>
              </w:rPr>
              <w:t>2%</w:t>
            </w:r>
          </w:p>
        </w:tc>
      </w:tr>
      <w:tr w:rsidR="00DA7353" w:rsidRPr="00DA7353" w14:paraId="194C3368" w14:textId="77777777" w:rsidTr="0068546D">
        <w:trPr>
          <w:cantSplit/>
          <w:trHeight w:val="300"/>
        </w:trPr>
        <w:tc>
          <w:tcPr>
            <w:tcW w:w="8035" w:type="dxa"/>
            <w:hideMark/>
          </w:tcPr>
          <w:p w14:paraId="397FE8A0" w14:textId="77777777" w:rsidR="00DA7353" w:rsidRPr="00DA7353" w:rsidRDefault="00DA7353">
            <w:pPr>
              <w:rPr>
                <w:lang w:eastAsia="en-AU"/>
              </w:rPr>
            </w:pPr>
            <w:r w:rsidRPr="00DA7353">
              <w:rPr>
                <w:lang w:eastAsia="en-AU"/>
              </w:rPr>
              <w:t>Other</w:t>
            </w:r>
          </w:p>
        </w:tc>
        <w:tc>
          <w:tcPr>
            <w:tcW w:w="1115" w:type="dxa"/>
            <w:noWrap/>
            <w:hideMark/>
          </w:tcPr>
          <w:p w14:paraId="7B0C1345" w14:textId="77777777" w:rsidR="00DA7353" w:rsidRPr="00DA7353" w:rsidRDefault="00DA7353" w:rsidP="00DA7353">
            <w:pPr>
              <w:rPr>
                <w:lang w:eastAsia="en-AU"/>
              </w:rPr>
            </w:pPr>
            <w:r w:rsidRPr="00DA7353">
              <w:rPr>
                <w:lang w:eastAsia="en-AU"/>
              </w:rPr>
              <w:t>9%</w:t>
            </w:r>
          </w:p>
        </w:tc>
      </w:tr>
    </w:tbl>
    <w:p w14:paraId="1B5CE1A5" w14:textId="77777777" w:rsidR="00DA7353" w:rsidRDefault="0068546D" w:rsidP="0068546D">
      <w:pPr>
        <w:pStyle w:val="Heading3"/>
      </w:pPr>
      <w:r w:rsidRPr="0068546D">
        <w:t>Client’s experience with the staff member that conducted their assessment was generally very positive. The highest rated aspects of the staff member’s service was that clients were able to fully explain their situation and were satisfied with the type of questions asked by the staff member during the assessment.</w:t>
      </w:r>
    </w:p>
    <w:p w14:paraId="554927A5" w14:textId="77777777" w:rsidR="0068546D" w:rsidRDefault="0068546D" w:rsidP="0068546D">
      <w:pPr>
        <w:rPr>
          <w:lang w:val="en-US" w:eastAsia="en-AU"/>
        </w:rPr>
      </w:pPr>
      <w:r w:rsidRPr="0068546D">
        <w:rPr>
          <w:lang w:val="en-US" w:eastAsia="en-AU"/>
        </w:rPr>
        <w:t>Q1L. I’m going ask you how much you agree or disagree with some statements about the Victoria Legal Aid staff member who assessed you. Do you agree or disagree …</w:t>
      </w:r>
    </w:p>
    <w:p w14:paraId="7282C153" w14:textId="77777777" w:rsidR="0068546D" w:rsidRPr="0068546D" w:rsidRDefault="0068546D" w:rsidP="0068546D">
      <w:pPr>
        <w:rPr>
          <w:lang w:eastAsia="en-AU"/>
        </w:rPr>
      </w:pPr>
      <w:r w:rsidRPr="0068546D">
        <w:rPr>
          <w:lang w:val="en-US" w:eastAsia="en-AU"/>
        </w:rPr>
        <w:t>Base: Respondents who recall being assessed in person, over the phone, via the Legal Help service or at a court or tribunal (n=645)</w:t>
      </w:r>
    </w:p>
    <w:tbl>
      <w:tblPr>
        <w:tblStyle w:val="TableGrid"/>
        <w:tblW w:w="10205" w:type="dxa"/>
        <w:tblLook w:val="04A0" w:firstRow="1" w:lastRow="0" w:firstColumn="1" w:lastColumn="0" w:noHBand="0" w:noVBand="1"/>
      </w:tblPr>
      <w:tblGrid>
        <w:gridCol w:w="2290"/>
        <w:gridCol w:w="1911"/>
        <w:gridCol w:w="923"/>
        <w:gridCol w:w="1374"/>
        <w:gridCol w:w="1146"/>
        <w:gridCol w:w="1146"/>
        <w:gridCol w:w="1415"/>
      </w:tblGrid>
      <w:tr w:rsidR="0068546D" w:rsidRPr="0068546D" w14:paraId="0B1EE548" w14:textId="77777777" w:rsidTr="00FC301B">
        <w:trPr>
          <w:cantSplit/>
          <w:trHeight w:val="300"/>
          <w:tblHeader/>
        </w:trPr>
        <w:tc>
          <w:tcPr>
            <w:tcW w:w="2290" w:type="dxa"/>
            <w:noWrap/>
            <w:hideMark/>
          </w:tcPr>
          <w:p w14:paraId="1D3F8BEF" w14:textId="77777777" w:rsidR="0068546D" w:rsidRPr="0068546D" w:rsidRDefault="0068546D" w:rsidP="0068546D">
            <w:pPr>
              <w:rPr>
                <w:b/>
                <w:lang w:eastAsia="en-AU"/>
              </w:rPr>
            </w:pPr>
            <w:r w:rsidRPr="0068546D">
              <w:rPr>
                <w:b/>
                <w:lang w:eastAsia="en-AU"/>
              </w:rPr>
              <w:lastRenderedPageBreak/>
              <w:t>Client's experience</w:t>
            </w:r>
          </w:p>
        </w:tc>
        <w:tc>
          <w:tcPr>
            <w:tcW w:w="1911" w:type="dxa"/>
            <w:noWrap/>
            <w:hideMark/>
          </w:tcPr>
          <w:p w14:paraId="29E81030" w14:textId="77777777" w:rsidR="0068546D" w:rsidRPr="0068546D" w:rsidRDefault="0068546D">
            <w:pPr>
              <w:rPr>
                <w:b/>
                <w:lang w:eastAsia="en-AU"/>
              </w:rPr>
            </w:pPr>
            <w:r w:rsidRPr="0068546D">
              <w:rPr>
                <w:b/>
                <w:lang w:eastAsia="en-AU"/>
              </w:rPr>
              <w:t>Strongly Agree</w:t>
            </w:r>
          </w:p>
        </w:tc>
        <w:tc>
          <w:tcPr>
            <w:tcW w:w="923" w:type="dxa"/>
            <w:noWrap/>
            <w:hideMark/>
          </w:tcPr>
          <w:p w14:paraId="46C1DC66" w14:textId="77777777" w:rsidR="0068546D" w:rsidRPr="0068546D" w:rsidRDefault="0068546D">
            <w:pPr>
              <w:rPr>
                <w:b/>
                <w:lang w:eastAsia="en-AU"/>
              </w:rPr>
            </w:pPr>
            <w:r w:rsidRPr="0068546D">
              <w:rPr>
                <w:b/>
                <w:lang w:eastAsia="en-AU"/>
              </w:rPr>
              <w:t>Agree</w:t>
            </w:r>
          </w:p>
        </w:tc>
        <w:tc>
          <w:tcPr>
            <w:tcW w:w="1374" w:type="dxa"/>
            <w:noWrap/>
            <w:hideMark/>
          </w:tcPr>
          <w:p w14:paraId="16312287" w14:textId="77777777" w:rsidR="0068546D" w:rsidRPr="0068546D" w:rsidRDefault="0068546D">
            <w:pPr>
              <w:rPr>
                <w:b/>
                <w:lang w:eastAsia="en-AU"/>
              </w:rPr>
            </w:pPr>
            <w:r w:rsidRPr="0068546D">
              <w:rPr>
                <w:b/>
                <w:lang w:eastAsia="en-AU"/>
              </w:rPr>
              <w:t>Neither agree nor disagree</w:t>
            </w:r>
          </w:p>
        </w:tc>
        <w:tc>
          <w:tcPr>
            <w:tcW w:w="1146" w:type="dxa"/>
            <w:noWrap/>
            <w:hideMark/>
          </w:tcPr>
          <w:p w14:paraId="760656FA" w14:textId="77777777" w:rsidR="0068546D" w:rsidRPr="0068546D" w:rsidRDefault="0068546D">
            <w:pPr>
              <w:rPr>
                <w:b/>
                <w:lang w:eastAsia="en-AU"/>
              </w:rPr>
            </w:pPr>
            <w:r w:rsidRPr="0068546D">
              <w:rPr>
                <w:b/>
                <w:lang w:eastAsia="en-AU"/>
              </w:rPr>
              <w:t>Disagree</w:t>
            </w:r>
          </w:p>
        </w:tc>
        <w:tc>
          <w:tcPr>
            <w:tcW w:w="1146" w:type="dxa"/>
            <w:noWrap/>
            <w:hideMark/>
          </w:tcPr>
          <w:p w14:paraId="6C43AF07" w14:textId="77777777" w:rsidR="0068546D" w:rsidRPr="0068546D" w:rsidRDefault="0068546D">
            <w:pPr>
              <w:rPr>
                <w:b/>
                <w:lang w:eastAsia="en-AU"/>
              </w:rPr>
            </w:pPr>
            <w:r w:rsidRPr="0068546D">
              <w:rPr>
                <w:b/>
                <w:lang w:eastAsia="en-AU"/>
              </w:rPr>
              <w:t>Strongly Disagree</w:t>
            </w:r>
          </w:p>
        </w:tc>
        <w:tc>
          <w:tcPr>
            <w:tcW w:w="1415" w:type="dxa"/>
            <w:noWrap/>
            <w:hideMark/>
          </w:tcPr>
          <w:p w14:paraId="7B9E8345" w14:textId="77777777" w:rsidR="0068546D" w:rsidRPr="0068546D" w:rsidRDefault="0068546D">
            <w:pPr>
              <w:rPr>
                <w:b/>
                <w:lang w:eastAsia="en-AU"/>
              </w:rPr>
            </w:pPr>
            <w:r w:rsidRPr="0068546D">
              <w:rPr>
                <w:b/>
                <w:lang w:eastAsia="en-AU"/>
              </w:rPr>
              <w:t>Not applicable or don't know</w:t>
            </w:r>
          </w:p>
        </w:tc>
      </w:tr>
      <w:tr w:rsidR="00FC301B" w:rsidRPr="0068546D" w14:paraId="045314C5" w14:textId="77777777" w:rsidTr="00FC301B">
        <w:trPr>
          <w:cantSplit/>
          <w:trHeight w:val="300"/>
        </w:trPr>
        <w:tc>
          <w:tcPr>
            <w:tcW w:w="2290" w:type="dxa"/>
            <w:noWrap/>
            <w:hideMark/>
          </w:tcPr>
          <w:p w14:paraId="3B4EAE55" w14:textId="77777777" w:rsidR="00FC301B" w:rsidRPr="0068546D" w:rsidRDefault="00FC301B">
            <w:pPr>
              <w:rPr>
                <w:lang w:eastAsia="en-AU"/>
              </w:rPr>
            </w:pPr>
            <w:r w:rsidRPr="0068546D">
              <w:rPr>
                <w:lang w:eastAsia="en-AU"/>
              </w:rPr>
              <w:t>You were satisfied with the type of questions asked</w:t>
            </w:r>
          </w:p>
        </w:tc>
        <w:tc>
          <w:tcPr>
            <w:tcW w:w="1911" w:type="dxa"/>
            <w:noWrap/>
            <w:hideMark/>
          </w:tcPr>
          <w:p w14:paraId="5482CF0A" w14:textId="77777777" w:rsidR="00FC301B" w:rsidRPr="0068546D" w:rsidRDefault="00FC301B" w:rsidP="0068546D">
            <w:pPr>
              <w:rPr>
                <w:lang w:eastAsia="en-AU"/>
              </w:rPr>
            </w:pPr>
            <w:r w:rsidRPr="0068546D">
              <w:rPr>
                <w:lang w:eastAsia="en-AU"/>
              </w:rPr>
              <w:t>36%</w:t>
            </w:r>
          </w:p>
        </w:tc>
        <w:tc>
          <w:tcPr>
            <w:tcW w:w="923" w:type="dxa"/>
            <w:noWrap/>
            <w:hideMark/>
          </w:tcPr>
          <w:p w14:paraId="394D9C82" w14:textId="77777777" w:rsidR="00FC301B" w:rsidRPr="0068546D" w:rsidRDefault="00FC301B" w:rsidP="0068546D">
            <w:pPr>
              <w:rPr>
                <w:lang w:eastAsia="en-AU"/>
              </w:rPr>
            </w:pPr>
            <w:r w:rsidRPr="0068546D">
              <w:rPr>
                <w:lang w:eastAsia="en-AU"/>
              </w:rPr>
              <w:t>50%</w:t>
            </w:r>
          </w:p>
        </w:tc>
        <w:tc>
          <w:tcPr>
            <w:tcW w:w="1374" w:type="dxa"/>
            <w:noWrap/>
            <w:hideMark/>
          </w:tcPr>
          <w:p w14:paraId="7179F3F3" w14:textId="77777777" w:rsidR="00FC301B" w:rsidRPr="0068546D" w:rsidRDefault="00FC301B" w:rsidP="0068546D">
            <w:pPr>
              <w:rPr>
                <w:lang w:eastAsia="en-AU"/>
              </w:rPr>
            </w:pPr>
            <w:r w:rsidRPr="0068546D">
              <w:rPr>
                <w:lang w:eastAsia="en-AU"/>
              </w:rPr>
              <w:t>6%</w:t>
            </w:r>
          </w:p>
        </w:tc>
        <w:tc>
          <w:tcPr>
            <w:tcW w:w="1146" w:type="dxa"/>
            <w:noWrap/>
            <w:hideMark/>
          </w:tcPr>
          <w:p w14:paraId="6E90B17A" w14:textId="77777777" w:rsidR="00FC301B" w:rsidRPr="0068546D" w:rsidRDefault="00FC301B" w:rsidP="0068546D">
            <w:pPr>
              <w:rPr>
                <w:lang w:eastAsia="en-AU"/>
              </w:rPr>
            </w:pPr>
            <w:r w:rsidRPr="0068546D">
              <w:rPr>
                <w:lang w:eastAsia="en-AU"/>
              </w:rPr>
              <w:t>3%</w:t>
            </w:r>
          </w:p>
        </w:tc>
        <w:tc>
          <w:tcPr>
            <w:tcW w:w="1146" w:type="dxa"/>
            <w:noWrap/>
            <w:hideMark/>
          </w:tcPr>
          <w:p w14:paraId="3FF58D6E" w14:textId="77777777" w:rsidR="00FC301B" w:rsidRPr="0068546D" w:rsidRDefault="00FC301B" w:rsidP="0068546D">
            <w:pPr>
              <w:rPr>
                <w:lang w:eastAsia="en-AU"/>
              </w:rPr>
            </w:pPr>
            <w:r w:rsidRPr="0068546D">
              <w:rPr>
                <w:lang w:eastAsia="en-AU"/>
              </w:rPr>
              <w:t>3%</w:t>
            </w:r>
          </w:p>
        </w:tc>
        <w:tc>
          <w:tcPr>
            <w:tcW w:w="1415" w:type="dxa"/>
            <w:noWrap/>
            <w:hideMark/>
          </w:tcPr>
          <w:p w14:paraId="4A3F9565" w14:textId="77777777" w:rsidR="00FC301B" w:rsidRPr="0068546D" w:rsidRDefault="00FC301B" w:rsidP="0068546D">
            <w:pPr>
              <w:rPr>
                <w:lang w:eastAsia="en-AU"/>
              </w:rPr>
            </w:pPr>
            <w:r w:rsidRPr="0068546D">
              <w:rPr>
                <w:lang w:eastAsia="en-AU"/>
              </w:rPr>
              <w:t>2%</w:t>
            </w:r>
          </w:p>
        </w:tc>
      </w:tr>
      <w:tr w:rsidR="00FC301B" w:rsidRPr="0068546D" w14:paraId="53F336C3" w14:textId="77777777" w:rsidTr="00FC301B">
        <w:trPr>
          <w:cantSplit/>
          <w:trHeight w:val="300"/>
        </w:trPr>
        <w:tc>
          <w:tcPr>
            <w:tcW w:w="2290" w:type="dxa"/>
            <w:noWrap/>
            <w:hideMark/>
          </w:tcPr>
          <w:p w14:paraId="02506B37" w14:textId="77777777" w:rsidR="00FC301B" w:rsidRPr="0068546D" w:rsidRDefault="00FC301B">
            <w:pPr>
              <w:rPr>
                <w:lang w:eastAsia="en-AU"/>
              </w:rPr>
            </w:pPr>
            <w:r w:rsidRPr="0068546D">
              <w:rPr>
                <w:lang w:eastAsia="en-AU"/>
              </w:rPr>
              <w:t>You were able to fully explain your situation to the VLA staff member</w:t>
            </w:r>
          </w:p>
        </w:tc>
        <w:tc>
          <w:tcPr>
            <w:tcW w:w="1911" w:type="dxa"/>
            <w:noWrap/>
            <w:hideMark/>
          </w:tcPr>
          <w:p w14:paraId="622DBF72" w14:textId="77777777" w:rsidR="00FC301B" w:rsidRPr="0068546D" w:rsidRDefault="00FC301B" w:rsidP="0068546D">
            <w:pPr>
              <w:rPr>
                <w:lang w:eastAsia="en-AU"/>
              </w:rPr>
            </w:pPr>
            <w:r w:rsidRPr="0068546D">
              <w:rPr>
                <w:lang w:eastAsia="en-AU"/>
              </w:rPr>
              <w:t>39%</w:t>
            </w:r>
          </w:p>
        </w:tc>
        <w:tc>
          <w:tcPr>
            <w:tcW w:w="923" w:type="dxa"/>
            <w:noWrap/>
            <w:hideMark/>
          </w:tcPr>
          <w:p w14:paraId="1016678A" w14:textId="77777777" w:rsidR="00FC301B" w:rsidRPr="0068546D" w:rsidRDefault="00FC301B" w:rsidP="0068546D">
            <w:pPr>
              <w:rPr>
                <w:lang w:eastAsia="en-AU"/>
              </w:rPr>
            </w:pPr>
            <w:r w:rsidRPr="0068546D">
              <w:rPr>
                <w:lang w:eastAsia="en-AU"/>
              </w:rPr>
              <w:t>47%</w:t>
            </w:r>
          </w:p>
        </w:tc>
        <w:tc>
          <w:tcPr>
            <w:tcW w:w="1374" w:type="dxa"/>
            <w:noWrap/>
            <w:hideMark/>
          </w:tcPr>
          <w:p w14:paraId="468ECB8F" w14:textId="77777777" w:rsidR="00FC301B" w:rsidRPr="0068546D" w:rsidRDefault="00FC301B" w:rsidP="0068546D">
            <w:pPr>
              <w:rPr>
                <w:lang w:eastAsia="en-AU"/>
              </w:rPr>
            </w:pPr>
            <w:r w:rsidRPr="0068546D">
              <w:rPr>
                <w:lang w:eastAsia="en-AU"/>
              </w:rPr>
              <w:t>3%</w:t>
            </w:r>
          </w:p>
        </w:tc>
        <w:tc>
          <w:tcPr>
            <w:tcW w:w="1146" w:type="dxa"/>
            <w:noWrap/>
            <w:hideMark/>
          </w:tcPr>
          <w:p w14:paraId="6F241027" w14:textId="77777777" w:rsidR="00FC301B" w:rsidRPr="0068546D" w:rsidRDefault="00FC301B" w:rsidP="0068546D">
            <w:pPr>
              <w:rPr>
                <w:lang w:eastAsia="en-AU"/>
              </w:rPr>
            </w:pPr>
            <w:r w:rsidRPr="0068546D">
              <w:rPr>
                <w:lang w:eastAsia="en-AU"/>
              </w:rPr>
              <w:t>6%</w:t>
            </w:r>
          </w:p>
        </w:tc>
        <w:tc>
          <w:tcPr>
            <w:tcW w:w="1146" w:type="dxa"/>
            <w:noWrap/>
            <w:hideMark/>
          </w:tcPr>
          <w:p w14:paraId="558C94E3" w14:textId="77777777" w:rsidR="00FC301B" w:rsidRPr="0068546D" w:rsidRDefault="00FC301B" w:rsidP="0068546D">
            <w:pPr>
              <w:rPr>
                <w:lang w:eastAsia="en-AU"/>
              </w:rPr>
            </w:pPr>
            <w:r w:rsidRPr="0068546D">
              <w:rPr>
                <w:lang w:eastAsia="en-AU"/>
              </w:rPr>
              <w:t>2%</w:t>
            </w:r>
          </w:p>
        </w:tc>
        <w:tc>
          <w:tcPr>
            <w:tcW w:w="1415" w:type="dxa"/>
            <w:noWrap/>
            <w:hideMark/>
          </w:tcPr>
          <w:p w14:paraId="0D38B7E3" w14:textId="77777777" w:rsidR="00FC301B" w:rsidRPr="0068546D" w:rsidRDefault="00FC301B" w:rsidP="0068546D">
            <w:pPr>
              <w:rPr>
                <w:lang w:eastAsia="en-AU"/>
              </w:rPr>
            </w:pPr>
            <w:r w:rsidRPr="0068546D">
              <w:rPr>
                <w:lang w:eastAsia="en-AU"/>
              </w:rPr>
              <w:t>2%</w:t>
            </w:r>
          </w:p>
        </w:tc>
      </w:tr>
      <w:tr w:rsidR="00FC301B" w:rsidRPr="0068546D" w14:paraId="32E7A4FF" w14:textId="77777777" w:rsidTr="00FC301B">
        <w:trPr>
          <w:cantSplit/>
          <w:trHeight w:val="300"/>
        </w:trPr>
        <w:tc>
          <w:tcPr>
            <w:tcW w:w="2290" w:type="dxa"/>
            <w:noWrap/>
            <w:hideMark/>
          </w:tcPr>
          <w:p w14:paraId="3488B2A1" w14:textId="77777777" w:rsidR="00FC301B" w:rsidRPr="0068546D" w:rsidRDefault="00FC301B">
            <w:pPr>
              <w:rPr>
                <w:lang w:eastAsia="en-AU"/>
              </w:rPr>
            </w:pPr>
            <w:r w:rsidRPr="0068546D">
              <w:rPr>
                <w:lang w:eastAsia="en-AU"/>
              </w:rPr>
              <w:t>You were satisfied with the time taken for assessment</w:t>
            </w:r>
          </w:p>
        </w:tc>
        <w:tc>
          <w:tcPr>
            <w:tcW w:w="1911" w:type="dxa"/>
            <w:noWrap/>
            <w:hideMark/>
          </w:tcPr>
          <w:p w14:paraId="7B399184" w14:textId="77777777" w:rsidR="00FC301B" w:rsidRPr="0068546D" w:rsidRDefault="00FC301B" w:rsidP="0068546D">
            <w:pPr>
              <w:rPr>
                <w:lang w:eastAsia="en-AU"/>
              </w:rPr>
            </w:pPr>
            <w:r w:rsidRPr="0068546D">
              <w:rPr>
                <w:lang w:eastAsia="en-AU"/>
              </w:rPr>
              <w:t>34%</w:t>
            </w:r>
          </w:p>
        </w:tc>
        <w:tc>
          <w:tcPr>
            <w:tcW w:w="923" w:type="dxa"/>
            <w:noWrap/>
            <w:hideMark/>
          </w:tcPr>
          <w:p w14:paraId="6A907CA5" w14:textId="77777777" w:rsidR="00FC301B" w:rsidRPr="0068546D" w:rsidRDefault="00FC301B" w:rsidP="0068546D">
            <w:pPr>
              <w:rPr>
                <w:lang w:eastAsia="en-AU"/>
              </w:rPr>
            </w:pPr>
            <w:r w:rsidRPr="0068546D">
              <w:rPr>
                <w:lang w:eastAsia="en-AU"/>
              </w:rPr>
              <w:t>50%</w:t>
            </w:r>
          </w:p>
        </w:tc>
        <w:tc>
          <w:tcPr>
            <w:tcW w:w="1374" w:type="dxa"/>
            <w:noWrap/>
            <w:hideMark/>
          </w:tcPr>
          <w:p w14:paraId="440AC458" w14:textId="77777777" w:rsidR="00FC301B" w:rsidRPr="0068546D" w:rsidRDefault="00FC301B" w:rsidP="0068546D">
            <w:pPr>
              <w:rPr>
                <w:lang w:eastAsia="en-AU"/>
              </w:rPr>
            </w:pPr>
            <w:r w:rsidRPr="0068546D">
              <w:rPr>
                <w:lang w:eastAsia="en-AU"/>
              </w:rPr>
              <w:t>4%</w:t>
            </w:r>
          </w:p>
        </w:tc>
        <w:tc>
          <w:tcPr>
            <w:tcW w:w="1146" w:type="dxa"/>
            <w:noWrap/>
            <w:hideMark/>
          </w:tcPr>
          <w:p w14:paraId="6C1B4E37" w14:textId="77777777" w:rsidR="00FC301B" w:rsidRPr="0068546D" w:rsidRDefault="00FC301B" w:rsidP="0068546D">
            <w:pPr>
              <w:rPr>
                <w:lang w:eastAsia="en-AU"/>
              </w:rPr>
            </w:pPr>
            <w:r w:rsidRPr="0068546D">
              <w:rPr>
                <w:lang w:eastAsia="en-AU"/>
              </w:rPr>
              <w:t>7%</w:t>
            </w:r>
          </w:p>
        </w:tc>
        <w:tc>
          <w:tcPr>
            <w:tcW w:w="1146" w:type="dxa"/>
            <w:noWrap/>
            <w:hideMark/>
          </w:tcPr>
          <w:p w14:paraId="6E94838C" w14:textId="77777777" w:rsidR="00FC301B" w:rsidRPr="0068546D" w:rsidRDefault="00FC301B" w:rsidP="0068546D">
            <w:pPr>
              <w:rPr>
                <w:lang w:eastAsia="en-AU"/>
              </w:rPr>
            </w:pPr>
            <w:r w:rsidRPr="0068546D">
              <w:rPr>
                <w:lang w:eastAsia="en-AU"/>
              </w:rPr>
              <w:t>3%</w:t>
            </w:r>
          </w:p>
        </w:tc>
        <w:tc>
          <w:tcPr>
            <w:tcW w:w="1415" w:type="dxa"/>
            <w:noWrap/>
            <w:hideMark/>
          </w:tcPr>
          <w:p w14:paraId="52877D88" w14:textId="77777777" w:rsidR="00FC301B" w:rsidRPr="0068546D" w:rsidRDefault="00FC301B" w:rsidP="0068546D">
            <w:pPr>
              <w:rPr>
                <w:lang w:eastAsia="en-AU"/>
              </w:rPr>
            </w:pPr>
            <w:r w:rsidRPr="0068546D">
              <w:rPr>
                <w:lang w:eastAsia="en-AU"/>
              </w:rPr>
              <w:t>2%</w:t>
            </w:r>
          </w:p>
        </w:tc>
      </w:tr>
      <w:tr w:rsidR="00FC301B" w:rsidRPr="0068546D" w14:paraId="5B3C74EE" w14:textId="77777777" w:rsidTr="00FC301B">
        <w:trPr>
          <w:cantSplit/>
          <w:trHeight w:val="300"/>
        </w:trPr>
        <w:tc>
          <w:tcPr>
            <w:tcW w:w="2290" w:type="dxa"/>
            <w:noWrap/>
            <w:hideMark/>
          </w:tcPr>
          <w:p w14:paraId="7BB19543" w14:textId="77777777" w:rsidR="00FC301B" w:rsidRPr="0068546D" w:rsidRDefault="00FC301B">
            <w:pPr>
              <w:rPr>
                <w:lang w:eastAsia="en-AU"/>
              </w:rPr>
            </w:pPr>
            <w:r w:rsidRPr="0068546D">
              <w:rPr>
                <w:lang w:eastAsia="en-AU"/>
              </w:rPr>
              <w:t>You were satisfied  with the number of questions asked</w:t>
            </w:r>
          </w:p>
        </w:tc>
        <w:tc>
          <w:tcPr>
            <w:tcW w:w="1911" w:type="dxa"/>
            <w:noWrap/>
            <w:hideMark/>
          </w:tcPr>
          <w:p w14:paraId="66B8283E" w14:textId="77777777" w:rsidR="00FC301B" w:rsidRPr="0068546D" w:rsidRDefault="00FC301B" w:rsidP="0068546D">
            <w:pPr>
              <w:rPr>
                <w:lang w:eastAsia="en-AU"/>
              </w:rPr>
            </w:pPr>
            <w:r w:rsidRPr="0068546D">
              <w:rPr>
                <w:lang w:eastAsia="en-AU"/>
              </w:rPr>
              <w:t>33%</w:t>
            </w:r>
          </w:p>
        </w:tc>
        <w:tc>
          <w:tcPr>
            <w:tcW w:w="923" w:type="dxa"/>
            <w:noWrap/>
            <w:hideMark/>
          </w:tcPr>
          <w:p w14:paraId="41ECCAEF" w14:textId="77777777" w:rsidR="00FC301B" w:rsidRPr="0068546D" w:rsidRDefault="00FC301B" w:rsidP="0068546D">
            <w:pPr>
              <w:rPr>
                <w:lang w:eastAsia="en-AU"/>
              </w:rPr>
            </w:pPr>
            <w:r w:rsidRPr="0068546D">
              <w:rPr>
                <w:lang w:eastAsia="en-AU"/>
              </w:rPr>
              <w:t>50%</w:t>
            </w:r>
          </w:p>
        </w:tc>
        <w:tc>
          <w:tcPr>
            <w:tcW w:w="1374" w:type="dxa"/>
            <w:noWrap/>
            <w:hideMark/>
          </w:tcPr>
          <w:p w14:paraId="343208B1" w14:textId="77777777" w:rsidR="00FC301B" w:rsidRPr="0068546D" w:rsidRDefault="00FC301B" w:rsidP="0068546D">
            <w:pPr>
              <w:rPr>
                <w:lang w:eastAsia="en-AU"/>
              </w:rPr>
            </w:pPr>
            <w:r w:rsidRPr="0068546D">
              <w:rPr>
                <w:lang w:eastAsia="en-AU"/>
              </w:rPr>
              <w:t>7%</w:t>
            </w:r>
          </w:p>
        </w:tc>
        <w:tc>
          <w:tcPr>
            <w:tcW w:w="1146" w:type="dxa"/>
            <w:noWrap/>
            <w:hideMark/>
          </w:tcPr>
          <w:p w14:paraId="7E844E48" w14:textId="77777777" w:rsidR="00FC301B" w:rsidRPr="0068546D" w:rsidRDefault="00FC301B" w:rsidP="0068546D">
            <w:pPr>
              <w:rPr>
                <w:lang w:eastAsia="en-AU"/>
              </w:rPr>
            </w:pPr>
            <w:r w:rsidRPr="0068546D">
              <w:rPr>
                <w:lang w:eastAsia="en-AU"/>
              </w:rPr>
              <w:t>6%</w:t>
            </w:r>
          </w:p>
        </w:tc>
        <w:tc>
          <w:tcPr>
            <w:tcW w:w="1146" w:type="dxa"/>
            <w:noWrap/>
            <w:hideMark/>
          </w:tcPr>
          <w:p w14:paraId="34BC1425" w14:textId="77777777" w:rsidR="00FC301B" w:rsidRPr="0068546D" w:rsidRDefault="00FC301B" w:rsidP="0068546D">
            <w:pPr>
              <w:rPr>
                <w:lang w:eastAsia="en-AU"/>
              </w:rPr>
            </w:pPr>
            <w:r w:rsidRPr="0068546D">
              <w:rPr>
                <w:lang w:eastAsia="en-AU"/>
              </w:rPr>
              <w:t>2%</w:t>
            </w:r>
          </w:p>
        </w:tc>
        <w:tc>
          <w:tcPr>
            <w:tcW w:w="1415" w:type="dxa"/>
            <w:noWrap/>
            <w:hideMark/>
          </w:tcPr>
          <w:p w14:paraId="2E5DB02D" w14:textId="77777777" w:rsidR="00FC301B" w:rsidRPr="0068546D" w:rsidRDefault="00FC301B" w:rsidP="0068546D">
            <w:pPr>
              <w:rPr>
                <w:lang w:eastAsia="en-AU"/>
              </w:rPr>
            </w:pPr>
            <w:r w:rsidRPr="0068546D">
              <w:rPr>
                <w:lang w:eastAsia="en-AU"/>
              </w:rPr>
              <w:t>2%</w:t>
            </w:r>
          </w:p>
        </w:tc>
      </w:tr>
      <w:tr w:rsidR="00FC301B" w:rsidRPr="0068546D" w14:paraId="4F818AD5" w14:textId="77777777" w:rsidTr="00FC301B">
        <w:trPr>
          <w:cantSplit/>
          <w:trHeight w:val="300"/>
        </w:trPr>
        <w:tc>
          <w:tcPr>
            <w:tcW w:w="2290" w:type="dxa"/>
            <w:noWrap/>
            <w:hideMark/>
          </w:tcPr>
          <w:p w14:paraId="395EAC59" w14:textId="77777777" w:rsidR="00FC301B" w:rsidRPr="0068546D" w:rsidRDefault="00FC301B">
            <w:pPr>
              <w:rPr>
                <w:lang w:eastAsia="en-AU"/>
              </w:rPr>
            </w:pPr>
            <w:r w:rsidRPr="0068546D">
              <w:rPr>
                <w:lang w:eastAsia="en-AU"/>
              </w:rPr>
              <w:t>After speaking with the VLA staff member, you were clear about the next step you needed to take</w:t>
            </w:r>
          </w:p>
        </w:tc>
        <w:tc>
          <w:tcPr>
            <w:tcW w:w="1911" w:type="dxa"/>
            <w:noWrap/>
            <w:hideMark/>
          </w:tcPr>
          <w:p w14:paraId="00069CAA" w14:textId="77777777" w:rsidR="00FC301B" w:rsidRPr="0068546D" w:rsidRDefault="00FC301B" w:rsidP="0068546D">
            <w:pPr>
              <w:rPr>
                <w:lang w:eastAsia="en-AU"/>
              </w:rPr>
            </w:pPr>
            <w:r w:rsidRPr="0068546D">
              <w:rPr>
                <w:lang w:eastAsia="en-AU"/>
              </w:rPr>
              <w:t>38%</w:t>
            </w:r>
          </w:p>
        </w:tc>
        <w:tc>
          <w:tcPr>
            <w:tcW w:w="923" w:type="dxa"/>
            <w:noWrap/>
            <w:hideMark/>
          </w:tcPr>
          <w:p w14:paraId="18B4E06E" w14:textId="77777777" w:rsidR="00FC301B" w:rsidRPr="0068546D" w:rsidRDefault="00FC301B" w:rsidP="0068546D">
            <w:pPr>
              <w:rPr>
                <w:lang w:eastAsia="en-AU"/>
              </w:rPr>
            </w:pPr>
            <w:r w:rsidRPr="0068546D">
              <w:rPr>
                <w:lang w:eastAsia="en-AU"/>
              </w:rPr>
              <w:t>43%</w:t>
            </w:r>
          </w:p>
        </w:tc>
        <w:tc>
          <w:tcPr>
            <w:tcW w:w="1374" w:type="dxa"/>
            <w:noWrap/>
            <w:hideMark/>
          </w:tcPr>
          <w:p w14:paraId="6E12980D" w14:textId="77777777" w:rsidR="00FC301B" w:rsidRPr="0068546D" w:rsidRDefault="00FC301B" w:rsidP="0068546D">
            <w:pPr>
              <w:rPr>
                <w:lang w:eastAsia="en-AU"/>
              </w:rPr>
            </w:pPr>
            <w:r w:rsidRPr="0068546D">
              <w:rPr>
                <w:lang w:eastAsia="en-AU"/>
              </w:rPr>
              <w:t>6%</w:t>
            </w:r>
          </w:p>
        </w:tc>
        <w:tc>
          <w:tcPr>
            <w:tcW w:w="1146" w:type="dxa"/>
            <w:noWrap/>
            <w:hideMark/>
          </w:tcPr>
          <w:p w14:paraId="5A602C24" w14:textId="77777777" w:rsidR="00FC301B" w:rsidRPr="0068546D" w:rsidRDefault="00FC301B" w:rsidP="0068546D">
            <w:pPr>
              <w:rPr>
                <w:lang w:eastAsia="en-AU"/>
              </w:rPr>
            </w:pPr>
            <w:r w:rsidRPr="0068546D">
              <w:rPr>
                <w:lang w:eastAsia="en-AU"/>
              </w:rPr>
              <w:t>7%</w:t>
            </w:r>
          </w:p>
        </w:tc>
        <w:tc>
          <w:tcPr>
            <w:tcW w:w="1146" w:type="dxa"/>
            <w:noWrap/>
            <w:hideMark/>
          </w:tcPr>
          <w:p w14:paraId="368A4DCD" w14:textId="77777777" w:rsidR="00FC301B" w:rsidRPr="0068546D" w:rsidRDefault="00FC301B" w:rsidP="0068546D">
            <w:pPr>
              <w:rPr>
                <w:lang w:eastAsia="en-AU"/>
              </w:rPr>
            </w:pPr>
            <w:r w:rsidRPr="0068546D">
              <w:rPr>
                <w:lang w:eastAsia="en-AU"/>
              </w:rPr>
              <w:t>4%</w:t>
            </w:r>
          </w:p>
        </w:tc>
        <w:tc>
          <w:tcPr>
            <w:tcW w:w="1415" w:type="dxa"/>
            <w:noWrap/>
            <w:hideMark/>
          </w:tcPr>
          <w:p w14:paraId="72D77A73" w14:textId="77777777" w:rsidR="00FC301B" w:rsidRPr="0068546D" w:rsidRDefault="00FC301B" w:rsidP="0068546D">
            <w:pPr>
              <w:rPr>
                <w:lang w:eastAsia="en-AU"/>
              </w:rPr>
            </w:pPr>
            <w:r w:rsidRPr="0068546D">
              <w:rPr>
                <w:lang w:eastAsia="en-AU"/>
              </w:rPr>
              <w:t>2%</w:t>
            </w:r>
          </w:p>
        </w:tc>
      </w:tr>
      <w:tr w:rsidR="00FC301B" w:rsidRPr="0068546D" w14:paraId="4B65D0B2" w14:textId="77777777" w:rsidTr="00FC301B">
        <w:trPr>
          <w:cantSplit/>
          <w:trHeight w:val="300"/>
        </w:trPr>
        <w:tc>
          <w:tcPr>
            <w:tcW w:w="2290" w:type="dxa"/>
            <w:noWrap/>
            <w:hideMark/>
          </w:tcPr>
          <w:p w14:paraId="37B7ED5D" w14:textId="77777777" w:rsidR="00FC301B" w:rsidRPr="0068546D" w:rsidRDefault="00FC301B">
            <w:pPr>
              <w:rPr>
                <w:lang w:eastAsia="en-AU"/>
              </w:rPr>
            </w:pPr>
            <w:r w:rsidRPr="0068546D">
              <w:rPr>
                <w:lang w:eastAsia="en-AU"/>
              </w:rPr>
              <w:t>After speaking with the VLA staff member, you understood what help VLA could give you</w:t>
            </w:r>
          </w:p>
        </w:tc>
        <w:tc>
          <w:tcPr>
            <w:tcW w:w="1911" w:type="dxa"/>
            <w:noWrap/>
            <w:hideMark/>
          </w:tcPr>
          <w:p w14:paraId="2619D66A" w14:textId="77777777" w:rsidR="00FC301B" w:rsidRPr="0068546D" w:rsidRDefault="00FC301B" w:rsidP="0068546D">
            <w:pPr>
              <w:rPr>
                <w:lang w:eastAsia="en-AU"/>
              </w:rPr>
            </w:pPr>
            <w:r w:rsidRPr="0068546D">
              <w:rPr>
                <w:lang w:eastAsia="en-AU"/>
              </w:rPr>
              <w:t>36%</w:t>
            </w:r>
          </w:p>
        </w:tc>
        <w:tc>
          <w:tcPr>
            <w:tcW w:w="923" w:type="dxa"/>
            <w:noWrap/>
            <w:hideMark/>
          </w:tcPr>
          <w:p w14:paraId="48435AE0" w14:textId="77777777" w:rsidR="00FC301B" w:rsidRPr="0068546D" w:rsidRDefault="00FC301B" w:rsidP="0068546D">
            <w:pPr>
              <w:rPr>
                <w:lang w:eastAsia="en-AU"/>
              </w:rPr>
            </w:pPr>
            <w:r w:rsidRPr="0068546D">
              <w:rPr>
                <w:lang w:eastAsia="en-AU"/>
              </w:rPr>
              <w:t>45%</w:t>
            </w:r>
          </w:p>
        </w:tc>
        <w:tc>
          <w:tcPr>
            <w:tcW w:w="1374" w:type="dxa"/>
            <w:noWrap/>
            <w:hideMark/>
          </w:tcPr>
          <w:p w14:paraId="5B023052" w14:textId="77777777" w:rsidR="00FC301B" w:rsidRPr="0068546D" w:rsidRDefault="00FC301B" w:rsidP="0068546D">
            <w:pPr>
              <w:rPr>
                <w:lang w:eastAsia="en-AU"/>
              </w:rPr>
            </w:pPr>
            <w:r w:rsidRPr="0068546D">
              <w:rPr>
                <w:lang w:eastAsia="en-AU"/>
              </w:rPr>
              <w:t>7%</w:t>
            </w:r>
          </w:p>
        </w:tc>
        <w:tc>
          <w:tcPr>
            <w:tcW w:w="1146" w:type="dxa"/>
            <w:noWrap/>
            <w:hideMark/>
          </w:tcPr>
          <w:p w14:paraId="7E0497AC" w14:textId="77777777" w:rsidR="00FC301B" w:rsidRPr="0068546D" w:rsidRDefault="00FC301B" w:rsidP="0068546D">
            <w:pPr>
              <w:rPr>
                <w:lang w:eastAsia="en-AU"/>
              </w:rPr>
            </w:pPr>
            <w:r w:rsidRPr="0068546D">
              <w:rPr>
                <w:lang w:eastAsia="en-AU"/>
              </w:rPr>
              <w:t>6%</w:t>
            </w:r>
          </w:p>
        </w:tc>
        <w:tc>
          <w:tcPr>
            <w:tcW w:w="1146" w:type="dxa"/>
            <w:noWrap/>
            <w:hideMark/>
          </w:tcPr>
          <w:p w14:paraId="113B922E" w14:textId="77777777" w:rsidR="00FC301B" w:rsidRPr="0068546D" w:rsidRDefault="00FC301B" w:rsidP="0068546D">
            <w:pPr>
              <w:rPr>
                <w:lang w:eastAsia="en-AU"/>
              </w:rPr>
            </w:pPr>
            <w:r w:rsidRPr="0068546D">
              <w:rPr>
                <w:lang w:eastAsia="en-AU"/>
              </w:rPr>
              <w:t>3%</w:t>
            </w:r>
          </w:p>
        </w:tc>
        <w:tc>
          <w:tcPr>
            <w:tcW w:w="1415" w:type="dxa"/>
            <w:noWrap/>
            <w:hideMark/>
          </w:tcPr>
          <w:p w14:paraId="3563A961" w14:textId="77777777" w:rsidR="00FC301B" w:rsidRPr="0068546D" w:rsidRDefault="00FC301B" w:rsidP="0068546D">
            <w:pPr>
              <w:rPr>
                <w:lang w:eastAsia="en-AU"/>
              </w:rPr>
            </w:pPr>
            <w:r w:rsidRPr="0068546D">
              <w:rPr>
                <w:lang w:eastAsia="en-AU"/>
              </w:rPr>
              <w:t>2%</w:t>
            </w:r>
          </w:p>
        </w:tc>
      </w:tr>
    </w:tbl>
    <w:p w14:paraId="1C040A11" w14:textId="77777777" w:rsidR="0068546D" w:rsidRDefault="00FC301B" w:rsidP="005A39C1">
      <w:pPr>
        <w:pStyle w:val="Heading2"/>
        <w:keepLines/>
      </w:pPr>
      <w:r w:rsidRPr="00FC301B">
        <w:lastRenderedPageBreak/>
        <w:t>Emotional Impact of Legal Problems</w:t>
      </w:r>
    </w:p>
    <w:p w14:paraId="6202FA00" w14:textId="77777777" w:rsidR="00FC301B" w:rsidRDefault="00FC301B" w:rsidP="005A39C1">
      <w:pPr>
        <w:pStyle w:val="Heading3"/>
        <w:keepLines/>
      </w:pPr>
      <w:r w:rsidRPr="00FC301B">
        <w:t>Impact of VLA contact on emotional wellbeing</w:t>
      </w:r>
    </w:p>
    <w:p w14:paraId="273DCB50" w14:textId="77777777" w:rsidR="00FC301B" w:rsidRPr="00FC301B" w:rsidRDefault="00FC301B" w:rsidP="005A39C1">
      <w:pPr>
        <w:keepNext/>
        <w:keepLines/>
        <w:rPr>
          <w:lang w:eastAsia="en-AU"/>
        </w:rPr>
      </w:pPr>
      <w:r w:rsidRPr="00FC301B">
        <w:rPr>
          <w:lang w:eastAsia="en-AU"/>
        </w:rPr>
        <w:t>Obtaining help from VLA for a legal problem significantly improved how clients rated their negative emotions, with the largest reductions seen for stress and worry after obtaining help from VLA.</w:t>
      </w:r>
    </w:p>
    <w:p w14:paraId="08AD7277" w14:textId="77777777" w:rsidR="00FC301B" w:rsidRPr="00FC301B" w:rsidRDefault="00FC301B" w:rsidP="005A39C1">
      <w:pPr>
        <w:pStyle w:val="Heading4"/>
        <w:keepLines/>
      </w:pPr>
      <w:r w:rsidRPr="00FC301B">
        <w:rPr>
          <w:lang w:val="en-US"/>
        </w:rPr>
        <w:t>Q2K, Q3K, Q4K, Q5K: Before you got help from VLA, how did you feel about your legal problem?</w:t>
      </w:r>
    </w:p>
    <w:p w14:paraId="010CEDC4" w14:textId="77777777" w:rsidR="00FC301B" w:rsidRPr="00FC301B" w:rsidRDefault="00FC301B" w:rsidP="005A39C1">
      <w:pPr>
        <w:pStyle w:val="Heading4"/>
        <w:keepLines/>
      </w:pPr>
      <w:r w:rsidRPr="00FC301B">
        <w:rPr>
          <w:lang w:val="en-US"/>
        </w:rPr>
        <w:t>Q2L, Q3L, Q4L, Q5L: After you got help from VLA, how were you feeling about your legal problem?</w:t>
      </w:r>
    </w:p>
    <w:p w14:paraId="680A23F6" w14:textId="77777777" w:rsidR="005A39C1" w:rsidRDefault="00FC301B" w:rsidP="004F0ED5">
      <w:pPr>
        <w:pStyle w:val="Heading4"/>
        <w:keepLines/>
        <w:rPr>
          <w:lang w:val="en-US"/>
        </w:rPr>
      </w:pPr>
      <w:r w:rsidRPr="00FC301B">
        <w:rPr>
          <w:lang w:val="en-US"/>
        </w:rPr>
        <w:t>Base: Respondents who recall receiving a service (n=911)</w:t>
      </w:r>
    </w:p>
    <w:p w14:paraId="68127134" w14:textId="77777777" w:rsidR="005A39C1" w:rsidRPr="004F0ED5" w:rsidRDefault="005A39C1" w:rsidP="00FC301B">
      <w:pPr>
        <w:pStyle w:val="Heading4"/>
        <w:rPr>
          <w:u w:val="single"/>
        </w:rPr>
      </w:pPr>
      <w:r w:rsidRPr="004F0ED5">
        <w:rPr>
          <w:u w:val="single"/>
          <w:lang w:val="en-US"/>
        </w:rPr>
        <w:t>Before</w:t>
      </w:r>
    </w:p>
    <w:tbl>
      <w:tblPr>
        <w:tblStyle w:val="TableGrid"/>
        <w:tblpPr w:leftFromText="181" w:rightFromText="181" w:bottomFromText="567" w:vertAnchor="text" w:tblpY="1"/>
        <w:tblOverlap w:val="never"/>
        <w:tblW w:w="0" w:type="auto"/>
        <w:tblLook w:val="04A0" w:firstRow="1" w:lastRow="0" w:firstColumn="1" w:lastColumn="0" w:noHBand="0" w:noVBand="1"/>
      </w:tblPr>
      <w:tblGrid>
        <w:gridCol w:w="2060"/>
        <w:gridCol w:w="1268"/>
        <w:gridCol w:w="960"/>
        <w:gridCol w:w="960"/>
        <w:gridCol w:w="960"/>
        <w:gridCol w:w="1268"/>
      </w:tblGrid>
      <w:tr w:rsidR="005A39C1" w:rsidRPr="005A39C1" w14:paraId="7841E79A" w14:textId="77777777" w:rsidTr="004F0ED5">
        <w:trPr>
          <w:cantSplit/>
          <w:trHeight w:val="300"/>
          <w:tblHeader/>
        </w:trPr>
        <w:tc>
          <w:tcPr>
            <w:tcW w:w="2060" w:type="dxa"/>
            <w:noWrap/>
            <w:hideMark/>
          </w:tcPr>
          <w:p w14:paraId="268DBF38" w14:textId="77777777" w:rsidR="005A39C1" w:rsidRPr="005A39C1" w:rsidRDefault="005A39C1" w:rsidP="004F0ED5">
            <w:pPr>
              <w:rPr>
                <w:b/>
              </w:rPr>
            </w:pPr>
            <w:r w:rsidRPr="005A39C1">
              <w:rPr>
                <w:b/>
              </w:rPr>
              <w:t>Emotional wellbeing</w:t>
            </w:r>
          </w:p>
        </w:tc>
        <w:tc>
          <w:tcPr>
            <w:tcW w:w="1268" w:type="dxa"/>
            <w:noWrap/>
            <w:hideMark/>
          </w:tcPr>
          <w:p w14:paraId="26ED8D54" w14:textId="77777777" w:rsidR="005A39C1" w:rsidRPr="005A39C1" w:rsidRDefault="005A39C1" w:rsidP="004F0ED5">
            <w:pPr>
              <w:rPr>
                <w:b/>
              </w:rPr>
            </w:pPr>
            <w:r w:rsidRPr="005A39C1">
              <w:rPr>
                <w:b/>
              </w:rPr>
              <w:t>Not at all</w:t>
            </w:r>
            <w:r>
              <w:rPr>
                <w:b/>
              </w:rPr>
              <w:t xml:space="preserve"> %</w:t>
            </w:r>
          </w:p>
        </w:tc>
        <w:tc>
          <w:tcPr>
            <w:tcW w:w="960" w:type="dxa"/>
            <w:noWrap/>
            <w:hideMark/>
          </w:tcPr>
          <w:p w14:paraId="02539C06" w14:textId="77777777" w:rsidR="005A39C1" w:rsidRPr="005A39C1" w:rsidRDefault="005A39C1" w:rsidP="004F0ED5">
            <w:pPr>
              <w:rPr>
                <w:b/>
              </w:rPr>
            </w:pPr>
            <w:r w:rsidRPr="005A39C1">
              <w:rPr>
                <w:b/>
              </w:rPr>
              <w:t>A little</w:t>
            </w:r>
            <w:r>
              <w:rPr>
                <w:b/>
              </w:rPr>
              <w:t xml:space="preserve"> %</w:t>
            </w:r>
          </w:p>
        </w:tc>
        <w:tc>
          <w:tcPr>
            <w:tcW w:w="960" w:type="dxa"/>
            <w:noWrap/>
            <w:hideMark/>
          </w:tcPr>
          <w:p w14:paraId="5C9530C0" w14:textId="77777777" w:rsidR="005A39C1" w:rsidRPr="005A39C1" w:rsidRDefault="005A39C1" w:rsidP="004F0ED5">
            <w:pPr>
              <w:rPr>
                <w:b/>
              </w:rPr>
            </w:pPr>
            <w:r w:rsidRPr="005A39C1">
              <w:rPr>
                <w:b/>
              </w:rPr>
              <w:t>Quite</w:t>
            </w:r>
            <w:r>
              <w:rPr>
                <w:b/>
              </w:rPr>
              <w:t xml:space="preserve"> %</w:t>
            </w:r>
          </w:p>
        </w:tc>
        <w:tc>
          <w:tcPr>
            <w:tcW w:w="960" w:type="dxa"/>
            <w:noWrap/>
            <w:hideMark/>
          </w:tcPr>
          <w:p w14:paraId="627C13C9" w14:textId="77777777" w:rsidR="005A39C1" w:rsidRPr="005A39C1" w:rsidRDefault="005A39C1" w:rsidP="004F0ED5">
            <w:pPr>
              <w:rPr>
                <w:b/>
              </w:rPr>
            </w:pPr>
            <w:r w:rsidRPr="005A39C1">
              <w:rPr>
                <w:b/>
              </w:rPr>
              <w:t>Very</w:t>
            </w:r>
            <w:r>
              <w:rPr>
                <w:b/>
              </w:rPr>
              <w:t xml:space="preserve"> %</w:t>
            </w:r>
          </w:p>
        </w:tc>
        <w:tc>
          <w:tcPr>
            <w:tcW w:w="1268" w:type="dxa"/>
            <w:noWrap/>
            <w:hideMark/>
          </w:tcPr>
          <w:p w14:paraId="4D0FF54A" w14:textId="77777777" w:rsidR="005A39C1" w:rsidRPr="005A39C1" w:rsidRDefault="005A39C1" w:rsidP="004F0ED5">
            <w:pPr>
              <w:rPr>
                <w:b/>
              </w:rPr>
            </w:pPr>
            <w:r w:rsidRPr="005A39C1">
              <w:rPr>
                <w:b/>
              </w:rPr>
              <w:t>Extremely</w:t>
            </w:r>
            <w:r>
              <w:rPr>
                <w:b/>
              </w:rPr>
              <w:t xml:space="preserve"> %</w:t>
            </w:r>
          </w:p>
        </w:tc>
      </w:tr>
      <w:tr w:rsidR="005A39C1" w:rsidRPr="005A39C1" w14:paraId="41932ADF" w14:textId="77777777" w:rsidTr="004F0ED5">
        <w:trPr>
          <w:cantSplit/>
          <w:trHeight w:val="300"/>
        </w:trPr>
        <w:tc>
          <w:tcPr>
            <w:tcW w:w="2060" w:type="dxa"/>
            <w:noWrap/>
            <w:hideMark/>
          </w:tcPr>
          <w:p w14:paraId="135F0957" w14:textId="77777777" w:rsidR="005A39C1" w:rsidRPr="005A39C1" w:rsidRDefault="005A39C1" w:rsidP="004F0ED5">
            <w:r w:rsidRPr="005A39C1">
              <w:t>Stressed</w:t>
            </w:r>
          </w:p>
        </w:tc>
        <w:tc>
          <w:tcPr>
            <w:tcW w:w="1268" w:type="dxa"/>
            <w:noWrap/>
            <w:hideMark/>
          </w:tcPr>
          <w:p w14:paraId="3FF614F7" w14:textId="77777777" w:rsidR="005A39C1" w:rsidRPr="005A39C1" w:rsidRDefault="005A39C1" w:rsidP="004F0ED5">
            <w:r w:rsidRPr="005A39C1">
              <w:t>9</w:t>
            </w:r>
          </w:p>
        </w:tc>
        <w:tc>
          <w:tcPr>
            <w:tcW w:w="960" w:type="dxa"/>
            <w:noWrap/>
            <w:hideMark/>
          </w:tcPr>
          <w:p w14:paraId="5E8F10B6" w14:textId="77777777" w:rsidR="005A39C1" w:rsidRPr="005A39C1" w:rsidRDefault="005A39C1" w:rsidP="004F0ED5">
            <w:r w:rsidRPr="005A39C1">
              <w:t>5</w:t>
            </w:r>
          </w:p>
        </w:tc>
        <w:tc>
          <w:tcPr>
            <w:tcW w:w="960" w:type="dxa"/>
            <w:noWrap/>
            <w:hideMark/>
          </w:tcPr>
          <w:p w14:paraId="3180ECCF" w14:textId="77777777" w:rsidR="005A39C1" w:rsidRPr="005A39C1" w:rsidRDefault="005A39C1" w:rsidP="004F0ED5">
            <w:r w:rsidRPr="005A39C1">
              <w:t>10</w:t>
            </w:r>
          </w:p>
        </w:tc>
        <w:tc>
          <w:tcPr>
            <w:tcW w:w="960" w:type="dxa"/>
            <w:noWrap/>
            <w:hideMark/>
          </w:tcPr>
          <w:p w14:paraId="3A09A11C" w14:textId="77777777" w:rsidR="005A39C1" w:rsidRPr="005A39C1" w:rsidRDefault="005A39C1" w:rsidP="004F0ED5">
            <w:r w:rsidRPr="005A39C1">
              <w:t>16</w:t>
            </w:r>
          </w:p>
        </w:tc>
        <w:tc>
          <w:tcPr>
            <w:tcW w:w="1268" w:type="dxa"/>
            <w:noWrap/>
            <w:hideMark/>
          </w:tcPr>
          <w:p w14:paraId="1E7675D5" w14:textId="77777777" w:rsidR="005A39C1" w:rsidRPr="005A39C1" w:rsidRDefault="005A39C1" w:rsidP="004F0ED5">
            <w:r w:rsidRPr="005A39C1">
              <w:t>60</w:t>
            </w:r>
          </w:p>
        </w:tc>
      </w:tr>
      <w:tr w:rsidR="005A39C1" w:rsidRPr="005A39C1" w14:paraId="18E37F00" w14:textId="77777777" w:rsidTr="004F0ED5">
        <w:trPr>
          <w:cantSplit/>
          <w:trHeight w:val="300"/>
        </w:trPr>
        <w:tc>
          <w:tcPr>
            <w:tcW w:w="2060" w:type="dxa"/>
            <w:noWrap/>
            <w:hideMark/>
          </w:tcPr>
          <w:p w14:paraId="45E07338" w14:textId="77777777" w:rsidR="005A39C1" w:rsidRPr="005A39C1" w:rsidRDefault="005A39C1" w:rsidP="004F0ED5">
            <w:r w:rsidRPr="005A39C1">
              <w:t>Worried</w:t>
            </w:r>
          </w:p>
        </w:tc>
        <w:tc>
          <w:tcPr>
            <w:tcW w:w="1268" w:type="dxa"/>
            <w:noWrap/>
            <w:hideMark/>
          </w:tcPr>
          <w:p w14:paraId="4EB10CC0" w14:textId="77777777" w:rsidR="005A39C1" w:rsidRPr="005A39C1" w:rsidRDefault="005A39C1" w:rsidP="004F0ED5">
            <w:r w:rsidRPr="005A39C1">
              <w:t>9</w:t>
            </w:r>
          </w:p>
        </w:tc>
        <w:tc>
          <w:tcPr>
            <w:tcW w:w="960" w:type="dxa"/>
            <w:noWrap/>
            <w:hideMark/>
          </w:tcPr>
          <w:p w14:paraId="794300AE" w14:textId="77777777" w:rsidR="005A39C1" w:rsidRPr="005A39C1" w:rsidRDefault="005A39C1" w:rsidP="004F0ED5">
            <w:r w:rsidRPr="005A39C1">
              <w:t>5</w:t>
            </w:r>
          </w:p>
        </w:tc>
        <w:tc>
          <w:tcPr>
            <w:tcW w:w="960" w:type="dxa"/>
            <w:noWrap/>
            <w:hideMark/>
          </w:tcPr>
          <w:p w14:paraId="1A7E18BC" w14:textId="77777777" w:rsidR="005A39C1" w:rsidRPr="005A39C1" w:rsidRDefault="005A39C1" w:rsidP="004F0ED5">
            <w:r w:rsidRPr="005A39C1">
              <w:t>10</w:t>
            </w:r>
          </w:p>
        </w:tc>
        <w:tc>
          <w:tcPr>
            <w:tcW w:w="960" w:type="dxa"/>
            <w:noWrap/>
            <w:hideMark/>
          </w:tcPr>
          <w:p w14:paraId="7287B225" w14:textId="77777777" w:rsidR="005A39C1" w:rsidRPr="005A39C1" w:rsidRDefault="005A39C1" w:rsidP="004F0ED5">
            <w:r w:rsidRPr="005A39C1">
              <w:t>16</w:t>
            </w:r>
          </w:p>
        </w:tc>
        <w:tc>
          <w:tcPr>
            <w:tcW w:w="1268" w:type="dxa"/>
            <w:noWrap/>
            <w:hideMark/>
          </w:tcPr>
          <w:p w14:paraId="5ACA2B14" w14:textId="77777777" w:rsidR="005A39C1" w:rsidRPr="005A39C1" w:rsidRDefault="005A39C1" w:rsidP="004F0ED5">
            <w:r w:rsidRPr="005A39C1">
              <w:t>60</w:t>
            </w:r>
          </w:p>
        </w:tc>
      </w:tr>
      <w:tr w:rsidR="005A39C1" w:rsidRPr="005A39C1" w14:paraId="5F14CB62" w14:textId="77777777" w:rsidTr="004F0ED5">
        <w:trPr>
          <w:cantSplit/>
          <w:trHeight w:val="300"/>
        </w:trPr>
        <w:tc>
          <w:tcPr>
            <w:tcW w:w="2060" w:type="dxa"/>
            <w:noWrap/>
            <w:hideMark/>
          </w:tcPr>
          <w:p w14:paraId="6A8BE995" w14:textId="77777777" w:rsidR="005A39C1" w:rsidRPr="005A39C1" w:rsidRDefault="005A39C1" w:rsidP="004F0ED5">
            <w:r w:rsidRPr="005A39C1">
              <w:t>Anxious</w:t>
            </w:r>
          </w:p>
        </w:tc>
        <w:tc>
          <w:tcPr>
            <w:tcW w:w="1268" w:type="dxa"/>
            <w:noWrap/>
            <w:hideMark/>
          </w:tcPr>
          <w:p w14:paraId="148CD704" w14:textId="77777777" w:rsidR="005A39C1" w:rsidRPr="005A39C1" w:rsidRDefault="005A39C1" w:rsidP="004F0ED5">
            <w:r w:rsidRPr="005A39C1">
              <w:t>10</w:t>
            </w:r>
          </w:p>
        </w:tc>
        <w:tc>
          <w:tcPr>
            <w:tcW w:w="960" w:type="dxa"/>
            <w:noWrap/>
            <w:hideMark/>
          </w:tcPr>
          <w:p w14:paraId="7A217EC7" w14:textId="77777777" w:rsidR="005A39C1" w:rsidRPr="005A39C1" w:rsidRDefault="005A39C1" w:rsidP="004F0ED5">
            <w:r w:rsidRPr="005A39C1">
              <w:t>5</w:t>
            </w:r>
          </w:p>
        </w:tc>
        <w:tc>
          <w:tcPr>
            <w:tcW w:w="960" w:type="dxa"/>
            <w:noWrap/>
            <w:hideMark/>
          </w:tcPr>
          <w:p w14:paraId="72099FB0" w14:textId="77777777" w:rsidR="005A39C1" w:rsidRPr="005A39C1" w:rsidRDefault="005A39C1" w:rsidP="004F0ED5">
            <w:r w:rsidRPr="005A39C1">
              <w:t>12</w:t>
            </w:r>
          </w:p>
        </w:tc>
        <w:tc>
          <w:tcPr>
            <w:tcW w:w="960" w:type="dxa"/>
            <w:noWrap/>
            <w:hideMark/>
          </w:tcPr>
          <w:p w14:paraId="76400577" w14:textId="77777777" w:rsidR="005A39C1" w:rsidRPr="005A39C1" w:rsidRDefault="005A39C1" w:rsidP="004F0ED5">
            <w:r w:rsidRPr="005A39C1">
              <w:t>14</w:t>
            </w:r>
          </w:p>
        </w:tc>
        <w:tc>
          <w:tcPr>
            <w:tcW w:w="1268" w:type="dxa"/>
            <w:noWrap/>
            <w:hideMark/>
          </w:tcPr>
          <w:p w14:paraId="111EA10B" w14:textId="77777777" w:rsidR="005A39C1" w:rsidRPr="005A39C1" w:rsidRDefault="005A39C1" w:rsidP="004F0ED5">
            <w:r w:rsidRPr="005A39C1">
              <w:t>60</w:t>
            </w:r>
          </w:p>
        </w:tc>
      </w:tr>
      <w:tr w:rsidR="005A39C1" w:rsidRPr="005A39C1" w14:paraId="70D9A534" w14:textId="77777777" w:rsidTr="004F0ED5">
        <w:trPr>
          <w:cantSplit/>
          <w:trHeight w:val="300"/>
        </w:trPr>
        <w:tc>
          <w:tcPr>
            <w:tcW w:w="2060" w:type="dxa"/>
            <w:noWrap/>
            <w:hideMark/>
          </w:tcPr>
          <w:p w14:paraId="3BCB44C5" w14:textId="77777777" w:rsidR="005A39C1" w:rsidRPr="005A39C1" w:rsidRDefault="005A39C1" w:rsidP="004F0ED5">
            <w:r w:rsidRPr="005A39C1">
              <w:t>Depressed</w:t>
            </w:r>
          </w:p>
        </w:tc>
        <w:tc>
          <w:tcPr>
            <w:tcW w:w="1268" w:type="dxa"/>
            <w:noWrap/>
            <w:hideMark/>
          </w:tcPr>
          <w:p w14:paraId="001A0F10" w14:textId="77777777" w:rsidR="005A39C1" w:rsidRPr="005A39C1" w:rsidRDefault="005A39C1" w:rsidP="004F0ED5">
            <w:r w:rsidRPr="005A39C1">
              <w:t>22</w:t>
            </w:r>
          </w:p>
        </w:tc>
        <w:tc>
          <w:tcPr>
            <w:tcW w:w="960" w:type="dxa"/>
            <w:noWrap/>
            <w:hideMark/>
          </w:tcPr>
          <w:p w14:paraId="02C095F5" w14:textId="77777777" w:rsidR="005A39C1" w:rsidRPr="005A39C1" w:rsidRDefault="005A39C1" w:rsidP="004F0ED5">
            <w:r w:rsidRPr="005A39C1">
              <w:t>9</w:t>
            </w:r>
          </w:p>
        </w:tc>
        <w:tc>
          <w:tcPr>
            <w:tcW w:w="960" w:type="dxa"/>
            <w:noWrap/>
            <w:hideMark/>
          </w:tcPr>
          <w:p w14:paraId="314593E0" w14:textId="77777777" w:rsidR="005A39C1" w:rsidRPr="005A39C1" w:rsidRDefault="005A39C1" w:rsidP="004F0ED5">
            <w:r w:rsidRPr="005A39C1">
              <w:t>11</w:t>
            </w:r>
          </w:p>
        </w:tc>
        <w:tc>
          <w:tcPr>
            <w:tcW w:w="960" w:type="dxa"/>
            <w:noWrap/>
            <w:hideMark/>
          </w:tcPr>
          <w:p w14:paraId="5546BF3F" w14:textId="77777777" w:rsidR="005A39C1" w:rsidRPr="005A39C1" w:rsidRDefault="005A39C1" w:rsidP="004F0ED5">
            <w:r w:rsidRPr="005A39C1">
              <w:t>13</w:t>
            </w:r>
          </w:p>
        </w:tc>
        <w:tc>
          <w:tcPr>
            <w:tcW w:w="1268" w:type="dxa"/>
            <w:noWrap/>
            <w:hideMark/>
          </w:tcPr>
          <w:p w14:paraId="1623A766" w14:textId="77777777" w:rsidR="005A39C1" w:rsidRPr="005A39C1" w:rsidRDefault="005A39C1" w:rsidP="004F0ED5">
            <w:r w:rsidRPr="005A39C1">
              <w:t>46</w:t>
            </w:r>
          </w:p>
        </w:tc>
      </w:tr>
      <w:tr w:rsidR="005A39C1" w:rsidRPr="005A39C1" w14:paraId="0A96D643" w14:textId="77777777" w:rsidTr="004F0ED5">
        <w:trPr>
          <w:cantSplit/>
          <w:trHeight w:val="300"/>
        </w:trPr>
        <w:tc>
          <w:tcPr>
            <w:tcW w:w="2060" w:type="dxa"/>
            <w:noWrap/>
            <w:hideMark/>
          </w:tcPr>
          <w:p w14:paraId="68A3C216" w14:textId="77777777" w:rsidR="005A39C1" w:rsidRPr="005A39C1" w:rsidRDefault="005A39C1" w:rsidP="004F0ED5">
            <w:r w:rsidRPr="005A39C1">
              <w:t>Angry</w:t>
            </w:r>
          </w:p>
        </w:tc>
        <w:tc>
          <w:tcPr>
            <w:tcW w:w="1268" w:type="dxa"/>
            <w:noWrap/>
            <w:hideMark/>
          </w:tcPr>
          <w:p w14:paraId="6D59AC1E" w14:textId="77777777" w:rsidR="005A39C1" w:rsidRPr="005A39C1" w:rsidRDefault="005A39C1" w:rsidP="004F0ED5">
            <w:r w:rsidRPr="005A39C1">
              <w:t>28</w:t>
            </w:r>
          </w:p>
        </w:tc>
        <w:tc>
          <w:tcPr>
            <w:tcW w:w="960" w:type="dxa"/>
            <w:noWrap/>
            <w:hideMark/>
          </w:tcPr>
          <w:p w14:paraId="242CEAD8" w14:textId="77777777" w:rsidR="005A39C1" w:rsidRPr="005A39C1" w:rsidRDefault="005A39C1" w:rsidP="004F0ED5">
            <w:r w:rsidRPr="005A39C1">
              <w:t>12</w:t>
            </w:r>
          </w:p>
        </w:tc>
        <w:tc>
          <w:tcPr>
            <w:tcW w:w="960" w:type="dxa"/>
            <w:noWrap/>
            <w:hideMark/>
          </w:tcPr>
          <w:p w14:paraId="6A3A2254" w14:textId="77777777" w:rsidR="005A39C1" w:rsidRPr="005A39C1" w:rsidRDefault="005A39C1" w:rsidP="004F0ED5">
            <w:r w:rsidRPr="005A39C1">
              <w:t>15</w:t>
            </w:r>
          </w:p>
        </w:tc>
        <w:tc>
          <w:tcPr>
            <w:tcW w:w="960" w:type="dxa"/>
            <w:noWrap/>
            <w:hideMark/>
          </w:tcPr>
          <w:p w14:paraId="5343E3C1" w14:textId="77777777" w:rsidR="005A39C1" w:rsidRPr="005A39C1" w:rsidRDefault="005A39C1" w:rsidP="004F0ED5">
            <w:r w:rsidRPr="005A39C1">
              <w:t>8</w:t>
            </w:r>
          </w:p>
        </w:tc>
        <w:tc>
          <w:tcPr>
            <w:tcW w:w="1268" w:type="dxa"/>
            <w:noWrap/>
            <w:hideMark/>
          </w:tcPr>
          <w:p w14:paraId="6E854AE3" w14:textId="77777777" w:rsidR="005A39C1" w:rsidRPr="005A39C1" w:rsidRDefault="005A39C1" w:rsidP="004F0ED5">
            <w:r w:rsidRPr="005A39C1">
              <w:t>18</w:t>
            </w:r>
          </w:p>
        </w:tc>
      </w:tr>
      <w:tr w:rsidR="005A39C1" w:rsidRPr="005A39C1" w14:paraId="4B96F046" w14:textId="77777777" w:rsidTr="004F0ED5">
        <w:trPr>
          <w:cantSplit/>
          <w:trHeight w:val="300"/>
        </w:trPr>
        <w:tc>
          <w:tcPr>
            <w:tcW w:w="2060" w:type="dxa"/>
            <w:noWrap/>
            <w:hideMark/>
          </w:tcPr>
          <w:p w14:paraId="57A67C1D" w14:textId="77777777" w:rsidR="005A39C1" w:rsidRPr="005A39C1" w:rsidRDefault="005A39C1" w:rsidP="004F0ED5">
            <w:r w:rsidRPr="005A39C1">
              <w:t>Physically ill</w:t>
            </w:r>
          </w:p>
        </w:tc>
        <w:tc>
          <w:tcPr>
            <w:tcW w:w="1268" w:type="dxa"/>
            <w:noWrap/>
            <w:hideMark/>
          </w:tcPr>
          <w:p w14:paraId="28F45215" w14:textId="77777777" w:rsidR="005A39C1" w:rsidRPr="005A39C1" w:rsidRDefault="005A39C1" w:rsidP="004F0ED5">
            <w:r w:rsidRPr="005A39C1">
              <w:t>39</w:t>
            </w:r>
          </w:p>
        </w:tc>
        <w:tc>
          <w:tcPr>
            <w:tcW w:w="960" w:type="dxa"/>
            <w:noWrap/>
            <w:hideMark/>
          </w:tcPr>
          <w:p w14:paraId="3FFDB889" w14:textId="77777777" w:rsidR="005A39C1" w:rsidRPr="005A39C1" w:rsidRDefault="005A39C1" w:rsidP="004F0ED5">
            <w:r w:rsidRPr="005A39C1">
              <w:t>9</w:t>
            </w:r>
          </w:p>
        </w:tc>
        <w:tc>
          <w:tcPr>
            <w:tcW w:w="960" w:type="dxa"/>
            <w:noWrap/>
            <w:hideMark/>
          </w:tcPr>
          <w:p w14:paraId="039D2F7F" w14:textId="77777777" w:rsidR="005A39C1" w:rsidRPr="005A39C1" w:rsidRDefault="005A39C1" w:rsidP="004F0ED5">
            <w:r w:rsidRPr="005A39C1">
              <w:t>14</w:t>
            </w:r>
          </w:p>
        </w:tc>
        <w:tc>
          <w:tcPr>
            <w:tcW w:w="960" w:type="dxa"/>
            <w:noWrap/>
            <w:hideMark/>
          </w:tcPr>
          <w:p w14:paraId="4033D8CE" w14:textId="77777777" w:rsidR="005A39C1" w:rsidRPr="005A39C1" w:rsidRDefault="005A39C1" w:rsidP="004F0ED5">
            <w:r w:rsidRPr="005A39C1">
              <w:t>11</w:t>
            </w:r>
          </w:p>
        </w:tc>
        <w:tc>
          <w:tcPr>
            <w:tcW w:w="1268" w:type="dxa"/>
            <w:noWrap/>
            <w:hideMark/>
          </w:tcPr>
          <w:p w14:paraId="20111D1F" w14:textId="77777777" w:rsidR="005A39C1" w:rsidRPr="005A39C1" w:rsidRDefault="005A39C1" w:rsidP="004F0ED5">
            <w:r w:rsidRPr="005A39C1">
              <w:t>27</w:t>
            </w:r>
          </w:p>
        </w:tc>
      </w:tr>
    </w:tbl>
    <w:p w14:paraId="788C883D" w14:textId="77777777" w:rsidR="00FC301B" w:rsidRPr="004F0ED5" w:rsidRDefault="005A39C1" w:rsidP="004F0ED5">
      <w:pPr>
        <w:pStyle w:val="Heading4"/>
        <w:spacing w:before="480"/>
        <w:rPr>
          <w:u w:val="single"/>
        </w:rPr>
      </w:pPr>
      <w:r>
        <w:br w:type="textWrapping" w:clear="all"/>
      </w:r>
      <w:r w:rsidRPr="004F0ED5">
        <w:rPr>
          <w:u w:val="single"/>
        </w:rPr>
        <w:t>After</w:t>
      </w:r>
    </w:p>
    <w:tbl>
      <w:tblPr>
        <w:tblStyle w:val="TableGrid"/>
        <w:tblW w:w="0" w:type="auto"/>
        <w:tblLook w:val="04A0" w:firstRow="1" w:lastRow="0" w:firstColumn="1" w:lastColumn="0" w:noHBand="0" w:noVBand="1"/>
      </w:tblPr>
      <w:tblGrid>
        <w:gridCol w:w="2060"/>
        <w:gridCol w:w="1268"/>
        <w:gridCol w:w="960"/>
        <w:gridCol w:w="960"/>
        <w:gridCol w:w="960"/>
        <w:gridCol w:w="1268"/>
      </w:tblGrid>
      <w:tr w:rsidR="005A39C1" w:rsidRPr="005A39C1" w14:paraId="62E79BF9" w14:textId="77777777" w:rsidTr="005A39C1">
        <w:trPr>
          <w:cantSplit/>
          <w:trHeight w:val="300"/>
          <w:tblHeader/>
        </w:trPr>
        <w:tc>
          <w:tcPr>
            <w:tcW w:w="2060" w:type="dxa"/>
            <w:noWrap/>
            <w:hideMark/>
          </w:tcPr>
          <w:p w14:paraId="4253920F" w14:textId="77777777" w:rsidR="005A39C1" w:rsidRPr="005A39C1" w:rsidRDefault="005A39C1" w:rsidP="005A39C1">
            <w:pPr>
              <w:rPr>
                <w:b/>
              </w:rPr>
            </w:pPr>
            <w:r w:rsidRPr="005A39C1">
              <w:rPr>
                <w:b/>
              </w:rPr>
              <w:t>Emotional wellbeing</w:t>
            </w:r>
          </w:p>
        </w:tc>
        <w:tc>
          <w:tcPr>
            <w:tcW w:w="1268" w:type="dxa"/>
            <w:noWrap/>
            <w:hideMark/>
          </w:tcPr>
          <w:p w14:paraId="1B1713B5" w14:textId="77777777" w:rsidR="005A39C1" w:rsidRPr="005A39C1" w:rsidRDefault="005A39C1">
            <w:pPr>
              <w:rPr>
                <w:b/>
              </w:rPr>
            </w:pPr>
            <w:r w:rsidRPr="005A39C1">
              <w:rPr>
                <w:b/>
              </w:rPr>
              <w:t>Not at all</w:t>
            </w:r>
            <w:r>
              <w:rPr>
                <w:b/>
              </w:rPr>
              <w:t xml:space="preserve"> %</w:t>
            </w:r>
          </w:p>
        </w:tc>
        <w:tc>
          <w:tcPr>
            <w:tcW w:w="960" w:type="dxa"/>
            <w:noWrap/>
            <w:hideMark/>
          </w:tcPr>
          <w:p w14:paraId="5F5BBA74" w14:textId="77777777" w:rsidR="005A39C1" w:rsidRPr="005A39C1" w:rsidRDefault="005A39C1">
            <w:pPr>
              <w:rPr>
                <w:b/>
              </w:rPr>
            </w:pPr>
            <w:r w:rsidRPr="005A39C1">
              <w:rPr>
                <w:b/>
              </w:rPr>
              <w:t>A little</w:t>
            </w:r>
            <w:r>
              <w:rPr>
                <w:b/>
              </w:rPr>
              <w:t xml:space="preserve"> %</w:t>
            </w:r>
          </w:p>
        </w:tc>
        <w:tc>
          <w:tcPr>
            <w:tcW w:w="960" w:type="dxa"/>
            <w:noWrap/>
            <w:hideMark/>
          </w:tcPr>
          <w:p w14:paraId="5D0CDAB7" w14:textId="77777777" w:rsidR="005A39C1" w:rsidRPr="005A39C1" w:rsidRDefault="005A39C1">
            <w:pPr>
              <w:rPr>
                <w:b/>
              </w:rPr>
            </w:pPr>
            <w:r w:rsidRPr="005A39C1">
              <w:rPr>
                <w:b/>
              </w:rPr>
              <w:t>Quite</w:t>
            </w:r>
            <w:r>
              <w:rPr>
                <w:b/>
              </w:rPr>
              <w:t xml:space="preserve"> %</w:t>
            </w:r>
          </w:p>
        </w:tc>
        <w:tc>
          <w:tcPr>
            <w:tcW w:w="960" w:type="dxa"/>
            <w:noWrap/>
            <w:hideMark/>
          </w:tcPr>
          <w:p w14:paraId="512F91DF" w14:textId="77777777" w:rsidR="005A39C1" w:rsidRPr="005A39C1" w:rsidRDefault="005A39C1">
            <w:pPr>
              <w:rPr>
                <w:b/>
              </w:rPr>
            </w:pPr>
            <w:r w:rsidRPr="005A39C1">
              <w:rPr>
                <w:b/>
              </w:rPr>
              <w:t>Very</w:t>
            </w:r>
            <w:r>
              <w:rPr>
                <w:b/>
              </w:rPr>
              <w:t xml:space="preserve"> %</w:t>
            </w:r>
          </w:p>
        </w:tc>
        <w:tc>
          <w:tcPr>
            <w:tcW w:w="1268" w:type="dxa"/>
            <w:noWrap/>
            <w:hideMark/>
          </w:tcPr>
          <w:p w14:paraId="28FBE75D" w14:textId="77777777" w:rsidR="005A39C1" w:rsidRPr="005A39C1" w:rsidRDefault="005A39C1">
            <w:pPr>
              <w:rPr>
                <w:b/>
              </w:rPr>
            </w:pPr>
            <w:r w:rsidRPr="005A39C1">
              <w:rPr>
                <w:b/>
              </w:rPr>
              <w:t>Extremely</w:t>
            </w:r>
            <w:r>
              <w:rPr>
                <w:b/>
              </w:rPr>
              <w:t xml:space="preserve"> %</w:t>
            </w:r>
          </w:p>
        </w:tc>
      </w:tr>
      <w:tr w:rsidR="005A39C1" w:rsidRPr="005A39C1" w14:paraId="4D19D68E" w14:textId="77777777" w:rsidTr="005A39C1">
        <w:trPr>
          <w:cantSplit/>
          <w:trHeight w:val="300"/>
        </w:trPr>
        <w:tc>
          <w:tcPr>
            <w:tcW w:w="2060" w:type="dxa"/>
            <w:noWrap/>
            <w:hideMark/>
          </w:tcPr>
          <w:p w14:paraId="6A577A58" w14:textId="77777777" w:rsidR="005A39C1" w:rsidRPr="005A39C1" w:rsidRDefault="005A39C1">
            <w:r w:rsidRPr="005A39C1">
              <w:t>Stressed</w:t>
            </w:r>
          </w:p>
        </w:tc>
        <w:tc>
          <w:tcPr>
            <w:tcW w:w="1268" w:type="dxa"/>
            <w:noWrap/>
            <w:hideMark/>
          </w:tcPr>
          <w:p w14:paraId="38FD6879" w14:textId="77777777" w:rsidR="005A39C1" w:rsidRPr="005A39C1" w:rsidRDefault="005A39C1" w:rsidP="005A39C1">
            <w:r w:rsidRPr="005A39C1">
              <w:t>28</w:t>
            </w:r>
          </w:p>
        </w:tc>
        <w:tc>
          <w:tcPr>
            <w:tcW w:w="960" w:type="dxa"/>
            <w:noWrap/>
            <w:hideMark/>
          </w:tcPr>
          <w:p w14:paraId="6C9DB003" w14:textId="77777777" w:rsidR="005A39C1" w:rsidRPr="005A39C1" w:rsidRDefault="005A39C1" w:rsidP="005A39C1">
            <w:r w:rsidRPr="005A39C1">
              <w:t>14</w:t>
            </w:r>
          </w:p>
        </w:tc>
        <w:tc>
          <w:tcPr>
            <w:tcW w:w="960" w:type="dxa"/>
            <w:noWrap/>
            <w:hideMark/>
          </w:tcPr>
          <w:p w14:paraId="78765CEC" w14:textId="77777777" w:rsidR="005A39C1" w:rsidRPr="005A39C1" w:rsidRDefault="005A39C1" w:rsidP="005A39C1">
            <w:r w:rsidRPr="005A39C1">
              <w:t>17</w:t>
            </w:r>
          </w:p>
        </w:tc>
        <w:tc>
          <w:tcPr>
            <w:tcW w:w="960" w:type="dxa"/>
            <w:noWrap/>
            <w:hideMark/>
          </w:tcPr>
          <w:p w14:paraId="6FD7B10F" w14:textId="77777777" w:rsidR="005A39C1" w:rsidRPr="005A39C1" w:rsidRDefault="005A39C1" w:rsidP="005A39C1">
            <w:r w:rsidRPr="005A39C1">
              <w:t>17</w:t>
            </w:r>
          </w:p>
        </w:tc>
        <w:tc>
          <w:tcPr>
            <w:tcW w:w="1268" w:type="dxa"/>
            <w:noWrap/>
            <w:hideMark/>
          </w:tcPr>
          <w:p w14:paraId="40B078DF" w14:textId="77777777" w:rsidR="005A39C1" w:rsidRPr="005A39C1" w:rsidRDefault="005A39C1" w:rsidP="005A39C1">
            <w:r w:rsidRPr="005A39C1">
              <w:t>25</w:t>
            </w:r>
          </w:p>
        </w:tc>
      </w:tr>
      <w:tr w:rsidR="005A39C1" w:rsidRPr="005A39C1" w14:paraId="64B2AB1D" w14:textId="77777777" w:rsidTr="005A39C1">
        <w:trPr>
          <w:cantSplit/>
          <w:trHeight w:val="300"/>
        </w:trPr>
        <w:tc>
          <w:tcPr>
            <w:tcW w:w="2060" w:type="dxa"/>
            <w:noWrap/>
            <w:hideMark/>
          </w:tcPr>
          <w:p w14:paraId="7348F3BA" w14:textId="77777777" w:rsidR="005A39C1" w:rsidRPr="005A39C1" w:rsidRDefault="005A39C1">
            <w:r w:rsidRPr="005A39C1">
              <w:t>Worried</w:t>
            </w:r>
          </w:p>
        </w:tc>
        <w:tc>
          <w:tcPr>
            <w:tcW w:w="1268" w:type="dxa"/>
            <w:noWrap/>
            <w:hideMark/>
          </w:tcPr>
          <w:p w14:paraId="50BB2739" w14:textId="77777777" w:rsidR="005A39C1" w:rsidRPr="005A39C1" w:rsidRDefault="005A39C1" w:rsidP="005A39C1">
            <w:r w:rsidRPr="005A39C1">
              <w:t>28</w:t>
            </w:r>
          </w:p>
        </w:tc>
        <w:tc>
          <w:tcPr>
            <w:tcW w:w="960" w:type="dxa"/>
            <w:noWrap/>
            <w:hideMark/>
          </w:tcPr>
          <w:p w14:paraId="36DC8AE7" w14:textId="77777777" w:rsidR="005A39C1" w:rsidRPr="005A39C1" w:rsidRDefault="005A39C1" w:rsidP="005A39C1">
            <w:r w:rsidRPr="005A39C1">
              <w:t>14</w:t>
            </w:r>
          </w:p>
        </w:tc>
        <w:tc>
          <w:tcPr>
            <w:tcW w:w="960" w:type="dxa"/>
            <w:noWrap/>
            <w:hideMark/>
          </w:tcPr>
          <w:p w14:paraId="45C9878D" w14:textId="77777777" w:rsidR="005A39C1" w:rsidRPr="005A39C1" w:rsidRDefault="005A39C1" w:rsidP="005A39C1">
            <w:r w:rsidRPr="005A39C1">
              <w:t>17</w:t>
            </w:r>
          </w:p>
        </w:tc>
        <w:tc>
          <w:tcPr>
            <w:tcW w:w="960" w:type="dxa"/>
            <w:noWrap/>
            <w:hideMark/>
          </w:tcPr>
          <w:p w14:paraId="5F61F893" w14:textId="77777777" w:rsidR="005A39C1" w:rsidRPr="005A39C1" w:rsidRDefault="005A39C1" w:rsidP="005A39C1">
            <w:r w:rsidRPr="005A39C1">
              <w:t>17</w:t>
            </w:r>
          </w:p>
        </w:tc>
        <w:tc>
          <w:tcPr>
            <w:tcW w:w="1268" w:type="dxa"/>
            <w:noWrap/>
            <w:hideMark/>
          </w:tcPr>
          <w:p w14:paraId="4C89FCC3" w14:textId="77777777" w:rsidR="005A39C1" w:rsidRPr="005A39C1" w:rsidRDefault="005A39C1" w:rsidP="005A39C1">
            <w:r w:rsidRPr="005A39C1">
              <w:t>25</w:t>
            </w:r>
          </w:p>
        </w:tc>
      </w:tr>
      <w:tr w:rsidR="005A39C1" w:rsidRPr="005A39C1" w14:paraId="0B024EAE" w14:textId="77777777" w:rsidTr="005A39C1">
        <w:trPr>
          <w:cantSplit/>
          <w:trHeight w:val="300"/>
        </w:trPr>
        <w:tc>
          <w:tcPr>
            <w:tcW w:w="2060" w:type="dxa"/>
            <w:noWrap/>
            <w:hideMark/>
          </w:tcPr>
          <w:p w14:paraId="355B756A" w14:textId="77777777" w:rsidR="005A39C1" w:rsidRPr="005A39C1" w:rsidRDefault="005A39C1">
            <w:r w:rsidRPr="005A39C1">
              <w:t>Anxious</w:t>
            </w:r>
          </w:p>
        </w:tc>
        <w:tc>
          <w:tcPr>
            <w:tcW w:w="1268" w:type="dxa"/>
            <w:noWrap/>
            <w:hideMark/>
          </w:tcPr>
          <w:p w14:paraId="10B44358" w14:textId="77777777" w:rsidR="005A39C1" w:rsidRPr="005A39C1" w:rsidRDefault="005A39C1" w:rsidP="005A39C1">
            <w:r w:rsidRPr="005A39C1">
              <w:t>29</w:t>
            </w:r>
          </w:p>
        </w:tc>
        <w:tc>
          <w:tcPr>
            <w:tcW w:w="960" w:type="dxa"/>
            <w:noWrap/>
            <w:hideMark/>
          </w:tcPr>
          <w:p w14:paraId="6E8846A8" w14:textId="77777777" w:rsidR="005A39C1" w:rsidRPr="005A39C1" w:rsidRDefault="005A39C1" w:rsidP="005A39C1">
            <w:r w:rsidRPr="005A39C1">
              <w:t>13</w:t>
            </w:r>
          </w:p>
        </w:tc>
        <w:tc>
          <w:tcPr>
            <w:tcW w:w="960" w:type="dxa"/>
            <w:noWrap/>
            <w:hideMark/>
          </w:tcPr>
          <w:p w14:paraId="7D0B8401" w14:textId="77777777" w:rsidR="005A39C1" w:rsidRPr="005A39C1" w:rsidRDefault="005A39C1" w:rsidP="005A39C1">
            <w:r w:rsidRPr="005A39C1">
              <w:t>16</w:t>
            </w:r>
          </w:p>
        </w:tc>
        <w:tc>
          <w:tcPr>
            <w:tcW w:w="960" w:type="dxa"/>
            <w:noWrap/>
            <w:hideMark/>
          </w:tcPr>
          <w:p w14:paraId="3DD406A3" w14:textId="77777777" w:rsidR="005A39C1" w:rsidRPr="005A39C1" w:rsidRDefault="005A39C1" w:rsidP="005A39C1">
            <w:r w:rsidRPr="005A39C1">
              <w:t>15</w:t>
            </w:r>
          </w:p>
        </w:tc>
        <w:tc>
          <w:tcPr>
            <w:tcW w:w="1268" w:type="dxa"/>
            <w:noWrap/>
            <w:hideMark/>
          </w:tcPr>
          <w:p w14:paraId="0A0F60D4" w14:textId="77777777" w:rsidR="005A39C1" w:rsidRPr="005A39C1" w:rsidRDefault="005A39C1" w:rsidP="005A39C1">
            <w:r w:rsidRPr="005A39C1">
              <w:t>27</w:t>
            </w:r>
          </w:p>
        </w:tc>
      </w:tr>
      <w:tr w:rsidR="005A39C1" w:rsidRPr="005A39C1" w14:paraId="0BAC838F" w14:textId="77777777" w:rsidTr="005A39C1">
        <w:trPr>
          <w:cantSplit/>
          <w:trHeight w:val="300"/>
        </w:trPr>
        <w:tc>
          <w:tcPr>
            <w:tcW w:w="2060" w:type="dxa"/>
            <w:noWrap/>
            <w:hideMark/>
          </w:tcPr>
          <w:p w14:paraId="72911C62" w14:textId="77777777" w:rsidR="005A39C1" w:rsidRPr="005A39C1" w:rsidRDefault="005A39C1">
            <w:r w:rsidRPr="005A39C1">
              <w:t>Depressed</w:t>
            </w:r>
          </w:p>
        </w:tc>
        <w:tc>
          <w:tcPr>
            <w:tcW w:w="1268" w:type="dxa"/>
            <w:noWrap/>
            <w:hideMark/>
          </w:tcPr>
          <w:p w14:paraId="43FADE20" w14:textId="77777777" w:rsidR="005A39C1" w:rsidRPr="005A39C1" w:rsidRDefault="005A39C1" w:rsidP="005A39C1">
            <w:r w:rsidRPr="005A39C1">
              <w:t>41</w:t>
            </w:r>
          </w:p>
        </w:tc>
        <w:tc>
          <w:tcPr>
            <w:tcW w:w="960" w:type="dxa"/>
            <w:noWrap/>
            <w:hideMark/>
          </w:tcPr>
          <w:p w14:paraId="0A285BA7" w14:textId="77777777" w:rsidR="005A39C1" w:rsidRPr="005A39C1" w:rsidRDefault="005A39C1" w:rsidP="005A39C1">
            <w:r w:rsidRPr="005A39C1">
              <w:t>13</w:t>
            </w:r>
          </w:p>
        </w:tc>
        <w:tc>
          <w:tcPr>
            <w:tcW w:w="960" w:type="dxa"/>
            <w:noWrap/>
            <w:hideMark/>
          </w:tcPr>
          <w:p w14:paraId="4950C9F8" w14:textId="77777777" w:rsidR="005A39C1" w:rsidRPr="005A39C1" w:rsidRDefault="005A39C1" w:rsidP="005A39C1">
            <w:r w:rsidRPr="005A39C1">
              <w:t>15</w:t>
            </w:r>
          </w:p>
        </w:tc>
        <w:tc>
          <w:tcPr>
            <w:tcW w:w="960" w:type="dxa"/>
            <w:noWrap/>
            <w:hideMark/>
          </w:tcPr>
          <w:p w14:paraId="3B6100B1" w14:textId="77777777" w:rsidR="005A39C1" w:rsidRPr="005A39C1" w:rsidRDefault="005A39C1" w:rsidP="005A39C1">
            <w:r w:rsidRPr="005A39C1">
              <w:t>10</w:t>
            </w:r>
          </w:p>
        </w:tc>
        <w:tc>
          <w:tcPr>
            <w:tcW w:w="1268" w:type="dxa"/>
            <w:noWrap/>
            <w:hideMark/>
          </w:tcPr>
          <w:p w14:paraId="136458BA" w14:textId="77777777" w:rsidR="005A39C1" w:rsidRPr="005A39C1" w:rsidRDefault="005A39C1" w:rsidP="005A39C1">
            <w:r w:rsidRPr="005A39C1">
              <w:t>21</w:t>
            </w:r>
          </w:p>
        </w:tc>
      </w:tr>
      <w:tr w:rsidR="005A39C1" w:rsidRPr="005A39C1" w14:paraId="34819473" w14:textId="77777777" w:rsidTr="005A39C1">
        <w:trPr>
          <w:cantSplit/>
          <w:trHeight w:val="300"/>
        </w:trPr>
        <w:tc>
          <w:tcPr>
            <w:tcW w:w="2060" w:type="dxa"/>
            <w:noWrap/>
            <w:hideMark/>
          </w:tcPr>
          <w:p w14:paraId="743FA9F6" w14:textId="77777777" w:rsidR="005A39C1" w:rsidRPr="005A39C1" w:rsidRDefault="005A39C1">
            <w:r w:rsidRPr="005A39C1">
              <w:t>Angry</w:t>
            </w:r>
          </w:p>
        </w:tc>
        <w:tc>
          <w:tcPr>
            <w:tcW w:w="1268" w:type="dxa"/>
            <w:noWrap/>
            <w:hideMark/>
          </w:tcPr>
          <w:p w14:paraId="4968383B" w14:textId="77777777" w:rsidR="005A39C1" w:rsidRPr="005A39C1" w:rsidRDefault="005A39C1" w:rsidP="005A39C1">
            <w:r w:rsidRPr="005A39C1">
              <w:t>49</w:t>
            </w:r>
          </w:p>
        </w:tc>
        <w:tc>
          <w:tcPr>
            <w:tcW w:w="960" w:type="dxa"/>
            <w:noWrap/>
            <w:hideMark/>
          </w:tcPr>
          <w:p w14:paraId="3E41FEA2" w14:textId="77777777" w:rsidR="005A39C1" w:rsidRPr="005A39C1" w:rsidRDefault="005A39C1" w:rsidP="005A39C1">
            <w:r w:rsidRPr="005A39C1">
              <w:t>12</w:t>
            </w:r>
          </w:p>
        </w:tc>
        <w:tc>
          <w:tcPr>
            <w:tcW w:w="960" w:type="dxa"/>
            <w:noWrap/>
            <w:hideMark/>
          </w:tcPr>
          <w:p w14:paraId="04D26678" w14:textId="77777777" w:rsidR="005A39C1" w:rsidRPr="005A39C1" w:rsidRDefault="005A39C1" w:rsidP="005A39C1">
            <w:r w:rsidRPr="005A39C1">
              <w:t>12</w:t>
            </w:r>
          </w:p>
        </w:tc>
        <w:tc>
          <w:tcPr>
            <w:tcW w:w="960" w:type="dxa"/>
            <w:noWrap/>
            <w:hideMark/>
          </w:tcPr>
          <w:p w14:paraId="16B1C65D" w14:textId="77777777" w:rsidR="005A39C1" w:rsidRPr="005A39C1" w:rsidRDefault="005A39C1" w:rsidP="005A39C1">
            <w:r w:rsidRPr="005A39C1">
              <w:t>6</w:t>
            </w:r>
          </w:p>
        </w:tc>
        <w:tc>
          <w:tcPr>
            <w:tcW w:w="1268" w:type="dxa"/>
            <w:noWrap/>
            <w:hideMark/>
          </w:tcPr>
          <w:p w14:paraId="3D139D2D" w14:textId="77777777" w:rsidR="005A39C1" w:rsidRPr="005A39C1" w:rsidRDefault="005A39C1" w:rsidP="005A39C1">
            <w:r w:rsidRPr="005A39C1">
              <w:t>18</w:t>
            </w:r>
          </w:p>
        </w:tc>
      </w:tr>
      <w:tr w:rsidR="005A39C1" w:rsidRPr="005A39C1" w14:paraId="18E7616B" w14:textId="77777777" w:rsidTr="005A39C1">
        <w:trPr>
          <w:cantSplit/>
          <w:trHeight w:val="300"/>
        </w:trPr>
        <w:tc>
          <w:tcPr>
            <w:tcW w:w="2060" w:type="dxa"/>
            <w:noWrap/>
            <w:hideMark/>
          </w:tcPr>
          <w:p w14:paraId="6A28D618" w14:textId="77777777" w:rsidR="005A39C1" w:rsidRPr="005A39C1" w:rsidRDefault="005A39C1">
            <w:r w:rsidRPr="005A39C1">
              <w:t>Physically ill</w:t>
            </w:r>
          </w:p>
        </w:tc>
        <w:tc>
          <w:tcPr>
            <w:tcW w:w="1268" w:type="dxa"/>
            <w:noWrap/>
            <w:hideMark/>
          </w:tcPr>
          <w:p w14:paraId="3BAA3A26" w14:textId="77777777" w:rsidR="005A39C1" w:rsidRPr="005A39C1" w:rsidRDefault="005A39C1" w:rsidP="005A39C1">
            <w:r w:rsidRPr="005A39C1">
              <w:t>59</w:t>
            </w:r>
          </w:p>
        </w:tc>
        <w:tc>
          <w:tcPr>
            <w:tcW w:w="960" w:type="dxa"/>
            <w:noWrap/>
            <w:hideMark/>
          </w:tcPr>
          <w:p w14:paraId="0C859F12" w14:textId="77777777" w:rsidR="005A39C1" w:rsidRPr="005A39C1" w:rsidRDefault="005A39C1" w:rsidP="005A39C1">
            <w:r w:rsidRPr="005A39C1">
              <w:t>11</w:t>
            </w:r>
          </w:p>
        </w:tc>
        <w:tc>
          <w:tcPr>
            <w:tcW w:w="960" w:type="dxa"/>
            <w:noWrap/>
            <w:hideMark/>
          </w:tcPr>
          <w:p w14:paraId="7D343227" w14:textId="77777777" w:rsidR="005A39C1" w:rsidRPr="005A39C1" w:rsidRDefault="005A39C1" w:rsidP="005A39C1">
            <w:r w:rsidRPr="005A39C1">
              <w:t>10</w:t>
            </w:r>
          </w:p>
        </w:tc>
        <w:tc>
          <w:tcPr>
            <w:tcW w:w="960" w:type="dxa"/>
            <w:noWrap/>
            <w:hideMark/>
          </w:tcPr>
          <w:p w14:paraId="56750059" w14:textId="77777777" w:rsidR="005A39C1" w:rsidRPr="005A39C1" w:rsidRDefault="005A39C1" w:rsidP="005A39C1">
            <w:r w:rsidRPr="005A39C1">
              <w:t>7</w:t>
            </w:r>
          </w:p>
        </w:tc>
        <w:tc>
          <w:tcPr>
            <w:tcW w:w="1268" w:type="dxa"/>
            <w:noWrap/>
            <w:hideMark/>
          </w:tcPr>
          <w:p w14:paraId="619B2BAC" w14:textId="77777777" w:rsidR="005A39C1" w:rsidRPr="005A39C1" w:rsidRDefault="005A39C1" w:rsidP="005A39C1">
            <w:r w:rsidRPr="005A39C1">
              <w:t>13</w:t>
            </w:r>
          </w:p>
        </w:tc>
      </w:tr>
    </w:tbl>
    <w:p w14:paraId="7F9109FA" w14:textId="77777777" w:rsidR="005A39C1" w:rsidRDefault="005A39C1" w:rsidP="00FC301B"/>
    <w:p w14:paraId="7A38C04A" w14:textId="77777777" w:rsidR="00252AD8" w:rsidRDefault="00252AD8" w:rsidP="00B26548">
      <w:pPr>
        <w:pStyle w:val="Heading3"/>
      </w:pPr>
      <w:r w:rsidRPr="00252AD8">
        <w:lastRenderedPageBreak/>
        <w:t>Obtaining help from VLA significantly improved clients’ emotional wellbeing, with the largest improvements to feelings of being informed and reassured about their legal problem.</w:t>
      </w:r>
    </w:p>
    <w:p w14:paraId="6E35DC7A" w14:textId="77777777" w:rsidR="00B26548" w:rsidRPr="00B26548" w:rsidRDefault="00B26548" w:rsidP="00B26548">
      <w:pPr>
        <w:pStyle w:val="Heading4"/>
      </w:pPr>
      <w:r w:rsidRPr="00B26548">
        <w:rPr>
          <w:lang w:val="en-US"/>
        </w:rPr>
        <w:t>Q2K, Q3K, Q4K, Q5K: Before you got help from VLA, how did you feel about your legal problem?</w:t>
      </w:r>
    </w:p>
    <w:p w14:paraId="23582F6E" w14:textId="77777777" w:rsidR="00B26548" w:rsidRPr="00B26548" w:rsidRDefault="00B26548" w:rsidP="00B26548">
      <w:pPr>
        <w:pStyle w:val="Heading4"/>
      </w:pPr>
      <w:r w:rsidRPr="00B26548">
        <w:rPr>
          <w:lang w:val="en-US"/>
        </w:rPr>
        <w:t>Q2L, Q3L, Q4L, Q5L: After you got help from VLA, how were you feeling about your legal problem?</w:t>
      </w:r>
    </w:p>
    <w:p w14:paraId="09205339" w14:textId="77777777" w:rsidR="00B26548" w:rsidRPr="00B26548" w:rsidRDefault="00B26548" w:rsidP="00B26548">
      <w:pPr>
        <w:pStyle w:val="Heading4"/>
      </w:pPr>
      <w:r w:rsidRPr="00B26548">
        <w:rPr>
          <w:lang w:val="en-US"/>
        </w:rPr>
        <w:t>Base: Respondents who recall receiving a service (n=911)</w:t>
      </w:r>
    </w:p>
    <w:tbl>
      <w:tblPr>
        <w:tblStyle w:val="TableGrid"/>
        <w:tblW w:w="0" w:type="auto"/>
        <w:tblLook w:val="04A0" w:firstRow="1" w:lastRow="0" w:firstColumn="1" w:lastColumn="0" w:noHBand="0" w:noVBand="1"/>
      </w:tblPr>
      <w:tblGrid>
        <w:gridCol w:w="2060"/>
        <w:gridCol w:w="1479"/>
        <w:gridCol w:w="1268"/>
        <w:gridCol w:w="1158"/>
        <w:gridCol w:w="1073"/>
        <w:gridCol w:w="1750"/>
      </w:tblGrid>
      <w:tr w:rsidR="00252AD8" w:rsidRPr="00252AD8" w14:paraId="63CD7F71" w14:textId="77777777" w:rsidTr="004F0ED5">
        <w:trPr>
          <w:cantSplit/>
          <w:trHeight w:val="300"/>
          <w:tblHeader/>
        </w:trPr>
        <w:tc>
          <w:tcPr>
            <w:tcW w:w="2060" w:type="dxa"/>
            <w:noWrap/>
            <w:hideMark/>
          </w:tcPr>
          <w:p w14:paraId="38257764" w14:textId="77777777" w:rsidR="00252AD8" w:rsidRPr="00B26548" w:rsidRDefault="00252AD8" w:rsidP="00252AD8">
            <w:pPr>
              <w:rPr>
                <w:b/>
              </w:rPr>
            </w:pPr>
            <w:r w:rsidRPr="00B26548">
              <w:rPr>
                <w:b/>
              </w:rPr>
              <w:t>Emotional wellbeing</w:t>
            </w:r>
          </w:p>
        </w:tc>
        <w:tc>
          <w:tcPr>
            <w:tcW w:w="1479" w:type="dxa"/>
            <w:noWrap/>
            <w:hideMark/>
          </w:tcPr>
          <w:p w14:paraId="10620E53" w14:textId="77777777" w:rsidR="00252AD8" w:rsidRPr="00B26548" w:rsidRDefault="00252AD8">
            <w:pPr>
              <w:rPr>
                <w:b/>
              </w:rPr>
            </w:pPr>
            <w:r w:rsidRPr="00B26548">
              <w:rPr>
                <w:b/>
              </w:rPr>
              <w:t>Not at all %</w:t>
            </w:r>
          </w:p>
        </w:tc>
        <w:tc>
          <w:tcPr>
            <w:tcW w:w="1268" w:type="dxa"/>
            <w:noWrap/>
            <w:hideMark/>
          </w:tcPr>
          <w:p w14:paraId="1CCC3536" w14:textId="77777777" w:rsidR="00252AD8" w:rsidRPr="00B26548" w:rsidRDefault="00252AD8">
            <w:pPr>
              <w:rPr>
                <w:b/>
              </w:rPr>
            </w:pPr>
            <w:r w:rsidRPr="00B26548">
              <w:rPr>
                <w:b/>
              </w:rPr>
              <w:t>A little %</w:t>
            </w:r>
          </w:p>
        </w:tc>
        <w:tc>
          <w:tcPr>
            <w:tcW w:w="1158" w:type="dxa"/>
            <w:noWrap/>
            <w:hideMark/>
          </w:tcPr>
          <w:p w14:paraId="61220ECA" w14:textId="77777777" w:rsidR="00252AD8" w:rsidRPr="00B26548" w:rsidRDefault="00252AD8">
            <w:pPr>
              <w:rPr>
                <w:b/>
              </w:rPr>
            </w:pPr>
            <w:r w:rsidRPr="00B26548">
              <w:rPr>
                <w:b/>
              </w:rPr>
              <w:t>Quite %</w:t>
            </w:r>
          </w:p>
        </w:tc>
        <w:tc>
          <w:tcPr>
            <w:tcW w:w="1073" w:type="dxa"/>
            <w:noWrap/>
            <w:hideMark/>
          </w:tcPr>
          <w:p w14:paraId="729E41BB" w14:textId="77777777" w:rsidR="00252AD8" w:rsidRPr="00B26548" w:rsidRDefault="00252AD8">
            <w:pPr>
              <w:rPr>
                <w:b/>
              </w:rPr>
            </w:pPr>
            <w:r w:rsidRPr="00B26548">
              <w:rPr>
                <w:b/>
              </w:rPr>
              <w:t>Very %</w:t>
            </w:r>
          </w:p>
        </w:tc>
        <w:tc>
          <w:tcPr>
            <w:tcW w:w="1750" w:type="dxa"/>
            <w:noWrap/>
            <w:hideMark/>
          </w:tcPr>
          <w:p w14:paraId="3C4CA7C8" w14:textId="77777777" w:rsidR="00252AD8" w:rsidRPr="00B26548" w:rsidRDefault="00252AD8">
            <w:pPr>
              <w:rPr>
                <w:b/>
              </w:rPr>
            </w:pPr>
            <w:r w:rsidRPr="00B26548">
              <w:rPr>
                <w:b/>
              </w:rPr>
              <w:t>Extremely %</w:t>
            </w:r>
          </w:p>
        </w:tc>
      </w:tr>
      <w:tr w:rsidR="00252AD8" w:rsidRPr="00252AD8" w14:paraId="299D39D4" w14:textId="77777777" w:rsidTr="004F0ED5">
        <w:trPr>
          <w:cantSplit/>
          <w:trHeight w:val="300"/>
        </w:trPr>
        <w:tc>
          <w:tcPr>
            <w:tcW w:w="2060" w:type="dxa"/>
            <w:noWrap/>
            <w:hideMark/>
          </w:tcPr>
          <w:p w14:paraId="5D9EFF72" w14:textId="77777777" w:rsidR="00252AD8" w:rsidRPr="00252AD8" w:rsidRDefault="00252AD8">
            <w:r w:rsidRPr="00252AD8">
              <w:t>Informed (before)</w:t>
            </w:r>
          </w:p>
        </w:tc>
        <w:tc>
          <w:tcPr>
            <w:tcW w:w="1479" w:type="dxa"/>
            <w:noWrap/>
            <w:hideMark/>
          </w:tcPr>
          <w:p w14:paraId="37BA99BF" w14:textId="77777777" w:rsidR="00252AD8" w:rsidRPr="00252AD8" w:rsidRDefault="00252AD8" w:rsidP="00252AD8">
            <w:r w:rsidRPr="00252AD8">
              <w:t>35</w:t>
            </w:r>
          </w:p>
        </w:tc>
        <w:tc>
          <w:tcPr>
            <w:tcW w:w="1268" w:type="dxa"/>
            <w:noWrap/>
            <w:hideMark/>
          </w:tcPr>
          <w:p w14:paraId="0CA90C5B" w14:textId="77777777" w:rsidR="00252AD8" w:rsidRPr="00252AD8" w:rsidRDefault="00252AD8" w:rsidP="00252AD8">
            <w:r w:rsidRPr="00252AD8">
              <w:t>16</w:t>
            </w:r>
          </w:p>
        </w:tc>
        <w:tc>
          <w:tcPr>
            <w:tcW w:w="1158" w:type="dxa"/>
            <w:noWrap/>
            <w:hideMark/>
          </w:tcPr>
          <w:p w14:paraId="4C4BBBFA" w14:textId="77777777" w:rsidR="00252AD8" w:rsidRPr="00252AD8" w:rsidRDefault="00252AD8" w:rsidP="00252AD8">
            <w:r w:rsidRPr="00252AD8">
              <w:t>18</w:t>
            </w:r>
          </w:p>
        </w:tc>
        <w:tc>
          <w:tcPr>
            <w:tcW w:w="1073" w:type="dxa"/>
            <w:noWrap/>
            <w:hideMark/>
          </w:tcPr>
          <w:p w14:paraId="10773326" w14:textId="77777777" w:rsidR="00252AD8" w:rsidRPr="00252AD8" w:rsidRDefault="00252AD8" w:rsidP="00252AD8">
            <w:r w:rsidRPr="00252AD8">
              <w:t>13</w:t>
            </w:r>
          </w:p>
        </w:tc>
        <w:tc>
          <w:tcPr>
            <w:tcW w:w="1750" w:type="dxa"/>
            <w:noWrap/>
            <w:hideMark/>
          </w:tcPr>
          <w:p w14:paraId="47F1FDAA" w14:textId="77777777" w:rsidR="00252AD8" w:rsidRPr="00252AD8" w:rsidRDefault="00252AD8" w:rsidP="00252AD8">
            <w:r w:rsidRPr="00252AD8">
              <w:t>18</w:t>
            </w:r>
          </w:p>
        </w:tc>
      </w:tr>
      <w:tr w:rsidR="00252AD8" w:rsidRPr="00252AD8" w14:paraId="3DC55ECD" w14:textId="77777777" w:rsidTr="004F0ED5">
        <w:trPr>
          <w:cantSplit/>
          <w:trHeight w:val="300"/>
        </w:trPr>
        <w:tc>
          <w:tcPr>
            <w:tcW w:w="2060" w:type="dxa"/>
            <w:noWrap/>
            <w:hideMark/>
          </w:tcPr>
          <w:p w14:paraId="0FC0300B" w14:textId="77777777" w:rsidR="00252AD8" w:rsidRPr="00252AD8" w:rsidRDefault="00252AD8">
            <w:r w:rsidRPr="00252AD8">
              <w:t>Informed (after)</w:t>
            </w:r>
          </w:p>
        </w:tc>
        <w:tc>
          <w:tcPr>
            <w:tcW w:w="1479" w:type="dxa"/>
            <w:noWrap/>
            <w:hideMark/>
          </w:tcPr>
          <w:p w14:paraId="5AFFC80C" w14:textId="77777777" w:rsidR="00252AD8" w:rsidRPr="00252AD8" w:rsidRDefault="00252AD8" w:rsidP="00252AD8">
            <w:r w:rsidRPr="00252AD8">
              <w:t>14</w:t>
            </w:r>
          </w:p>
        </w:tc>
        <w:tc>
          <w:tcPr>
            <w:tcW w:w="1268" w:type="dxa"/>
            <w:noWrap/>
            <w:hideMark/>
          </w:tcPr>
          <w:p w14:paraId="21AA5B17" w14:textId="77777777" w:rsidR="00252AD8" w:rsidRPr="00252AD8" w:rsidRDefault="00252AD8" w:rsidP="00252AD8">
            <w:r w:rsidRPr="00252AD8">
              <w:t>6</w:t>
            </w:r>
          </w:p>
        </w:tc>
        <w:tc>
          <w:tcPr>
            <w:tcW w:w="1158" w:type="dxa"/>
            <w:noWrap/>
            <w:hideMark/>
          </w:tcPr>
          <w:p w14:paraId="1F7535F5" w14:textId="77777777" w:rsidR="00252AD8" w:rsidRPr="00252AD8" w:rsidRDefault="00252AD8" w:rsidP="00252AD8">
            <w:r w:rsidRPr="00252AD8">
              <w:t>9</w:t>
            </w:r>
          </w:p>
        </w:tc>
        <w:tc>
          <w:tcPr>
            <w:tcW w:w="1073" w:type="dxa"/>
            <w:noWrap/>
            <w:hideMark/>
          </w:tcPr>
          <w:p w14:paraId="6EA3BF1C" w14:textId="77777777" w:rsidR="00252AD8" w:rsidRPr="00252AD8" w:rsidRDefault="00252AD8" w:rsidP="00252AD8">
            <w:r w:rsidRPr="00252AD8">
              <w:t>18</w:t>
            </w:r>
          </w:p>
        </w:tc>
        <w:tc>
          <w:tcPr>
            <w:tcW w:w="1750" w:type="dxa"/>
            <w:noWrap/>
            <w:hideMark/>
          </w:tcPr>
          <w:p w14:paraId="1AE77D7A" w14:textId="77777777" w:rsidR="00252AD8" w:rsidRPr="00252AD8" w:rsidRDefault="00252AD8" w:rsidP="00252AD8">
            <w:r w:rsidRPr="00252AD8">
              <w:t>53</w:t>
            </w:r>
          </w:p>
        </w:tc>
      </w:tr>
      <w:tr w:rsidR="00252AD8" w:rsidRPr="00252AD8" w14:paraId="72565C4A" w14:textId="77777777" w:rsidTr="004F0ED5">
        <w:trPr>
          <w:cantSplit/>
          <w:trHeight w:val="300"/>
        </w:trPr>
        <w:tc>
          <w:tcPr>
            <w:tcW w:w="2060" w:type="dxa"/>
            <w:noWrap/>
            <w:hideMark/>
          </w:tcPr>
          <w:p w14:paraId="57D2C220" w14:textId="77777777" w:rsidR="00252AD8" w:rsidRPr="00252AD8" w:rsidRDefault="00252AD8">
            <w:r w:rsidRPr="00252AD8">
              <w:t>In control (before)</w:t>
            </w:r>
          </w:p>
        </w:tc>
        <w:tc>
          <w:tcPr>
            <w:tcW w:w="1479" w:type="dxa"/>
            <w:noWrap/>
            <w:hideMark/>
          </w:tcPr>
          <w:p w14:paraId="4B6E35CB" w14:textId="77777777" w:rsidR="00252AD8" w:rsidRPr="00252AD8" w:rsidRDefault="00252AD8" w:rsidP="00252AD8">
            <w:r w:rsidRPr="00252AD8">
              <w:t>40</w:t>
            </w:r>
          </w:p>
        </w:tc>
        <w:tc>
          <w:tcPr>
            <w:tcW w:w="1268" w:type="dxa"/>
            <w:noWrap/>
            <w:hideMark/>
          </w:tcPr>
          <w:p w14:paraId="5E12835D" w14:textId="77777777" w:rsidR="00252AD8" w:rsidRPr="00252AD8" w:rsidRDefault="00252AD8" w:rsidP="00252AD8">
            <w:r w:rsidRPr="00252AD8">
              <w:t>15</w:t>
            </w:r>
          </w:p>
        </w:tc>
        <w:tc>
          <w:tcPr>
            <w:tcW w:w="1158" w:type="dxa"/>
            <w:noWrap/>
            <w:hideMark/>
          </w:tcPr>
          <w:p w14:paraId="07465FBB" w14:textId="77777777" w:rsidR="00252AD8" w:rsidRPr="00252AD8" w:rsidRDefault="00252AD8" w:rsidP="00252AD8">
            <w:r w:rsidRPr="00252AD8">
              <w:t>17</w:t>
            </w:r>
          </w:p>
        </w:tc>
        <w:tc>
          <w:tcPr>
            <w:tcW w:w="1073" w:type="dxa"/>
            <w:noWrap/>
            <w:hideMark/>
          </w:tcPr>
          <w:p w14:paraId="31D32D5A" w14:textId="77777777" w:rsidR="00252AD8" w:rsidRPr="00252AD8" w:rsidRDefault="00252AD8" w:rsidP="00252AD8">
            <w:r w:rsidRPr="00252AD8">
              <w:t>11</w:t>
            </w:r>
          </w:p>
        </w:tc>
        <w:tc>
          <w:tcPr>
            <w:tcW w:w="1750" w:type="dxa"/>
            <w:noWrap/>
            <w:hideMark/>
          </w:tcPr>
          <w:p w14:paraId="0D7F93D0" w14:textId="77777777" w:rsidR="00252AD8" w:rsidRPr="00252AD8" w:rsidRDefault="00252AD8" w:rsidP="00252AD8">
            <w:r w:rsidRPr="00252AD8">
              <w:t>18</w:t>
            </w:r>
          </w:p>
        </w:tc>
      </w:tr>
      <w:tr w:rsidR="00252AD8" w:rsidRPr="00252AD8" w14:paraId="3A648E72" w14:textId="77777777" w:rsidTr="004F0ED5">
        <w:trPr>
          <w:cantSplit/>
          <w:trHeight w:val="300"/>
        </w:trPr>
        <w:tc>
          <w:tcPr>
            <w:tcW w:w="2060" w:type="dxa"/>
            <w:noWrap/>
            <w:hideMark/>
          </w:tcPr>
          <w:p w14:paraId="761F78E4" w14:textId="77777777" w:rsidR="00252AD8" w:rsidRPr="00252AD8" w:rsidRDefault="00252AD8">
            <w:r w:rsidRPr="00252AD8">
              <w:t>In control (after)</w:t>
            </w:r>
          </w:p>
        </w:tc>
        <w:tc>
          <w:tcPr>
            <w:tcW w:w="1479" w:type="dxa"/>
            <w:noWrap/>
            <w:hideMark/>
          </w:tcPr>
          <w:p w14:paraId="306DC654" w14:textId="77777777" w:rsidR="00252AD8" w:rsidRPr="00252AD8" w:rsidRDefault="00252AD8" w:rsidP="00252AD8">
            <w:r w:rsidRPr="00252AD8">
              <w:t>20</w:t>
            </w:r>
          </w:p>
        </w:tc>
        <w:tc>
          <w:tcPr>
            <w:tcW w:w="1268" w:type="dxa"/>
            <w:noWrap/>
            <w:hideMark/>
          </w:tcPr>
          <w:p w14:paraId="7E5E55F6" w14:textId="77777777" w:rsidR="00252AD8" w:rsidRPr="00252AD8" w:rsidRDefault="00252AD8" w:rsidP="00252AD8">
            <w:r w:rsidRPr="00252AD8">
              <w:t>8</w:t>
            </w:r>
          </w:p>
        </w:tc>
        <w:tc>
          <w:tcPr>
            <w:tcW w:w="1158" w:type="dxa"/>
            <w:noWrap/>
            <w:hideMark/>
          </w:tcPr>
          <w:p w14:paraId="0414A938" w14:textId="77777777" w:rsidR="00252AD8" w:rsidRPr="00252AD8" w:rsidRDefault="00252AD8" w:rsidP="00252AD8">
            <w:r w:rsidRPr="00252AD8">
              <w:t>17</w:t>
            </w:r>
          </w:p>
        </w:tc>
        <w:tc>
          <w:tcPr>
            <w:tcW w:w="1073" w:type="dxa"/>
            <w:noWrap/>
            <w:hideMark/>
          </w:tcPr>
          <w:p w14:paraId="27AC7DB8" w14:textId="77777777" w:rsidR="00252AD8" w:rsidRPr="00252AD8" w:rsidRDefault="00252AD8" w:rsidP="00252AD8">
            <w:r w:rsidRPr="00252AD8">
              <w:t>21</w:t>
            </w:r>
          </w:p>
        </w:tc>
        <w:tc>
          <w:tcPr>
            <w:tcW w:w="1750" w:type="dxa"/>
            <w:noWrap/>
            <w:hideMark/>
          </w:tcPr>
          <w:p w14:paraId="1F5FD469" w14:textId="77777777" w:rsidR="00252AD8" w:rsidRPr="00252AD8" w:rsidRDefault="00252AD8" w:rsidP="00252AD8">
            <w:r w:rsidRPr="00252AD8">
              <w:t>33</w:t>
            </w:r>
          </w:p>
        </w:tc>
      </w:tr>
      <w:tr w:rsidR="00252AD8" w:rsidRPr="00252AD8" w14:paraId="68E02D53" w14:textId="77777777" w:rsidTr="004F0ED5">
        <w:trPr>
          <w:cantSplit/>
          <w:trHeight w:val="300"/>
        </w:trPr>
        <w:tc>
          <w:tcPr>
            <w:tcW w:w="2060" w:type="dxa"/>
            <w:noWrap/>
            <w:hideMark/>
          </w:tcPr>
          <w:p w14:paraId="3EB97E23" w14:textId="77777777" w:rsidR="00252AD8" w:rsidRPr="00252AD8" w:rsidRDefault="00252AD8">
            <w:r w:rsidRPr="00252AD8">
              <w:t>Reassured (before)</w:t>
            </w:r>
          </w:p>
        </w:tc>
        <w:tc>
          <w:tcPr>
            <w:tcW w:w="1479" w:type="dxa"/>
            <w:noWrap/>
            <w:hideMark/>
          </w:tcPr>
          <w:p w14:paraId="6D28CC92" w14:textId="77777777" w:rsidR="00252AD8" w:rsidRPr="00252AD8" w:rsidRDefault="00252AD8" w:rsidP="00252AD8">
            <w:r w:rsidRPr="00252AD8">
              <w:t>42</w:t>
            </w:r>
          </w:p>
        </w:tc>
        <w:tc>
          <w:tcPr>
            <w:tcW w:w="1268" w:type="dxa"/>
            <w:noWrap/>
            <w:hideMark/>
          </w:tcPr>
          <w:p w14:paraId="513CDE4C" w14:textId="77777777" w:rsidR="00252AD8" w:rsidRPr="00252AD8" w:rsidRDefault="00252AD8" w:rsidP="00252AD8">
            <w:r w:rsidRPr="00252AD8">
              <w:t>15</w:t>
            </w:r>
          </w:p>
        </w:tc>
        <w:tc>
          <w:tcPr>
            <w:tcW w:w="1158" w:type="dxa"/>
            <w:noWrap/>
            <w:hideMark/>
          </w:tcPr>
          <w:p w14:paraId="2728DAC2" w14:textId="77777777" w:rsidR="00252AD8" w:rsidRPr="00252AD8" w:rsidRDefault="00252AD8" w:rsidP="00252AD8">
            <w:r w:rsidRPr="00252AD8">
              <w:t>17</w:t>
            </w:r>
          </w:p>
        </w:tc>
        <w:tc>
          <w:tcPr>
            <w:tcW w:w="1073" w:type="dxa"/>
            <w:noWrap/>
            <w:hideMark/>
          </w:tcPr>
          <w:p w14:paraId="655D1373" w14:textId="77777777" w:rsidR="00252AD8" w:rsidRPr="00252AD8" w:rsidRDefault="00252AD8" w:rsidP="00252AD8">
            <w:r w:rsidRPr="00252AD8">
              <w:t>10</w:t>
            </w:r>
          </w:p>
        </w:tc>
        <w:tc>
          <w:tcPr>
            <w:tcW w:w="1750" w:type="dxa"/>
            <w:noWrap/>
            <w:hideMark/>
          </w:tcPr>
          <w:p w14:paraId="3EC00DDA" w14:textId="77777777" w:rsidR="00252AD8" w:rsidRPr="00252AD8" w:rsidRDefault="00252AD8" w:rsidP="00252AD8">
            <w:r w:rsidRPr="00252AD8">
              <w:t>17</w:t>
            </w:r>
          </w:p>
        </w:tc>
      </w:tr>
      <w:tr w:rsidR="00252AD8" w:rsidRPr="00252AD8" w14:paraId="47941808" w14:textId="77777777" w:rsidTr="004F0ED5">
        <w:trPr>
          <w:cantSplit/>
          <w:trHeight w:val="300"/>
        </w:trPr>
        <w:tc>
          <w:tcPr>
            <w:tcW w:w="2060" w:type="dxa"/>
            <w:noWrap/>
            <w:hideMark/>
          </w:tcPr>
          <w:p w14:paraId="7B37ADC7" w14:textId="77777777" w:rsidR="00252AD8" w:rsidRPr="00252AD8" w:rsidRDefault="00252AD8">
            <w:r w:rsidRPr="00252AD8">
              <w:t>Reassured (after)</w:t>
            </w:r>
          </w:p>
        </w:tc>
        <w:tc>
          <w:tcPr>
            <w:tcW w:w="1479" w:type="dxa"/>
            <w:noWrap/>
            <w:hideMark/>
          </w:tcPr>
          <w:p w14:paraId="2212A953" w14:textId="77777777" w:rsidR="00252AD8" w:rsidRPr="00252AD8" w:rsidRDefault="00252AD8" w:rsidP="00252AD8">
            <w:r w:rsidRPr="00252AD8">
              <w:t>17</w:t>
            </w:r>
          </w:p>
        </w:tc>
        <w:tc>
          <w:tcPr>
            <w:tcW w:w="1268" w:type="dxa"/>
            <w:noWrap/>
            <w:hideMark/>
          </w:tcPr>
          <w:p w14:paraId="40F69CB6" w14:textId="77777777" w:rsidR="00252AD8" w:rsidRPr="00252AD8" w:rsidRDefault="00252AD8" w:rsidP="00252AD8">
            <w:r w:rsidRPr="00252AD8">
              <w:t>8</w:t>
            </w:r>
          </w:p>
        </w:tc>
        <w:tc>
          <w:tcPr>
            <w:tcW w:w="1158" w:type="dxa"/>
            <w:noWrap/>
            <w:hideMark/>
          </w:tcPr>
          <w:p w14:paraId="4FE6B780" w14:textId="77777777" w:rsidR="00252AD8" w:rsidRPr="00252AD8" w:rsidRDefault="00252AD8" w:rsidP="00252AD8">
            <w:r w:rsidRPr="00252AD8">
              <w:t>15</w:t>
            </w:r>
          </w:p>
        </w:tc>
        <w:tc>
          <w:tcPr>
            <w:tcW w:w="1073" w:type="dxa"/>
            <w:noWrap/>
            <w:hideMark/>
          </w:tcPr>
          <w:p w14:paraId="611A8AFB" w14:textId="77777777" w:rsidR="00252AD8" w:rsidRPr="00252AD8" w:rsidRDefault="00252AD8" w:rsidP="00252AD8">
            <w:r w:rsidRPr="00252AD8">
              <w:t>19</w:t>
            </w:r>
          </w:p>
        </w:tc>
        <w:tc>
          <w:tcPr>
            <w:tcW w:w="1750" w:type="dxa"/>
            <w:noWrap/>
            <w:hideMark/>
          </w:tcPr>
          <w:p w14:paraId="5252A516" w14:textId="77777777" w:rsidR="00252AD8" w:rsidRPr="00252AD8" w:rsidRDefault="00252AD8" w:rsidP="00252AD8">
            <w:r w:rsidRPr="00252AD8">
              <w:t>41</w:t>
            </w:r>
          </w:p>
        </w:tc>
      </w:tr>
    </w:tbl>
    <w:p w14:paraId="176AB8FC" w14:textId="77777777" w:rsidR="00177EB2" w:rsidRDefault="00177EB2" w:rsidP="00F1129E">
      <w:pPr>
        <w:pStyle w:val="Heading2"/>
      </w:pPr>
      <w:r>
        <w:t>Legal Advice Service</w:t>
      </w:r>
    </w:p>
    <w:p w14:paraId="7447595C" w14:textId="77777777" w:rsidR="00177EB2" w:rsidRDefault="00177EB2" w:rsidP="00177EB2">
      <w:pPr>
        <w:pStyle w:val="Heading3"/>
      </w:pPr>
      <w:r w:rsidRPr="00177EB2">
        <w:t>Criminal Law clients were most likely to use the same lawyer again if they were in a similar situation, with four in five agreeing compared to three in five for Family Law and Civil Law clients.</w:t>
      </w:r>
    </w:p>
    <w:p w14:paraId="703C1900" w14:textId="77777777" w:rsidR="00177EB2" w:rsidRPr="00177EB2" w:rsidRDefault="00177EB2" w:rsidP="00177EB2">
      <w:pPr>
        <w:pStyle w:val="Heading4"/>
      </w:pPr>
      <w:r w:rsidRPr="00177EB2">
        <w:rPr>
          <w:lang w:val="en-US"/>
        </w:rPr>
        <w:t xml:space="preserve">Q2F_8 If you had a similar situation in the future would you like to use the same lawyer again? (SR) </w:t>
      </w:r>
    </w:p>
    <w:p w14:paraId="4C981B7F" w14:textId="77777777" w:rsidR="00177EB2" w:rsidRPr="00177EB2" w:rsidRDefault="00177EB2" w:rsidP="00177EB2">
      <w:pPr>
        <w:pStyle w:val="Heading4"/>
      </w:pPr>
      <w:r w:rsidRPr="00177EB2">
        <w:rPr>
          <w:lang w:val="en-US"/>
        </w:rPr>
        <w:t xml:space="preserve">Base: All Legal Advice clients who recalled using the service </w:t>
      </w:r>
    </w:p>
    <w:tbl>
      <w:tblPr>
        <w:tblStyle w:val="TableGrid"/>
        <w:tblW w:w="0" w:type="auto"/>
        <w:tblLook w:val="04A0" w:firstRow="1" w:lastRow="0" w:firstColumn="1" w:lastColumn="0" w:noHBand="0" w:noVBand="1"/>
      </w:tblPr>
      <w:tblGrid>
        <w:gridCol w:w="2120"/>
        <w:gridCol w:w="1109"/>
        <w:gridCol w:w="960"/>
        <w:gridCol w:w="1146"/>
        <w:gridCol w:w="1146"/>
        <w:gridCol w:w="1146"/>
        <w:gridCol w:w="960"/>
      </w:tblGrid>
      <w:tr w:rsidR="004F0ED5" w:rsidRPr="004F0ED5" w14:paraId="53155459" w14:textId="77777777" w:rsidTr="00EF0381">
        <w:trPr>
          <w:cantSplit/>
          <w:trHeight w:val="300"/>
          <w:tblHeader/>
        </w:trPr>
        <w:tc>
          <w:tcPr>
            <w:tcW w:w="2120" w:type="dxa"/>
            <w:noWrap/>
            <w:hideMark/>
          </w:tcPr>
          <w:p w14:paraId="0263B2C7" w14:textId="77777777" w:rsidR="004F0ED5" w:rsidRPr="004F0ED5" w:rsidRDefault="004F0ED5" w:rsidP="004F0ED5">
            <w:pPr>
              <w:rPr>
                <w:b/>
                <w:lang w:eastAsia="en-AU"/>
              </w:rPr>
            </w:pPr>
            <w:r>
              <w:rPr>
                <w:b/>
                <w:lang w:eastAsia="en-AU"/>
              </w:rPr>
              <w:t>Type</w:t>
            </w:r>
          </w:p>
        </w:tc>
        <w:tc>
          <w:tcPr>
            <w:tcW w:w="1109" w:type="dxa"/>
            <w:noWrap/>
            <w:hideMark/>
          </w:tcPr>
          <w:p w14:paraId="45CE3563" w14:textId="77777777" w:rsidR="004F0ED5" w:rsidRPr="004F0ED5" w:rsidRDefault="004F0ED5">
            <w:pPr>
              <w:rPr>
                <w:b/>
                <w:lang w:eastAsia="en-AU"/>
              </w:rPr>
            </w:pPr>
            <w:r w:rsidRPr="004F0ED5">
              <w:rPr>
                <w:b/>
                <w:lang w:eastAsia="en-AU"/>
              </w:rPr>
              <w:t>Strongly Agree</w:t>
            </w:r>
          </w:p>
        </w:tc>
        <w:tc>
          <w:tcPr>
            <w:tcW w:w="960" w:type="dxa"/>
            <w:noWrap/>
            <w:hideMark/>
          </w:tcPr>
          <w:p w14:paraId="12E3008B" w14:textId="77777777" w:rsidR="004F0ED5" w:rsidRPr="004F0ED5" w:rsidRDefault="004F0ED5">
            <w:pPr>
              <w:rPr>
                <w:b/>
                <w:lang w:eastAsia="en-AU"/>
              </w:rPr>
            </w:pPr>
            <w:r w:rsidRPr="004F0ED5">
              <w:rPr>
                <w:b/>
                <w:lang w:eastAsia="en-AU"/>
              </w:rPr>
              <w:t>Agree</w:t>
            </w:r>
          </w:p>
        </w:tc>
        <w:tc>
          <w:tcPr>
            <w:tcW w:w="1146" w:type="dxa"/>
            <w:noWrap/>
            <w:hideMark/>
          </w:tcPr>
          <w:p w14:paraId="29989C5B" w14:textId="77777777" w:rsidR="004F0ED5" w:rsidRPr="004F0ED5" w:rsidRDefault="004F0ED5">
            <w:pPr>
              <w:rPr>
                <w:b/>
                <w:lang w:eastAsia="en-AU"/>
              </w:rPr>
            </w:pPr>
            <w:r w:rsidRPr="004F0ED5">
              <w:rPr>
                <w:b/>
                <w:lang w:eastAsia="en-AU"/>
              </w:rPr>
              <w:t>Neither Agree nor Disagree</w:t>
            </w:r>
          </w:p>
        </w:tc>
        <w:tc>
          <w:tcPr>
            <w:tcW w:w="1146" w:type="dxa"/>
            <w:noWrap/>
            <w:hideMark/>
          </w:tcPr>
          <w:p w14:paraId="5EB309F3" w14:textId="77777777" w:rsidR="004F0ED5" w:rsidRPr="004F0ED5" w:rsidRDefault="004F0ED5">
            <w:pPr>
              <w:rPr>
                <w:b/>
                <w:lang w:eastAsia="en-AU"/>
              </w:rPr>
            </w:pPr>
            <w:r w:rsidRPr="004F0ED5">
              <w:rPr>
                <w:b/>
                <w:lang w:eastAsia="en-AU"/>
              </w:rPr>
              <w:t>Disagree</w:t>
            </w:r>
          </w:p>
        </w:tc>
        <w:tc>
          <w:tcPr>
            <w:tcW w:w="1146" w:type="dxa"/>
            <w:noWrap/>
            <w:hideMark/>
          </w:tcPr>
          <w:p w14:paraId="1591A6A4" w14:textId="77777777" w:rsidR="004F0ED5" w:rsidRPr="004F0ED5" w:rsidRDefault="004F0ED5">
            <w:pPr>
              <w:rPr>
                <w:b/>
                <w:lang w:eastAsia="en-AU"/>
              </w:rPr>
            </w:pPr>
            <w:r w:rsidRPr="004F0ED5">
              <w:rPr>
                <w:b/>
                <w:lang w:eastAsia="en-AU"/>
              </w:rPr>
              <w:t>Strongly Disagree</w:t>
            </w:r>
          </w:p>
        </w:tc>
        <w:tc>
          <w:tcPr>
            <w:tcW w:w="960" w:type="dxa"/>
            <w:noWrap/>
            <w:hideMark/>
          </w:tcPr>
          <w:p w14:paraId="0FB2A29F" w14:textId="77777777" w:rsidR="004F0ED5" w:rsidRPr="004F0ED5" w:rsidRDefault="004F0ED5">
            <w:pPr>
              <w:rPr>
                <w:b/>
                <w:lang w:eastAsia="en-AU"/>
              </w:rPr>
            </w:pPr>
            <w:r w:rsidRPr="004F0ED5">
              <w:rPr>
                <w:b/>
                <w:lang w:eastAsia="en-AU"/>
              </w:rPr>
              <w:t>N/A-D/K</w:t>
            </w:r>
          </w:p>
        </w:tc>
      </w:tr>
      <w:tr w:rsidR="004F0ED5" w:rsidRPr="004F0ED5" w14:paraId="4FA180B1" w14:textId="77777777" w:rsidTr="00EF0381">
        <w:trPr>
          <w:cantSplit/>
          <w:trHeight w:val="300"/>
        </w:trPr>
        <w:tc>
          <w:tcPr>
            <w:tcW w:w="2120" w:type="dxa"/>
            <w:noWrap/>
            <w:hideMark/>
          </w:tcPr>
          <w:p w14:paraId="7451C913" w14:textId="77777777" w:rsidR="004F0ED5" w:rsidRPr="004F0ED5" w:rsidRDefault="004F0ED5">
            <w:pPr>
              <w:rPr>
                <w:lang w:eastAsia="en-AU"/>
              </w:rPr>
            </w:pPr>
            <w:r w:rsidRPr="004F0ED5">
              <w:rPr>
                <w:lang w:eastAsia="en-AU"/>
              </w:rPr>
              <w:t>Family Law (n=108)</w:t>
            </w:r>
          </w:p>
        </w:tc>
        <w:tc>
          <w:tcPr>
            <w:tcW w:w="1109" w:type="dxa"/>
            <w:noWrap/>
            <w:hideMark/>
          </w:tcPr>
          <w:p w14:paraId="009BC994" w14:textId="77777777" w:rsidR="004F0ED5" w:rsidRPr="004F0ED5" w:rsidRDefault="004F0ED5" w:rsidP="004F0ED5">
            <w:pPr>
              <w:rPr>
                <w:lang w:eastAsia="en-AU"/>
              </w:rPr>
            </w:pPr>
            <w:r w:rsidRPr="004F0ED5">
              <w:rPr>
                <w:lang w:eastAsia="en-AU"/>
              </w:rPr>
              <w:t>33</w:t>
            </w:r>
          </w:p>
        </w:tc>
        <w:tc>
          <w:tcPr>
            <w:tcW w:w="960" w:type="dxa"/>
            <w:noWrap/>
            <w:hideMark/>
          </w:tcPr>
          <w:p w14:paraId="7390E6FD" w14:textId="77777777" w:rsidR="004F0ED5" w:rsidRPr="004F0ED5" w:rsidRDefault="004F0ED5" w:rsidP="004F0ED5">
            <w:pPr>
              <w:rPr>
                <w:lang w:eastAsia="en-AU"/>
              </w:rPr>
            </w:pPr>
            <w:r w:rsidRPr="004F0ED5">
              <w:rPr>
                <w:lang w:eastAsia="en-AU"/>
              </w:rPr>
              <w:t>26</w:t>
            </w:r>
          </w:p>
        </w:tc>
        <w:tc>
          <w:tcPr>
            <w:tcW w:w="1146" w:type="dxa"/>
            <w:noWrap/>
            <w:hideMark/>
          </w:tcPr>
          <w:p w14:paraId="18FA68E8" w14:textId="77777777" w:rsidR="004F0ED5" w:rsidRPr="004F0ED5" w:rsidRDefault="004F0ED5" w:rsidP="004F0ED5">
            <w:pPr>
              <w:rPr>
                <w:lang w:eastAsia="en-AU"/>
              </w:rPr>
            </w:pPr>
            <w:r w:rsidRPr="004F0ED5">
              <w:rPr>
                <w:lang w:eastAsia="en-AU"/>
              </w:rPr>
              <w:t>14</w:t>
            </w:r>
          </w:p>
        </w:tc>
        <w:tc>
          <w:tcPr>
            <w:tcW w:w="1146" w:type="dxa"/>
            <w:noWrap/>
            <w:hideMark/>
          </w:tcPr>
          <w:p w14:paraId="599747FF" w14:textId="77777777" w:rsidR="004F0ED5" w:rsidRPr="004F0ED5" w:rsidRDefault="004F0ED5" w:rsidP="004F0ED5">
            <w:pPr>
              <w:rPr>
                <w:lang w:eastAsia="en-AU"/>
              </w:rPr>
            </w:pPr>
            <w:r w:rsidRPr="004F0ED5">
              <w:rPr>
                <w:lang w:eastAsia="en-AU"/>
              </w:rPr>
              <w:t>10</w:t>
            </w:r>
          </w:p>
        </w:tc>
        <w:tc>
          <w:tcPr>
            <w:tcW w:w="1146" w:type="dxa"/>
            <w:noWrap/>
            <w:hideMark/>
          </w:tcPr>
          <w:p w14:paraId="1BB1F8ED" w14:textId="77777777" w:rsidR="004F0ED5" w:rsidRPr="004F0ED5" w:rsidRDefault="004F0ED5" w:rsidP="004F0ED5">
            <w:pPr>
              <w:rPr>
                <w:lang w:eastAsia="en-AU"/>
              </w:rPr>
            </w:pPr>
            <w:r w:rsidRPr="004F0ED5">
              <w:rPr>
                <w:lang w:eastAsia="en-AU"/>
              </w:rPr>
              <w:t>13</w:t>
            </w:r>
          </w:p>
        </w:tc>
        <w:tc>
          <w:tcPr>
            <w:tcW w:w="960" w:type="dxa"/>
            <w:noWrap/>
            <w:hideMark/>
          </w:tcPr>
          <w:p w14:paraId="15A7562C" w14:textId="77777777" w:rsidR="004F0ED5" w:rsidRPr="004F0ED5" w:rsidRDefault="004F0ED5" w:rsidP="004F0ED5">
            <w:pPr>
              <w:rPr>
                <w:lang w:eastAsia="en-AU"/>
              </w:rPr>
            </w:pPr>
            <w:r w:rsidRPr="004F0ED5">
              <w:rPr>
                <w:lang w:eastAsia="en-AU"/>
              </w:rPr>
              <w:t>4</w:t>
            </w:r>
          </w:p>
        </w:tc>
      </w:tr>
      <w:tr w:rsidR="004F0ED5" w:rsidRPr="004F0ED5" w14:paraId="33110792" w14:textId="77777777" w:rsidTr="00EF0381">
        <w:trPr>
          <w:cantSplit/>
          <w:trHeight w:val="300"/>
        </w:trPr>
        <w:tc>
          <w:tcPr>
            <w:tcW w:w="2120" w:type="dxa"/>
            <w:noWrap/>
            <w:hideMark/>
          </w:tcPr>
          <w:p w14:paraId="01D2F4AD" w14:textId="77777777" w:rsidR="004F0ED5" w:rsidRPr="004F0ED5" w:rsidRDefault="004F0ED5">
            <w:pPr>
              <w:rPr>
                <w:lang w:eastAsia="en-AU"/>
              </w:rPr>
            </w:pPr>
            <w:r w:rsidRPr="004F0ED5">
              <w:rPr>
                <w:lang w:eastAsia="en-AU"/>
              </w:rPr>
              <w:t>Civil Law (n=115)</w:t>
            </w:r>
          </w:p>
        </w:tc>
        <w:tc>
          <w:tcPr>
            <w:tcW w:w="1109" w:type="dxa"/>
            <w:noWrap/>
            <w:hideMark/>
          </w:tcPr>
          <w:p w14:paraId="15013351" w14:textId="77777777" w:rsidR="004F0ED5" w:rsidRPr="004F0ED5" w:rsidRDefault="004F0ED5" w:rsidP="004F0ED5">
            <w:pPr>
              <w:rPr>
                <w:lang w:eastAsia="en-AU"/>
              </w:rPr>
            </w:pPr>
            <w:r w:rsidRPr="004F0ED5">
              <w:rPr>
                <w:lang w:eastAsia="en-AU"/>
              </w:rPr>
              <w:t>36</w:t>
            </w:r>
          </w:p>
        </w:tc>
        <w:tc>
          <w:tcPr>
            <w:tcW w:w="960" w:type="dxa"/>
            <w:noWrap/>
            <w:hideMark/>
          </w:tcPr>
          <w:p w14:paraId="6A1A732E" w14:textId="77777777" w:rsidR="004F0ED5" w:rsidRPr="004F0ED5" w:rsidRDefault="004F0ED5" w:rsidP="004F0ED5">
            <w:pPr>
              <w:rPr>
                <w:lang w:eastAsia="en-AU"/>
              </w:rPr>
            </w:pPr>
            <w:r w:rsidRPr="004F0ED5">
              <w:rPr>
                <w:lang w:eastAsia="en-AU"/>
              </w:rPr>
              <w:t>23</w:t>
            </w:r>
          </w:p>
        </w:tc>
        <w:tc>
          <w:tcPr>
            <w:tcW w:w="1146" w:type="dxa"/>
            <w:noWrap/>
            <w:hideMark/>
          </w:tcPr>
          <w:p w14:paraId="13C1AADE" w14:textId="77777777" w:rsidR="004F0ED5" w:rsidRPr="004F0ED5" w:rsidRDefault="004F0ED5" w:rsidP="004F0ED5">
            <w:pPr>
              <w:rPr>
                <w:lang w:eastAsia="en-AU"/>
              </w:rPr>
            </w:pPr>
            <w:r w:rsidRPr="004F0ED5">
              <w:rPr>
                <w:lang w:eastAsia="en-AU"/>
              </w:rPr>
              <w:t>15</w:t>
            </w:r>
          </w:p>
        </w:tc>
        <w:tc>
          <w:tcPr>
            <w:tcW w:w="1146" w:type="dxa"/>
            <w:noWrap/>
            <w:hideMark/>
          </w:tcPr>
          <w:p w14:paraId="07C4C37E" w14:textId="77777777" w:rsidR="004F0ED5" w:rsidRPr="004F0ED5" w:rsidRDefault="004F0ED5" w:rsidP="004F0ED5">
            <w:pPr>
              <w:rPr>
                <w:lang w:eastAsia="en-AU"/>
              </w:rPr>
            </w:pPr>
            <w:r w:rsidRPr="004F0ED5">
              <w:rPr>
                <w:lang w:eastAsia="en-AU"/>
              </w:rPr>
              <w:t>12</w:t>
            </w:r>
          </w:p>
        </w:tc>
        <w:tc>
          <w:tcPr>
            <w:tcW w:w="1146" w:type="dxa"/>
            <w:noWrap/>
            <w:hideMark/>
          </w:tcPr>
          <w:p w14:paraId="228C7F22" w14:textId="77777777" w:rsidR="004F0ED5" w:rsidRPr="004F0ED5" w:rsidRDefault="004F0ED5" w:rsidP="004F0ED5">
            <w:pPr>
              <w:rPr>
                <w:lang w:eastAsia="en-AU"/>
              </w:rPr>
            </w:pPr>
            <w:r w:rsidRPr="004F0ED5">
              <w:rPr>
                <w:lang w:eastAsia="en-AU"/>
              </w:rPr>
              <w:t>12</w:t>
            </w:r>
          </w:p>
        </w:tc>
        <w:tc>
          <w:tcPr>
            <w:tcW w:w="960" w:type="dxa"/>
            <w:noWrap/>
            <w:hideMark/>
          </w:tcPr>
          <w:p w14:paraId="02F60456" w14:textId="77777777" w:rsidR="004F0ED5" w:rsidRPr="004F0ED5" w:rsidRDefault="004F0ED5" w:rsidP="004F0ED5">
            <w:pPr>
              <w:rPr>
                <w:lang w:eastAsia="en-AU"/>
              </w:rPr>
            </w:pPr>
            <w:r w:rsidRPr="004F0ED5">
              <w:rPr>
                <w:lang w:eastAsia="en-AU"/>
              </w:rPr>
              <w:t>2</w:t>
            </w:r>
          </w:p>
        </w:tc>
      </w:tr>
      <w:tr w:rsidR="004F0ED5" w:rsidRPr="004F0ED5" w14:paraId="7DEEAC4C" w14:textId="77777777" w:rsidTr="00EF0381">
        <w:trPr>
          <w:cantSplit/>
          <w:trHeight w:val="300"/>
        </w:trPr>
        <w:tc>
          <w:tcPr>
            <w:tcW w:w="2120" w:type="dxa"/>
            <w:noWrap/>
            <w:hideMark/>
          </w:tcPr>
          <w:p w14:paraId="2F5C4BF3" w14:textId="77777777" w:rsidR="004F0ED5" w:rsidRPr="004F0ED5" w:rsidRDefault="004F0ED5">
            <w:pPr>
              <w:rPr>
                <w:lang w:eastAsia="en-AU"/>
              </w:rPr>
            </w:pPr>
            <w:r w:rsidRPr="004F0ED5">
              <w:rPr>
                <w:lang w:eastAsia="en-AU"/>
              </w:rPr>
              <w:t>Criminal Law (n=93)</w:t>
            </w:r>
          </w:p>
        </w:tc>
        <w:tc>
          <w:tcPr>
            <w:tcW w:w="1109" w:type="dxa"/>
            <w:noWrap/>
            <w:hideMark/>
          </w:tcPr>
          <w:p w14:paraId="02DA86F1" w14:textId="77777777" w:rsidR="004F0ED5" w:rsidRPr="004F0ED5" w:rsidRDefault="004F0ED5" w:rsidP="004F0ED5">
            <w:pPr>
              <w:rPr>
                <w:lang w:eastAsia="en-AU"/>
              </w:rPr>
            </w:pPr>
            <w:r w:rsidRPr="004F0ED5">
              <w:rPr>
                <w:lang w:eastAsia="en-AU"/>
              </w:rPr>
              <w:t>39</w:t>
            </w:r>
          </w:p>
        </w:tc>
        <w:tc>
          <w:tcPr>
            <w:tcW w:w="960" w:type="dxa"/>
            <w:noWrap/>
            <w:hideMark/>
          </w:tcPr>
          <w:p w14:paraId="147780FA" w14:textId="77777777" w:rsidR="004F0ED5" w:rsidRPr="004F0ED5" w:rsidRDefault="004F0ED5" w:rsidP="004F0ED5">
            <w:pPr>
              <w:rPr>
                <w:lang w:eastAsia="en-AU"/>
              </w:rPr>
            </w:pPr>
            <w:r w:rsidRPr="004F0ED5">
              <w:rPr>
                <w:lang w:eastAsia="en-AU"/>
              </w:rPr>
              <w:t>43</w:t>
            </w:r>
          </w:p>
        </w:tc>
        <w:tc>
          <w:tcPr>
            <w:tcW w:w="1146" w:type="dxa"/>
            <w:noWrap/>
            <w:hideMark/>
          </w:tcPr>
          <w:p w14:paraId="479BBDDB" w14:textId="77777777" w:rsidR="004F0ED5" w:rsidRPr="004F0ED5" w:rsidRDefault="004F0ED5" w:rsidP="004F0ED5">
            <w:pPr>
              <w:rPr>
                <w:lang w:eastAsia="en-AU"/>
              </w:rPr>
            </w:pPr>
            <w:r w:rsidRPr="004F0ED5">
              <w:rPr>
                <w:lang w:eastAsia="en-AU"/>
              </w:rPr>
              <w:t>3</w:t>
            </w:r>
          </w:p>
        </w:tc>
        <w:tc>
          <w:tcPr>
            <w:tcW w:w="1146" w:type="dxa"/>
            <w:noWrap/>
            <w:hideMark/>
          </w:tcPr>
          <w:p w14:paraId="3CCF4C88" w14:textId="77777777" w:rsidR="004F0ED5" w:rsidRPr="004F0ED5" w:rsidRDefault="004F0ED5" w:rsidP="004F0ED5">
            <w:pPr>
              <w:rPr>
                <w:lang w:eastAsia="en-AU"/>
              </w:rPr>
            </w:pPr>
            <w:r w:rsidRPr="004F0ED5">
              <w:rPr>
                <w:lang w:eastAsia="en-AU"/>
              </w:rPr>
              <w:t>7</w:t>
            </w:r>
          </w:p>
        </w:tc>
        <w:tc>
          <w:tcPr>
            <w:tcW w:w="1146" w:type="dxa"/>
            <w:noWrap/>
            <w:hideMark/>
          </w:tcPr>
          <w:p w14:paraId="77B7CC4D" w14:textId="77777777" w:rsidR="004F0ED5" w:rsidRPr="004F0ED5" w:rsidRDefault="004F0ED5" w:rsidP="004F0ED5">
            <w:pPr>
              <w:rPr>
                <w:lang w:eastAsia="en-AU"/>
              </w:rPr>
            </w:pPr>
            <w:r w:rsidRPr="004F0ED5">
              <w:rPr>
                <w:lang w:eastAsia="en-AU"/>
              </w:rPr>
              <w:t>7</w:t>
            </w:r>
          </w:p>
        </w:tc>
        <w:tc>
          <w:tcPr>
            <w:tcW w:w="960" w:type="dxa"/>
            <w:noWrap/>
            <w:hideMark/>
          </w:tcPr>
          <w:p w14:paraId="6125B070" w14:textId="77777777" w:rsidR="004F0ED5" w:rsidRPr="004F0ED5" w:rsidRDefault="004F0ED5" w:rsidP="004F0ED5">
            <w:pPr>
              <w:rPr>
                <w:lang w:eastAsia="en-AU"/>
              </w:rPr>
            </w:pPr>
            <w:r w:rsidRPr="004F0ED5">
              <w:rPr>
                <w:lang w:eastAsia="en-AU"/>
              </w:rPr>
              <w:t>1</w:t>
            </w:r>
          </w:p>
        </w:tc>
      </w:tr>
    </w:tbl>
    <w:p w14:paraId="4854EA3A" w14:textId="77777777" w:rsidR="00177EB2" w:rsidRDefault="00EF0381" w:rsidP="00EF0381">
      <w:pPr>
        <w:pStyle w:val="Heading4"/>
      </w:pPr>
      <w:r w:rsidRPr="00EF0381">
        <w:lastRenderedPageBreak/>
        <w:t>When looking at the service provided by Legal Advice Lawyers, clients were generally very positive across all aspects of their service, with the below statements reflecting the highest and lowest ratings (relative):</w:t>
      </w:r>
    </w:p>
    <w:p w14:paraId="7CAA8E68" w14:textId="77777777" w:rsidR="00EF0381" w:rsidRPr="00EF0381" w:rsidRDefault="00EF0381" w:rsidP="00EF0381">
      <w:r w:rsidRPr="00EF0381">
        <w:t>Highest rated statements (&gt;80% agree)</w:t>
      </w:r>
    </w:p>
    <w:p w14:paraId="362615BB" w14:textId="77777777" w:rsidR="00387348" w:rsidRPr="00EF0381" w:rsidRDefault="00366CCE" w:rsidP="00225FC3">
      <w:pPr>
        <w:pStyle w:val="ListParagraph"/>
        <w:numPr>
          <w:ilvl w:val="0"/>
          <w:numId w:val="14"/>
        </w:numPr>
      </w:pPr>
      <w:r w:rsidRPr="00EF0381">
        <w:t xml:space="preserve">The lawyer was polite and respectful </w:t>
      </w:r>
    </w:p>
    <w:p w14:paraId="6E1C7AC7" w14:textId="77777777" w:rsidR="00387348" w:rsidRPr="00EF0381" w:rsidRDefault="00366CCE" w:rsidP="00225FC3">
      <w:pPr>
        <w:pStyle w:val="ListParagraph"/>
        <w:numPr>
          <w:ilvl w:val="0"/>
          <w:numId w:val="14"/>
        </w:numPr>
      </w:pPr>
      <w:r w:rsidRPr="00EF0381">
        <w:t>The lawyer listened to you</w:t>
      </w:r>
    </w:p>
    <w:p w14:paraId="559F07F2" w14:textId="77777777" w:rsidR="00387348" w:rsidRPr="00EF0381" w:rsidRDefault="00366CCE" w:rsidP="00225FC3">
      <w:pPr>
        <w:pStyle w:val="ListParagraph"/>
        <w:numPr>
          <w:ilvl w:val="0"/>
          <w:numId w:val="14"/>
        </w:numPr>
      </w:pPr>
      <w:r w:rsidRPr="00EF0381">
        <w:t>The lawyer helped you to understand the legal situation you were in</w:t>
      </w:r>
    </w:p>
    <w:p w14:paraId="5100BF3B" w14:textId="77777777" w:rsidR="00EF0381" w:rsidRPr="00EF0381" w:rsidRDefault="00EF0381" w:rsidP="00EF0381">
      <w:r w:rsidRPr="00EF0381">
        <w:t>Lowest rated statements (&lt;75% agree)</w:t>
      </w:r>
    </w:p>
    <w:p w14:paraId="24B51EFD" w14:textId="77777777" w:rsidR="00387348" w:rsidRPr="00EF0381" w:rsidRDefault="00366CCE" w:rsidP="00225FC3">
      <w:pPr>
        <w:pStyle w:val="ListParagraph"/>
        <w:numPr>
          <w:ilvl w:val="0"/>
          <w:numId w:val="15"/>
        </w:numPr>
      </w:pPr>
      <w:r w:rsidRPr="00EF0381">
        <w:t>You were kept informed throughout the process</w:t>
      </w:r>
    </w:p>
    <w:p w14:paraId="5372A09B" w14:textId="77777777" w:rsidR="00387348" w:rsidRPr="00EF0381" w:rsidRDefault="00366CCE" w:rsidP="00225FC3">
      <w:pPr>
        <w:pStyle w:val="ListParagraph"/>
        <w:numPr>
          <w:ilvl w:val="0"/>
          <w:numId w:val="15"/>
        </w:numPr>
      </w:pPr>
      <w:r w:rsidRPr="00EF0381">
        <w:t>You felt confident in your Lawyer 's ability</w:t>
      </w:r>
    </w:p>
    <w:p w14:paraId="6F884C32" w14:textId="77777777" w:rsidR="00EF0381" w:rsidRPr="00EF0381" w:rsidRDefault="00EF0381" w:rsidP="00EF0381">
      <w:r w:rsidRPr="00EF0381">
        <w:rPr>
          <w:lang w:val="en-US"/>
        </w:rPr>
        <w:t>Q2F. I’m going to read out some statements about the lawyer you spoke with and ask you to say how much you agree or disagree with each statement. Do you, strongly disagree, disagree, agree or strongly agree that…? (SR)</w:t>
      </w:r>
    </w:p>
    <w:p w14:paraId="5AE01DF6" w14:textId="77777777" w:rsidR="00EF0381" w:rsidRPr="00EF0381" w:rsidRDefault="00EF0381" w:rsidP="00EF0381">
      <w:r w:rsidRPr="00EF0381">
        <w:rPr>
          <w:lang w:val="en-US"/>
        </w:rPr>
        <w:t xml:space="preserve">Base: All Legal Advice clients who recalled using the service (n=310) </w:t>
      </w:r>
      <w:r w:rsidRPr="00EF0381">
        <w:rPr>
          <w:lang w:val="en-US"/>
        </w:rPr>
        <w:br/>
        <w:t>* Wording variation in 2011: the service you received was what you expected</w:t>
      </w:r>
    </w:p>
    <w:p w14:paraId="62EA53B0" w14:textId="77777777" w:rsidR="00EF0381" w:rsidRDefault="00EF0381" w:rsidP="00EF0381">
      <w:pPr>
        <w:pStyle w:val="Heading4"/>
      </w:pPr>
      <w:r w:rsidRPr="00EF0381">
        <w:t>Criminal Law clients were the most likely to recommend the Legal Advice service provided by VLA, with nine in ten indicating they would do so, followed by eight in ten Civil Law clients and three quarters of Family Law clients.</w:t>
      </w:r>
    </w:p>
    <w:p w14:paraId="5299614D" w14:textId="77777777" w:rsidR="00EF0381" w:rsidRPr="00EF0381" w:rsidRDefault="00EF0381" w:rsidP="00EF0381">
      <w:pPr>
        <w:pStyle w:val="Heading4"/>
      </w:pPr>
      <w:r w:rsidRPr="00EF0381">
        <w:rPr>
          <w:lang w:val="en-US"/>
        </w:rPr>
        <w:t>Q2J. Would you recommend the Victoria Legal Aid advice service to other people? (SR)</w:t>
      </w:r>
    </w:p>
    <w:p w14:paraId="6136A30F" w14:textId="77777777" w:rsidR="00EF0381" w:rsidRPr="00EF0381" w:rsidRDefault="00EF0381" w:rsidP="00EF0381">
      <w:pPr>
        <w:pStyle w:val="Heading4"/>
      </w:pPr>
      <w:r w:rsidRPr="00EF0381">
        <w:t xml:space="preserve">Base: All Legal Advice clients who recalled using the service </w:t>
      </w:r>
    </w:p>
    <w:tbl>
      <w:tblPr>
        <w:tblStyle w:val="TableGrid"/>
        <w:tblW w:w="0" w:type="auto"/>
        <w:tblLook w:val="04A0" w:firstRow="1" w:lastRow="0" w:firstColumn="1" w:lastColumn="0" w:noHBand="0" w:noVBand="1"/>
      </w:tblPr>
      <w:tblGrid>
        <w:gridCol w:w="5220"/>
        <w:gridCol w:w="1060"/>
        <w:gridCol w:w="1060"/>
        <w:gridCol w:w="1060"/>
      </w:tblGrid>
      <w:tr w:rsidR="00FC786A" w:rsidRPr="00FC786A" w14:paraId="14692C81" w14:textId="77777777" w:rsidTr="00B24B45">
        <w:trPr>
          <w:cantSplit/>
          <w:trHeight w:val="300"/>
          <w:tblHeader/>
        </w:trPr>
        <w:tc>
          <w:tcPr>
            <w:tcW w:w="5220" w:type="dxa"/>
            <w:noWrap/>
            <w:hideMark/>
          </w:tcPr>
          <w:p w14:paraId="081A595C" w14:textId="77777777" w:rsidR="00FC786A" w:rsidRPr="00B24B45" w:rsidRDefault="00FC786A" w:rsidP="00B24B45">
            <w:pPr>
              <w:rPr>
                <w:b/>
              </w:rPr>
            </w:pPr>
            <w:r w:rsidRPr="00B24B45">
              <w:rPr>
                <w:b/>
              </w:rPr>
              <w:t>Law type</w:t>
            </w:r>
          </w:p>
        </w:tc>
        <w:tc>
          <w:tcPr>
            <w:tcW w:w="1060" w:type="dxa"/>
            <w:noWrap/>
            <w:hideMark/>
          </w:tcPr>
          <w:p w14:paraId="75E2C8E7" w14:textId="77777777" w:rsidR="00FC786A" w:rsidRPr="00B24B45" w:rsidRDefault="00FC786A" w:rsidP="00B24B45">
            <w:pPr>
              <w:rPr>
                <w:b/>
              </w:rPr>
            </w:pPr>
            <w:r w:rsidRPr="00B24B45">
              <w:rPr>
                <w:b/>
              </w:rPr>
              <w:t>Yes</w:t>
            </w:r>
          </w:p>
        </w:tc>
        <w:tc>
          <w:tcPr>
            <w:tcW w:w="1060" w:type="dxa"/>
            <w:noWrap/>
            <w:hideMark/>
          </w:tcPr>
          <w:p w14:paraId="184245C0" w14:textId="77777777" w:rsidR="00FC786A" w:rsidRPr="00B24B45" w:rsidRDefault="00FC786A" w:rsidP="00B24B45">
            <w:pPr>
              <w:rPr>
                <w:b/>
              </w:rPr>
            </w:pPr>
            <w:r w:rsidRPr="00B24B45">
              <w:rPr>
                <w:b/>
              </w:rPr>
              <w:t>No</w:t>
            </w:r>
          </w:p>
        </w:tc>
        <w:tc>
          <w:tcPr>
            <w:tcW w:w="1060" w:type="dxa"/>
            <w:noWrap/>
            <w:hideMark/>
          </w:tcPr>
          <w:p w14:paraId="417A85BB" w14:textId="77777777" w:rsidR="00FC786A" w:rsidRPr="00B24B45" w:rsidRDefault="00FC786A" w:rsidP="00B24B45">
            <w:pPr>
              <w:rPr>
                <w:b/>
              </w:rPr>
            </w:pPr>
            <w:r w:rsidRPr="00B24B45">
              <w:rPr>
                <w:b/>
              </w:rPr>
              <w:t>Don't know</w:t>
            </w:r>
          </w:p>
        </w:tc>
      </w:tr>
      <w:tr w:rsidR="00FC786A" w:rsidRPr="00FC786A" w14:paraId="505E9EA4" w14:textId="77777777" w:rsidTr="00B24B45">
        <w:trPr>
          <w:cantSplit/>
          <w:trHeight w:val="300"/>
        </w:trPr>
        <w:tc>
          <w:tcPr>
            <w:tcW w:w="5220" w:type="dxa"/>
            <w:noWrap/>
            <w:hideMark/>
          </w:tcPr>
          <w:p w14:paraId="21DD14FA" w14:textId="77777777" w:rsidR="00FC786A" w:rsidRPr="00B24B45" w:rsidRDefault="00FC786A" w:rsidP="00B24B45">
            <w:r w:rsidRPr="00B24B45">
              <w:t>Criminal Law (n=93)</w:t>
            </w:r>
          </w:p>
        </w:tc>
        <w:tc>
          <w:tcPr>
            <w:tcW w:w="1060" w:type="dxa"/>
            <w:noWrap/>
            <w:hideMark/>
          </w:tcPr>
          <w:p w14:paraId="397A7291" w14:textId="77777777" w:rsidR="00FC786A" w:rsidRPr="00B24B45" w:rsidRDefault="00FC786A" w:rsidP="00B24B45">
            <w:r w:rsidRPr="00B24B45">
              <w:t>92%</w:t>
            </w:r>
          </w:p>
        </w:tc>
        <w:tc>
          <w:tcPr>
            <w:tcW w:w="1060" w:type="dxa"/>
            <w:noWrap/>
            <w:hideMark/>
          </w:tcPr>
          <w:p w14:paraId="298A03E9" w14:textId="77777777" w:rsidR="00FC786A" w:rsidRPr="00B24B45" w:rsidRDefault="00FC786A" w:rsidP="00B24B45">
            <w:r w:rsidRPr="00B24B45">
              <w:t>5%</w:t>
            </w:r>
          </w:p>
        </w:tc>
        <w:tc>
          <w:tcPr>
            <w:tcW w:w="1060" w:type="dxa"/>
            <w:noWrap/>
            <w:hideMark/>
          </w:tcPr>
          <w:p w14:paraId="2EC4D651" w14:textId="77777777" w:rsidR="00FC786A" w:rsidRPr="00B24B45" w:rsidRDefault="00FC786A" w:rsidP="00B24B45">
            <w:r w:rsidRPr="00B24B45">
              <w:t>4%</w:t>
            </w:r>
          </w:p>
        </w:tc>
      </w:tr>
      <w:tr w:rsidR="00FC786A" w:rsidRPr="00FC786A" w14:paraId="5A356CB2" w14:textId="77777777" w:rsidTr="00B24B45">
        <w:trPr>
          <w:cantSplit/>
          <w:trHeight w:val="300"/>
        </w:trPr>
        <w:tc>
          <w:tcPr>
            <w:tcW w:w="5220" w:type="dxa"/>
            <w:noWrap/>
            <w:hideMark/>
          </w:tcPr>
          <w:p w14:paraId="58F8E2C7" w14:textId="77777777" w:rsidR="00FC786A" w:rsidRPr="00B24B45" w:rsidRDefault="00FC786A" w:rsidP="00B24B45">
            <w:r w:rsidRPr="00B24B45">
              <w:t>Civil Law (n=115)</w:t>
            </w:r>
          </w:p>
        </w:tc>
        <w:tc>
          <w:tcPr>
            <w:tcW w:w="1060" w:type="dxa"/>
            <w:noWrap/>
            <w:hideMark/>
          </w:tcPr>
          <w:p w14:paraId="5F20C708" w14:textId="77777777" w:rsidR="00FC786A" w:rsidRPr="00B24B45" w:rsidRDefault="00FC786A" w:rsidP="00B24B45">
            <w:r w:rsidRPr="00B24B45">
              <w:t>81%</w:t>
            </w:r>
          </w:p>
        </w:tc>
        <w:tc>
          <w:tcPr>
            <w:tcW w:w="1060" w:type="dxa"/>
            <w:noWrap/>
            <w:hideMark/>
          </w:tcPr>
          <w:p w14:paraId="0780567A" w14:textId="77777777" w:rsidR="00FC786A" w:rsidRPr="00B24B45" w:rsidRDefault="00FC786A" w:rsidP="00B24B45">
            <w:r w:rsidRPr="00B24B45">
              <w:t>11%</w:t>
            </w:r>
          </w:p>
        </w:tc>
        <w:tc>
          <w:tcPr>
            <w:tcW w:w="1060" w:type="dxa"/>
            <w:noWrap/>
            <w:hideMark/>
          </w:tcPr>
          <w:p w14:paraId="61822E41" w14:textId="77777777" w:rsidR="00FC786A" w:rsidRPr="00B24B45" w:rsidRDefault="00FC786A" w:rsidP="00B24B45">
            <w:r w:rsidRPr="00B24B45">
              <w:t>8%</w:t>
            </w:r>
          </w:p>
        </w:tc>
      </w:tr>
      <w:tr w:rsidR="00FC786A" w:rsidRPr="00FC786A" w14:paraId="0D00D562" w14:textId="77777777" w:rsidTr="00B24B45">
        <w:trPr>
          <w:cantSplit/>
          <w:trHeight w:val="300"/>
        </w:trPr>
        <w:tc>
          <w:tcPr>
            <w:tcW w:w="5220" w:type="dxa"/>
            <w:noWrap/>
            <w:hideMark/>
          </w:tcPr>
          <w:p w14:paraId="4E97D6E2" w14:textId="77777777" w:rsidR="00FC786A" w:rsidRPr="00B24B45" w:rsidRDefault="00FC786A" w:rsidP="00B24B45">
            <w:r w:rsidRPr="00B24B45">
              <w:t>Family Law (n=108)</w:t>
            </w:r>
          </w:p>
        </w:tc>
        <w:tc>
          <w:tcPr>
            <w:tcW w:w="1060" w:type="dxa"/>
            <w:noWrap/>
            <w:hideMark/>
          </w:tcPr>
          <w:p w14:paraId="321B7D5C" w14:textId="77777777" w:rsidR="00FC786A" w:rsidRPr="00B24B45" w:rsidRDefault="00FC786A" w:rsidP="00B24B45">
            <w:r w:rsidRPr="00B24B45">
              <w:t>75%</w:t>
            </w:r>
          </w:p>
        </w:tc>
        <w:tc>
          <w:tcPr>
            <w:tcW w:w="1060" w:type="dxa"/>
            <w:noWrap/>
            <w:hideMark/>
          </w:tcPr>
          <w:p w14:paraId="63A5036B" w14:textId="77777777" w:rsidR="00FC786A" w:rsidRPr="00B24B45" w:rsidRDefault="00FC786A" w:rsidP="00B24B45">
            <w:r w:rsidRPr="00B24B45">
              <w:t>12%</w:t>
            </w:r>
          </w:p>
        </w:tc>
        <w:tc>
          <w:tcPr>
            <w:tcW w:w="1060" w:type="dxa"/>
            <w:noWrap/>
            <w:hideMark/>
          </w:tcPr>
          <w:p w14:paraId="4C810746" w14:textId="77777777" w:rsidR="00FC786A" w:rsidRPr="00B24B45" w:rsidRDefault="00FC786A" w:rsidP="00B24B45">
            <w:r w:rsidRPr="00B24B45">
              <w:t>12%</w:t>
            </w:r>
          </w:p>
        </w:tc>
      </w:tr>
    </w:tbl>
    <w:p w14:paraId="7406D8FB" w14:textId="77777777" w:rsidR="00EF0381" w:rsidRDefault="00B24B45" w:rsidP="00B24B45">
      <w:pPr>
        <w:pStyle w:val="Heading3"/>
      </w:pPr>
      <w:r w:rsidRPr="00B24B45">
        <w:t>A higher proportion of Criminal Law clients were also satisfied with the outcome of their case when compared to Family and Civil Law clients.</w:t>
      </w:r>
    </w:p>
    <w:p w14:paraId="45BF00DB" w14:textId="77777777" w:rsidR="00B24B45" w:rsidRPr="00B24B45" w:rsidRDefault="00B24B45" w:rsidP="00714BCC">
      <w:pPr>
        <w:pStyle w:val="Heading4"/>
      </w:pPr>
      <w:r w:rsidRPr="00B24B45">
        <w:rPr>
          <w:lang w:val="en-US"/>
        </w:rPr>
        <w:t xml:space="preserve">Q2H How satisfied were you with the outcome of your legal problem? (SR) </w:t>
      </w:r>
    </w:p>
    <w:p w14:paraId="4B90AC26" w14:textId="77777777" w:rsidR="00B24B45" w:rsidRPr="00B24B45" w:rsidRDefault="00B24B45" w:rsidP="00714BCC">
      <w:pPr>
        <w:pStyle w:val="Heading4"/>
      </w:pPr>
      <w:r w:rsidRPr="00B24B45">
        <w:rPr>
          <w:lang w:val="en-US"/>
        </w:rPr>
        <w:t xml:space="preserve">Base: All Legal Advice clients who recalled using the service </w:t>
      </w:r>
    </w:p>
    <w:tbl>
      <w:tblPr>
        <w:tblStyle w:val="TableGrid"/>
        <w:tblW w:w="10232" w:type="dxa"/>
        <w:tblLook w:val="04A0" w:firstRow="1" w:lastRow="0" w:firstColumn="1" w:lastColumn="0" w:noHBand="0" w:noVBand="1"/>
      </w:tblPr>
      <w:tblGrid>
        <w:gridCol w:w="2865"/>
        <w:gridCol w:w="1493"/>
        <w:gridCol w:w="1133"/>
        <w:gridCol w:w="1019"/>
        <w:gridCol w:w="1574"/>
        <w:gridCol w:w="1427"/>
        <w:gridCol w:w="721"/>
      </w:tblGrid>
      <w:tr w:rsidR="00B24B45" w:rsidRPr="00B24B45" w14:paraId="68BB998D" w14:textId="77777777" w:rsidTr="00714BCC">
        <w:trPr>
          <w:cantSplit/>
          <w:trHeight w:val="300"/>
          <w:tblHeader/>
        </w:trPr>
        <w:tc>
          <w:tcPr>
            <w:tcW w:w="2865" w:type="dxa"/>
            <w:noWrap/>
            <w:hideMark/>
          </w:tcPr>
          <w:p w14:paraId="0828F870" w14:textId="77777777" w:rsidR="00B24B45" w:rsidRPr="00B24B45" w:rsidRDefault="00B24B45" w:rsidP="00B24B45">
            <w:pPr>
              <w:rPr>
                <w:b/>
                <w:lang w:eastAsia="en-AU"/>
              </w:rPr>
            </w:pPr>
            <w:r w:rsidRPr="00B24B45">
              <w:rPr>
                <w:b/>
                <w:lang w:eastAsia="en-AU"/>
              </w:rPr>
              <w:t>Law type</w:t>
            </w:r>
          </w:p>
        </w:tc>
        <w:tc>
          <w:tcPr>
            <w:tcW w:w="1493" w:type="dxa"/>
            <w:noWrap/>
            <w:hideMark/>
          </w:tcPr>
          <w:p w14:paraId="26CF90DE" w14:textId="77777777" w:rsidR="00B24B45" w:rsidRPr="00B24B45" w:rsidRDefault="00B24B45">
            <w:pPr>
              <w:rPr>
                <w:b/>
                <w:lang w:eastAsia="en-AU"/>
              </w:rPr>
            </w:pPr>
            <w:r w:rsidRPr="00B24B45">
              <w:rPr>
                <w:b/>
                <w:lang w:eastAsia="en-AU"/>
              </w:rPr>
              <w:t>Extremely satisfied</w:t>
            </w:r>
          </w:p>
        </w:tc>
        <w:tc>
          <w:tcPr>
            <w:tcW w:w="1133" w:type="dxa"/>
            <w:noWrap/>
            <w:hideMark/>
          </w:tcPr>
          <w:p w14:paraId="03F566A0" w14:textId="77777777" w:rsidR="00B24B45" w:rsidRPr="00B24B45" w:rsidRDefault="00B24B45">
            <w:pPr>
              <w:rPr>
                <w:b/>
                <w:lang w:eastAsia="en-AU"/>
              </w:rPr>
            </w:pPr>
            <w:r w:rsidRPr="00B24B45">
              <w:rPr>
                <w:b/>
                <w:lang w:eastAsia="en-AU"/>
              </w:rPr>
              <w:t>Satisfied</w:t>
            </w:r>
          </w:p>
        </w:tc>
        <w:tc>
          <w:tcPr>
            <w:tcW w:w="1019" w:type="dxa"/>
            <w:noWrap/>
            <w:hideMark/>
          </w:tcPr>
          <w:p w14:paraId="786EB0A8" w14:textId="77777777" w:rsidR="00B24B45" w:rsidRPr="00B24B45" w:rsidRDefault="00B24B45">
            <w:pPr>
              <w:rPr>
                <w:b/>
                <w:lang w:eastAsia="en-AU"/>
              </w:rPr>
            </w:pPr>
            <w:r w:rsidRPr="00B24B45">
              <w:rPr>
                <w:b/>
                <w:lang w:eastAsia="en-AU"/>
              </w:rPr>
              <w:t>Neutral</w:t>
            </w:r>
          </w:p>
        </w:tc>
        <w:tc>
          <w:tcPr>
            <w:tcW w:w="1574" w:type="dxa"/>
            <w:noWrap/>
            <w:hideMark/>
          </w:tcPr>
          <w:p w14:paraId="497C2780" w14:textId="77777777" w:rsidR="00B24B45" w:rsidRPr="00B24B45" w:rsidRDefault="00B24B45">
            <w:pPr>
              <w:rPr>
                <w:b/>
                <w:lang w:eastAsia="en-AU"/>
              </w:rPr>
            </w:pPr>
            <w:r w:rsidRPr="00B24B45">
              <w:rPr>
                <w:b/>
                <w:lang w:eastAsia="en-AU"/>
              </w:rPr>
              <w:t>Dissatisfied</w:t>
            </w:r>
          </w:p>
        </w:tc>
        <w:tc>
          <w:tcPr>
            <w:tcW w:w="1427" w:type="dxa"/>
            <w:noWrap/>
            <w:hideMark/>
          </w:tcPr>
          <w:p w14:paraId="3B0426C0" w14:textId="77777777" w:rsidR="00B24B45" w:rsidRPr="00B24B45" w:rsidRDefault="00B24B45">
            <w:pPr>
              <w:rPr>
                <w:b/>
                <w:lang w:eastAsia="en-AU"/>
              </w:rPr>
            </w:pPr>
            <w:r w:rsidRPr="00B24B45">
              <w:rPr>
                <w:b/>
                <w:lang w:eastAsia="en-AU"/>
              </w:rPr>
              <w:t>Very dissatisfied</w:t>
            </w:r>
          </w:p>
        </w:tc>
        <w:tc>
          <w:tcPr>
            <w:tcW w:w="721" w:type="dxa"/>
            <w:noWrap/>
            <w:hideMark/>
          </w:tcPr>
          <w:p w14:paraId="294F7801" w14:textId="77777777" w:rsidR="00B24B45" w:rsidRPr="00B24B45" w:rsidRDefault="00B24B45">
            <w:pPr>
              <w:rPr>
                <w:b/>
                <w:lang w:eastAsia="en-AU"/>
              </w:rPr>
            </w:pPr>
            <w:r w:rsidRPr="00B24B45">
              <w:rPr>
                <w:b/>
                <w:lang w:eastAsia="en-AU"/>
              </w:rPr>
              <w:t>N/A-D/K</w:t>
            </w:r>
          </w:p>
        </w:tc>
      </w:tr>
      <w:tr w:rsidR="00B24B45" w:rsidRPr="00B24B45" w14:paraId="4973C878" w14:textId="77777777" w:rsidTr="00714BCC">
        <w:trPr>
          <w:cantSplit/>
          <w:trHeight w:val="300"/>
        </w:trPr>
        <w:tc>
          <w:tcPr>
            <w:tcW w:w="2865" w:type="dxa"/>
            <w:noWrap/>
            <w:hideMark/>
          </w:tcPr>
          <w:p w14:paraId="7FFE923B" w14:textId="77777777" w:rsidR="00B24B45" w:rsidRPr="00B24B45" w:rsidRDefault="00B24B45">
            <w:pPr>
              <w:rPr>
                <w:lang w:eastAsia="en-AU"/>
              </w:rPr>
            </w:pPr>
            <w:r w:rsidRPr="00B24B45">
              <w:rPr>
                <w:lang w:eastAsia="en-AU"/>
              </w:rPr>
              <w:t>Criminal Law (n=93)</w:t>
            </w:r>
          </w:p>
        </w:tc>
        <w:tc>
          <w:tcPr>
            <w:tcW w:w="1493" w:type="dxa"/>
            <w:noWrap/>
            <w:hideMark/>
          </w:tcPr>
          <w:p w14:paraId="643CE3BB" w14:textId="77777777" w:rsidR="00B24B45" w:rsidRPr="00B24B45" w:rsidRDefault="00B24B45" w:rsidP="00B24B45">
            <w:pPr>
              <w:rPr>
                <w:lang w:eastAsia="en-AU"/>
              </w:rPr>
            </w:pPr>
            <w:r w:rsidRPr="00B24B45">
              <w:rPr>
                <w:lang w:eastAsia="en-AU"/>
              </w:rPr>
              <w:t>39%</w:t>
            </w:r>
          </w:p>
        </w:tc>
        <w:tc>
          <w:tcPr>
            <w:tcW w:w="1133" w:type="dxa"/>
            <w:noWrap/>
            <w:hideMark/>
          </w:tcPr>
          <w:p w14:paraId="0EF97858" w14:textId="77777777" w:rsidR="00B24B45" w:rsidRPr="00B24B45" w:rsidRDefault="00B24B45" w:rsidP="00B24B45">
            <w:pPr>
              <w:rPr>
                <w:lang w:eastAsia="en-AU"/>
              </w:rPr>
            </w:pPr>
            <w:r w:rsidRPr="00B24B45">
              <w:rPr>
                <w:lang w:eastAsia="en-AU"/>
              </w:rPr>
              <w:t>31%</w:t>
            </w:r>
          </w:p>
        </w:tc>
        <w:tc>
          <w:tcPr>
            <w:tcW w:w="1019" w:type="dxa"/>
            <w:noWrap/>
            <w:hideMark/>
          </w:tcPr>
          <w:p w14:paraId="138A81AB" w14:textId="77777777" w:rsidR="00B24B45" w:rsidRPr="00B24B45" w:rsidRDefault="00B24B45" w:rsidP="00B24B45">
            <w:pPr>
              <w:rPr>
                <w:lang w:eastAsia="en-AU"/>
              </w:rPr>
            </w:pPr>
            <w:r w:rsidRPr="00B24B45">
              <w:rPr>
                <w:lang w:eastAsia="en-AU"/>
              </w:rPr>
              <w:t>8%</w:t>
            </w:r>
          </w:p>
        </w:tc>
        <w:tc>
          <w:tcPr>
            <w:tcW w:w="1574" w:type="dxa"/>
            <w:noWrap/>
            <w:hideMark/>
          </w:tcPr>
          <w:p w14:paraId="439D2B5A" w14:textId="77777777" w:rsidR="00B24B45" w:rsidRPr="00B24B45" w:rsidRDefault="00B24B45" w:rsidP="00B24B45">
            <w:pPr>
              <w:rPr>
                <w:lang w:eastAsia="en-AU"/>
              </w:rPr>
            </w:pPr>
            <w:r w:rsidRPr="00B24B45">
              <w:rPr>
                <w:lang w:eastAsia="en-AU"/>
              </w:rPr>
              <w:t>5%</w:t>
            </w:r>
          </w:p>
        </w:tc>
        <w:tc>
          <w:tcPr>
            <w:tcW w:w="1427" w:type="dxa"/>
            <w:noWrap/>
            <w:hideMark/>
          </w:tcPr>
          <w:p w14:paraId="7F94F84E" w14:textId="77777777" w:rsidR="00B24B45" w:rsidRPr="00B24B45" w:rsidRDefault="00B24B45" w:rsidP="00B24B45">
            <w:pPr>
              <w:rPr>
                <w:lang w:eastAsia="en-AU"/>
              </w:rPr>
            </w:pPr>
            <w:r w:rsidRPr="00B24B45">
              <w:rPr>
                <w:lang w:eastAsia="en-AU"/>
              </w:rPr>
              <w:t>5%</w:t>
            </w:r>
          </w:p>
        </w:tc>
        <w:tc>
          <w:tcPr>
            <w:tcW w:w="721" w:type="dxa"/>
            <w:noWrap/>
            <w:hideMark/>
          </w:tcPr>
          <w:p w14:paraId="1106B5A9" w14:textId="77777777" w:rsidR="00B24B45" w:rsidRPr="00B24B45" w:rsidRDefault="00B24B45" w:rsidP="00B24B45">
            <w:pPr>
              <w:rPr>
                <w:lang w:eastAsia="en-AU"/>
              </w:rPr>
            </w:pPr>
            <w:r w:rsidRPr="00B24B45">
              <w:rPr>
                <w:lang w:eastAsia="en-AU"/>
              </w:rPr>
              <w:t>12%</w:t>
            </w:r>
          </w:p>
        </w:tc>
      </w:tr>
      <w:tr w:rsidR="00B24B45" w:rsidRPr="00B24B45" w14:paraId="595410F5" w14:textId="77777777" w:rsidTr="00714BCC">
        <w:trPr>
          <w:cantSplit/>
          <w:trHeight w:val="300"/>
        </w:trPr>
        <w:tc>
          <w:tcPr>
            <w:tcW w:w="2865" w:type="dxa"/>
            <w:noWrap/>
            <w:hideMark/>
          </w:tcPr>
          <w:p w14:paraId="79DE86A5" w14:textId="77777777" w:rsidR="00B24B45" w:rsidRPr="00B24B45" w:rsidRDefault="00B24B45">
            <w:pPr>
              <w:rPr>
                <w:lang w:eastAsia="en-AU"/>
              </w:rPr>
            </w:pPr>
            <w:r w:rsidRPr="00B24B45">
              <w:rPr>
                <w:lang w:eastAsia="en-AU"/>
              </w:rPr>
              <w:t>Civil Law (n=115)</w:t>
            </w:r>
          </w:p>
        </w:tc>
        <w:tc>
          <w:tcPr>
            <w:tcW w:w="1493" w:type="dxa"/>
            <w:noWrap/>
            <w:hideMark/>
          </w:tcPr>
          <w:p w14:paraId="68E06D16" w14:textId="77777777" w:rsidR="00B24B45" w:rsidRPr="00B24B45" w:rsidRDefault="00B24B45" w:rsidP="00B24B45">
            <w:pPr>
              <w:rPr>
                <w:lang w:eastAsia="en-AU"/>
              </w:rPr>
            </w:pPr>
            <w:r w:rsidRPr="00B24B45">
              <w:rPr>
                <w:lang w:eastAsia="en-AU"/>
              </w:rPr>
              <w:t>20%</w:t>
            </w:r>
          </w:p>
        </w:tc>
        <w:tc>
          <w:tcPr>
            <w:tcW w:w="1133" w:type="dxa"/>
            <w:noWrap/>
            <w:hideMark/>
          </w:tcPr>
          <w:p w14:paraId="04C5DCA8" w14:textId="77777777" w:rsidR="00B24B45" w:rsidRPr="00B24B45" w:rsidRDefault="00B24B45" w:rsidP="00B24B45">
            <w:pPr>
              <w:rPr>
                <w:lang w:eastAsia="en-AU"/>
              </w:rPr>
            </w:pPr>
            <w:r w:rsidRPr="00B24B45">
              <w:rPr>
                <w:lang w:eastAsia="en-AU"/>
              </w:rPr>
              <w:t>18%</w:t>
            </w:r>
          </w:p>
        </w:tc>
        <w:tc>
          <w:tcPr>
            <w:tcW w:w="1019" w:type="dxa"/>
            <w:noWrap/>
            <w:hideMark/>
          </w:tcPr>
          <w:p w14:paraId="35AECF94" w14:textId="77777777" w:rsidR="00B24B45" w:rsidRPr="00B24B45" w:rsidRDefault="00B24B45" w:rsidP="00B24B45">
            <w:pPr>
              <w:rPr>
                <w:lang w:eastAsia="en-AU"/>
              </w:rPr>
            </w:pPr>
            <w:r w:rsidRPr="00B24B45">
              <w:rPr>
                <w:lang w:eastAsia="en-AU"/>
              </w:rPr>
              <w:t>17%</w:t>
            </w:r>
          </w:p>
        </w:tc>
        <w:tc>
          <w:tcPr>
            <w:tcW w:w="1574" w:type="dxa"/>
            <w:noWrap/>
            <w:hideMark/>
          </w:tcPr>
          <w:p w14:paraId="0E5E4399" w14:textId="77777777" w:rsidR="00B24B45" w:rsidRPr="00B24B45" w:rsidRDefault="00B24B45" w:rsidP="00B24B45">
            <w:pPr>
              <w:rPr>
                <w:lang w:eastAsia="en-AU"/>
              </w:rPr>
            </w:pPr>
            <w:r w:rsidRPr="00B24B45">
              <w:rPr>
                <w:lang w:eastAsia="en-AU"/>
              </w:rPr>
              <w:t>14%</w:t>
            </w:r>
          </w:p>
        </w:tc>
        <w:tc>
          <w:tcPr>
            <w:tcW w:w="1427" w:type="dxa"/>
            <w:noWrap/>
            <w:hideMark/>
          </w:tcPr>
          <w:p w14:paraId="51540E76" w14:textId="77777777" w:rsidR="00B24B45" w:rsidRPr="00B24B45" w:rsidRDefault="00B24B45" w:rsidP="00B24B45">
            <w:pPr>
              <w:rPr>
                <w:lang w:eastAsia="en-AU"/>
              </w:rPr>
            </w:pPr>
            <w:r w:rsidRPr="00B24B45">
              <w:rPr>
                <w:lang w:eastAsia="en-AU"/>
              </w:rPr>
              <w:t>15%</w:t>
            </w:r>
          </w:p>
        </w:tc>
        <w:tc>
          <w:tcPr>
            <w:tcW w:w="721" w:type="dxa"/>
            <w:noWrap/>
            <w:hideMark/>
          </w:tcPr>
          <w:p w14:paraId="20BBA274" w14:textId="77777777" w:rsidR="00B24B45" w:rsidRPr="00B24B45" w:rsidRDefault="00B24B45" w:rsidP="00B24B45">
            <w:pPr>
              <w:rPr>
                <w:lang w:eastAsia="en-AU"/>
              </w:rPr>
            </w:pPr>
            <w:r w:rsidRPr="00B24B45">
              <w:rPr>
                <w:lang w:eastAsia="en-AU"/>
              </w:rPr>
              <w:t>16%</w:t>
            </w:r>
          </w:p>
        </w:tc>
      </w:tr>
      <w:tr w:rsidR="00B24B45" w:rsidRPr="00B24B45" w14:paraId="3E0C1232" w14:textId="77777777" w:rsidTr="00714BCC">
        <w:trPr>
          <w:cantSplit/>
          <w:trHeight w:val="300"/>
        </w:trPr>
        <w:tc>
          <w:tcPr>
            <w:tcW w:w="2865" w:type="dxa"/>
            <w:noWrap/>
            <w:hideMark/>
          </w:tcPr>
          <w:p w14:paraId="091B7886" w14:textId="77777777" w:rsidR="00B24B45" w:rsidRPr="00B24B45" w:rsidRDefault="00B24B45">
            <w:pPr>
              <w:rPr>
                <w:lang w:eastAsia="en-AU"/>
              </w:rPr>
            </w:pPr>
            <w:r w:rsidRPr="00B24B45">
              <w:rPr>
                <w:lang w:eastAsia="en-AU"/>
              </w:rPr>
              <w:t>Family Law (n=108)</w:t>
            </w:r>
          </w:p>
        </w:tc>
        <w:tc>
          <w:tcPr>
            <w:tcW w:w="1493" w:type="dxa"/>
            <w:noWrap/>
            <w:hideMark/>
          </w:tcPr>
          <w:p w14:paraId="7DEB6745" w14:textId="77777777" w:rsidR="00B24B45" w:rsidRPr="00B24B45" w:rsidRDefault="00B24B45" w:rsidP="00B24B45">
            <w:pPr>
              <w:rPr>
                <w:lang w:eastAsia="en-AU"/>
              </w:rPr>
            </w:pPr>
            <w:r w:rsidRPr="00B24B45">
              <w:rPr>
                <w:lang w:eastAsia="en-AU"/>
              </w:rPr>
              <w:t>22%</w:t>
            </w:r>
          </w:p>
        </w:tc>
        <w:tc>
          <w:tcPr>
            <w:tcW w:w="1133" w:type="dxa"/>
            <w:noWrap/>
            <w:hideMark/>
          </w:tcPr>
          <w:p w14:paraId="4AE5C3EB" w14:textId="77777777" w:rsidR="00B24B45" w:rsidRPr="00B24B45" w:rsidRDefault="00B24B45" w:rsidP="00B24B45">
            <w:pPr>
              <w:rPr>
                <w:lang w:eastAsia="en-AU"/>
              </w:rPr>
            </w:pPr>
            <w:r w:rsidRPr="00B24B45">
              <w:rPr>
                <w:lang w:eastAsia="en-AU"/>
              </w:rPr>
              <w:t>18%</w:t>
            </w:r>
          </w:p>
        </w:tc>
        <w:tc>
          <w:tcPr>
            <w:tcW w:w="1019" w:type="dxa"/>
            <w:noWrap/>
            <w:hideMark/>
          </w:tcPr>
          <w:p w14:paraId="6B99DFF7" w14:textId="77777777" w:rsidR="00B24B45" w:rsidRPr="00B24B45" w:rsidRDefault="00B24B45" w:rsidP="00B24B45">
            <w:pPr>
              <w:rPr>
                <w:lang w:eastAsia="en-AU"/>
              </w:rPr>
            </w:pPr>
            <w:r w:rsidRPr="00B24B45">
              <w:rPr>
                <w:lang w:eastAsia="en-AU"/>
              </w:rPr>
              <w:t>15%</w:t>
            </w:r>
          </w:p>
        </w:tc>
        <w:tc>
          <w:tcPr>
            <w:tcW w:w="1574" w:type="dxa"/>
            <w:noWrap/>
            <w:hideMark/>
          </w:tcPr>
          <w:p w14:paraId="0931FF85" w14:textId="77777777" w:rsidR="00B24B45" w:rsidRPr="00B24B45" w:rsidRDefault="00B24B45" w:rsidP="00B24B45">
            <w:pPr>
              <w:rPr>
                <w:lang w:eastAsia="en-AU"/>
              </w:rPr>
            </w:pPr>
            <w:r w:rsidRPr="00B24B45">
              <w:rPr>
                <w:lang w:eastAsia="en-AU"/>
              </w:rPr>
              <w:t>12%</w:t>
            </w:r>
          </w:p>
        </w:tc>
        <w:tc>
          <w:tcPr>
            <w:tcW w:w="1427" w:type="dxa"/>
            <w:noWrap/>
            <w:hideMark/>
          </w:tcPr>
          <w:p w14:paraId="5E243D4C" w14:textId="77777777" w:rsidR="00B24B45" w:rsidRPr="00B24B45" w:rsidRDefault="00B24B45" w:rsidP="00B24B45">
            <w:pPr>
              <w:rPr>
                <w:lang w:eastAsia="en-AU"/>
              </w:rPr>
            </w:pPr>
            <w:r w:rsidRPr="00B24B45">
              <w:rPr>
                <w:lang w:eastAsia="en-AU"/>
              </w:rPr>
              <w:t>14%</w:t>
            </w:r>
          </w:p>
        </w:tc>
        <w:tc>
          <w:tcPr>
            <w:tcW w:w="721" w:type="dxa"/>
            <w:noWrap/>
            <w:hideMark/>
          </w:tcPr>
          <w:p w14:paraId="2F507E5A" w14:textId="77777777" w:rsidR="00B24B45" w:rsidRPr="00B24B45" w:rsidRDefault="00B24B45" w:rsidP="00B24B45">
            <w:pPr>
              <w:rPr>
                <w:lang w:eastAsia="en-AU"/>
              </w:rPr>
            </w:pPr>
            <w:r w:rsidRPr="00B24B45">
              <w:rPr>
                <w:lang w:eastAsia="en-AU"/>
              </w:rPr>
              <w:t>20%</w:t>
            </w:r>
          </w:p>
        </w:tc>
      </w:tr>
    </w:tbl>
    <w:p w14:paraId="7022D749" w14:textId="77777777" w:rsidR="00B24B45" w:rsidRDefault="00714BCC" w:rsidP="00714BCC">
      <w:pPr>
        <w:pStyle w:val="Heading3"/>
      </w:pPr>
      <w:r w:rsidRPr="00714BCC">
        <w:lastRenderedPageBreak/>
        <w:t>Of all three service areas, Criminal Law clients were most likely to indicate that the legal advice they received helped.</w:t>
      </w:r>
    </w:p>
    <w:p w14:paraId="03AA0488" w14:textId="77777777" w:rsidR="00714BCC" w:rsidRPr="00714BCC" w:rsidRDefault="00714BCC" w:rsidP="00714BCC">
      <w:pPr>
        <w:pStyle w:val="Heading4"/>
      </w:pPr>
      <w:r w:rsidRPr="00714BCC">
        <w:rPr>
          <w:lang w:val="en-US"/>
        </w:rPr>
        <w:t>Q2G. To what extent did legal advice help you to sort out your legal problem? (SR)</w:t>
      </w:r>
    </w:p>
    <w:p w14:paraId="2C7C965F" w14:textId="77777777" w:rsidR="00714BCC" w:rsidRPr="00714BCC" w:rsidRDefault="00714BCC" w:rsidP="00714BCC">
      <w:pPr>
        <w:pStyle w:val="Heading4"/>
      </w:pPr>
      <w:r w:rsidRPr="00714BCC">
        <w:rPr>
          <w:lang w:val="en-US"/>
        </w:rPr>
        <w:t xml:space="preserve">Base: All Legal Advice clients who recalled using the service </w:t>
      </w:r>
    </w:p>
    <w:tbl>
      <w:tblPr>
        <w:tblStyle w:val="TableGrid"/>
        <w:tblW w:w="10189" w:type="dxa"/>
        <w:tblLook w:val="04A0" w:firstRow="1" w:lastRow="0" w:firstColumn="1" w:lastColumn="0" w:noHBand="0" w:noVBand="1"/>
      </w:tblPr>
      <w:tblGrid>
        <w:gridCol w:w="2240"/>
        <w:gridCol w:w="950"/>
        <w:gridCol w:w="950"/>
        <w:gridCol w:w="1268"/>
        <w:gridCol w:w="1391"/>
        <w:gridCol w:w="1843"/>
        <w:gridCol w:w="1547"/>
      </w:tblGrid>
      <w:tr w:rsidR="00714BCC" w:rsidRPr="00714BCC" w14:paraId="6E4BF218" w14:textId="77777777" w:rsidTr="00714BCC">
        <w:trPr>
          <w:cantSplit/>
          <w:trHeight w:val="300"/>
          <w:tblHeader/>
        </w:trPr>
        <w:tc>
          <w:tcPr>
            <w:tcW w:w="2240" w:type="dxa"/>
            <w:noWrap/>
            <w:hideMark/>
          </w:tcPr>
          <w:p w14:paraId="42A1807F" w14:textId="77777777" w:rsidR="00714BCC" w:rsidRPr="00714BCC" w:rsidRDefault="00714BCC" w:rsidP="00714BCC">
            <w:pPr>
              <w:rPr>
                <w:b/>
                <w:lang w:eastAsia="en-AU"/>
              </w:rPr>
            </w:pPr>
            <w:r w:rsidRPr="00714BCC">
              <w:rPr>
                <w:b/>
                <w:lang w:eastAsia="en-AU"/>
              </w:rPr>
              <w:t>Law type</w:t>
            </w:r>
          </w:p>
        </w:tc>
        <w:tc>
          <w:tcPr>
            <w:tcW w:w="950" w:type="dxa"/>
            <w:noWrap/>
            <w:hideMark/>
          </w:tcPr>
          <w:p w14:paraId="48CB54A3" w14:textId="77777777" w:rsidR="00714BCC" w:rsidRPr="00714BCC" w:rsidRDefault="00714BCC" w:rsidP="00714BCC">
            <w:pPr>
              <w:rPr>
                <w:b/>
                <w:lang w:eastAsia="en-AU"/>
              </w:rPr>
            </w:pPr>
            <w:r w:rsidRPr="00714BCC">
              <w:rPr>
                <w:b/>
                <w:lang w:eastAsia="en-AU"/>
              </w:rPr>
              <w:t>Helped a lot</w:t>
            </w:r>
          </w:p>
        </w:tc>
        <w:tc>
          <w:tcPr>
            <w:tcW w:w="950" w:type="dxa"/>
            <w:noWrap/>
            <w:hideMark/>
          </w:tcPr>
          <w:p w14:paraId="3B7ADC83" w14:textId="77777777" w:rsidR="00714BCC" w:rsidRPr="00714BCC" w:rsidRDefault="00714BCC" w:rsidP="00714BCC">
            <w:pPr>
              <w:rPr>
                <w:b/>
                <w:lang w:eastAsia="en-AU"/>
              </w:rPr>
            </w:pPr>
            <w:r w:rsidRPr="00714BCC">
              <w:rPr>
                <w:b/>
                <w:lang w:eastAsia="en-AU"/>
              </w:rPr>
              <w:t>Helped a little</w:t>
            </w:r>
          </w:p>
        </w:tc>
        <w:tc>
          <w:tcPr>
            <w:tcW w:w="1268" w:type="dxa"/>
            <w:noWrap/>
            <w:hideMark/>
          </w:tcPr>
          <w:p w14:paraId="736A6B9F" w14:textId="77777777" w:rsidR="00714BCC" w:rsidRPr="00714BCC" w:rsidRDefault="00714BCC" w:rsidP="00714BCC">
            <w:pPr>
              <w:rPr>
                <w:b/>
                <w:lang w:eastAsia="en-AU"/>
              </w:rPr>
            </w:pPr>
            <w:r w:rsidRPr="00714BCC">
              <w:rPr>
                <w:b/>
                <w:lang w:eastAsia="en-AU"/>
              </w:rPr>
              <w:t>Didn’t make any difference</w:t>
            </w:r>
          </w:p>
        </w:tc>
        <w:tc>
          <w:tcPr>
            <w:tcW w:w="1391" w:type="dxa"/>
            <w:noWrap/>
            <w:hideMark/>
          </w:tcPr>
          <w:p w14:paraId="54AFB164" w14:textId="77777777" w:rsidR="00714BCC" w:rsidRPr="00714BCC" w:rsidRDefault="00714BCC" w:rsidP="00714BCC">
            <w:pPr>
              <w:rPr>
                <w:b/>
                <w:lang w:eastAsia="en-AU"/>
              </w:rPr>
            </w:pPr>
            <w:r w:rsidRPr="00714BCC">
              <w:rPr>
                <w:b/>
                <w:lang w:eastAsia="en-AU"/>
              </w:rPr>
              <w:t>Made the problem a little worse</w:t>
            </w:r>
          </w:p>
        </w:tc>
        <w:tc>
          <w:tcPr>
            <w:tcW w:w="1843" w:type="dxa"/>
            <w:noWrap/>
            <w:hideMark/>
          </w:tcPr>
          <w:p w14:paraId="73352244" w14:textId="77777777" w:rsidR="00714BCC" w:rsidRPr="00714BCC" w:rsidRDefault="00714BCC" w:rsidP="00714BCC">
            <w:pPr>
              <w:rPr>
                <w:b/>
                <w:lang w:eastAsia="en-AU"/>
              </w:rPr>
            </w:pPr>
            <w:r w:rsidRPr="00714BCC">
              <w:rPr>
                <w:b/>
                <w:lang w:eastAsia="en-AU"/>
              </w:rPr>
              <w:t>Made the problem a lot worse</w:t>
            </w:r>
          </w:p>
        </w:tc>
        <w:tc>
          <w:tcPr>
            <w:tcW w:w="1547" w:type="dxa"/>
            <w:noWrap/>
            <w:hideMark/>
          </w:tcPr>
          <w:p w14:paraId="58707BD8" w14:textId="77777777" w:rsidR="00714BCC" w:rsidRPr="00714BCC" w:rsidRDefault="00714BCC" w:rsidP="00714BCC">
            <w:pPr>
              <w:rPr>
                <w:b/>
                <w:lang w:eastAsia="en-AU"/>
              </w:rPr>
            </w:pPr>
            <w:r w:rsidRPr="00714BCC">
              <w:rPr>
                <w:b/>
                <w:lang w:eastAsia="en-AU"/>
              </w:rPr>
              <w:t>Don't know or N/A</w:t>
            </w:r>
          </w:p>
        </w:tc>
      </w:tr>
      <w:tr w:rsidR="00714BCC" w:rsidRPr="00714BCC" w14:paraId="4BD28B9E" w14:textId="77777777" w:rsidTr="00714BCC">
        <w:trPr>
          <w:cantSplit/>
          <w:trHeight w:val="300"/>
        </w:trPr>
        <w:tc>
          <w:tcPr>
            <w:tcW w:w="2240" w:type="dxa"/>
            <w:noWrap/>
            <w:hideMark/>
          </w:tcPr>
          <w:p w14:paraId="729380BF" w14:textId="77777777" w:rsidR="00714BCC" w:rsidRPr="00714BCC" w:rsidRDefault="00714BCC">
            <w:pPr>
              <w:rPr>
                <w:lang w:eastAsia="en-AU"/>
              </w:rPr>
            </w:pPr>
            <w:r w:rsidRPr="00714BCC">
              <w:rPr>
                <w:lang w:eastAsia="en-AU"/>
              </w:rPr>
              <w:t>Criminal law (n=93)</w:t>
            </w:r>
          </w:p>
        </w:tc>
        <w:tc>
          <w:tcPr>
            <w:tcW w:w="950" w:type="dxa"/>
            <w:noWrap/>
            <w:hideMark/>
          </w:tcPr>
          <w:p w14:paraId="1FBF0D4F" w14:textId="77777777" w:rsidR="00714BCC" w:rsidRPr="00714BCC" w:rsidRDefault="00714BCC" w:rsidP="00714BCC">
            <w:pPr>
              <w:rPr>
                <w:lang w:eastAsia="en-AU"/>
              </w:rPr>
            </w:pPr>
            <w:r w:rsidRPr="00714BCC">
              <w:rPr>
                <w:lang w:eastAsia="en-AU"/>
              </w:rPr>
              <w:t>67%</w:t>
            </w:r>
          </w:p>
        </w:tc>
        <w:tc>
          <w:tcPr>
            <w:tcW w:w="950" w:type="dxa"/>
            <w:noWrap/>
            <w:hideMark/>
          </w:tcPr>
          <w:p w14:paraId="7F6E5527" w14:textId="77777777" w:rsidR="00714BCC" w:rsidRPr="00714BCC" w:rsidRDefault="00714BCC" w:rsidP="00714BCC">
            <w:pPr>
              <w:rPr>
                <w:lang w:eastAsia="en-AU"/>
              </w:rPr>
            </w:pPr>
            <w:r w:rsidRPr="00714BCC">
              <w:rPr>
                <w:lang w:eastAsia="en-AU"/>
              </w:rPr>
              <w:t>14%</w:t>
            </w:r>
          </w:p>
        </w:tc>
        <w:tc>
          <w:tcPr>
            <w:tcW w:w="1268" w:type="dxa"/>
            <w:noWrap/>
            <w:hideMark/>
          </w:tcPr>
          <w:p w14:paraId="46C5C7FB" w14:textId="77777777" w:rsidR="00714BCC" w:rsidRPr="00714BCC" w:rsidRDefault="00714BCC" w:rsidP="00714BCC">
            <w:pPr>
              <w:rPr>
                <w:lang w:eastAsia="en-AU"/>
              </w:rPr>
            </w:pPr>
            <w:r w:rsidRPr="00714BCC">
              <w:rPr>
                <w:lang w:eastAsia="en-AU"/>
              </w:rPr>
              <w:t>10%</w:t>
            </w:r>
          </w:p>
        </w:tc>
        <w:tc>
          <w:tcPr>
            <w:tcW w:w="1391" w:type="dxa"/>
            <w:noWrap/>
            <w:hideMark/>
          </w:tcPr>
          <w:p w14:paraId="2C95CA1E" w14:textId="77777777" w:rsidR="00714BCC" w:rsidRPr="00714BCC" w:rsidRDefault="00714BCC" w:rsidP="00714BCC">
            <w:pPr>
              <w:rPr>
                <w:lang w:eastAsia="en-AU"/>
              </w:rPr>
            </w:pPr>
            <w:r w:rsidRPr="00714BCC">
              <w:rPr>
                <w:lang w:eastAsia="en-AU"/>
              </w:rPr>
              <w:t>3%</w:t>
            </w:r>
          </w:p>
        </w:tc>
        <w:tc>
          <w:tcPr>
            <w:tcW w:w="1843" w:type="dxa"/>
            <w:noWrap/>
            <w:hideMark/>
          </w:tcPr>
          <w:p w14:paraId="0977A3E3" w14:textId="77777777" w:rsidR="00714BCC" w:rsidRPr="00714BCC" w:rsidRDefault="00714BCC" w:rsidP="00714BCC">
            <w:pPr>
              <w:rPr>
                <w:lang w:eastAsia="en-AU"/>
              </w:rPr>
            </w:pPr>
            <w:r w:rsidRPr="00714BCC">
              <w:rPr>
                <w:lang w:eastAsia="en-AU"/>
              </w:rPr>
              <w:t>1%</w:t>
            </w:r>
          </w:p>
        </w:tc>
        <w:tc>
          <w:tcPr>
            <w:tcW w:w="1547" w:type="dxa"/>
            <w:noWrap/>
            <w:hideMark/>
          </w:tcPr>
          <w:p w14:paraId="4DD6FDC7" w14:textId="77777777" w:rsidR="00714BCC" w:rsidRPr="00714BCC" w:rsidRDefault="00714BCC" w:rsidP="00714BCC">
            <w:pPr>
              <w:rPr>
                <w:lang w:eastAsia="en-AU"/>
              </w:rPr>
            </w:pPr>
            <w:r w:rsidRPr="00714BCC">
              <w:rPr>
                <w:lang w:eastAsia="en-AU"/>
              </w:rPr>
              <w:t>5%</w:t>
            </w:r>
          </w:p>
        </w:tc>
      </w:tr>
      <w:tr w:rsidR="00714BCC" w:rsidRPr="00714BCC" w14:paraId="2C0B3E7C" w14:textId="77777777" w:rsidTr="00714BCC">
        <w:trPr>
          <w:cantSplit/>
          <w:trHeight w:val="300"/>
        </w:trPr>
        <w:tc>
          <w:tcPr>
            <w:tcW w:w="2240" w:type="dxa"/>
            <w:noWrap/>
            <w:hideMark/>
          </w:tcPr>
          <w:p w14:paraId="6742FB72" w14:textId="77777777" w:rsidR="00714BCC" w:rsidRPr="00714BCC" w:rsidRDefault="00714BCC">
            <w:pPr>
              <w:rPr>
                <w:lang w:eastAsia="en-AU"/>
              </w:rPr>
            </w:pPr>
            <w:r w:rsidRPr="00714BCC">
              <w:rPr>
                <w:lang w:eastAsia="en-AU"/>
              </w:rPr>
              <w:t>Civil law (n=115)</w:t>
            </w:r>
          </w:p>
        </w:tc>
        <w:tc>
          <w:tcPr>
            <w:tcW w:w="950" w:type="dxa"/>
            <w:noWrap/>
            <w:hideMark/>
          </w:tcPr>
          <w:p w14:paraId="0FB53675" w14:textId="77777777" w:rsidR="00714BCC" w:rsidRPr="00714BCC" w:rsidRDefault="00714BCC" w:rsidP="00714BCC">
            <w:pPr>
              <w:rPr>
                <w:lang w:eastAsia="en-AU"/>
              </w:rPr>
            </w:pPr>
            <w:r w:rsidRPr="00714BCC">
              <w:rPr>
                <w:lang w:eastAsia="en-AU"/>
              </w:rPr>
              <w:t>41%</w:t>
            </w:r>
          </w:p>
        </w:tc>
        <w:tc>
          <w:tcPr>
            <w:tcW w:w="950" w:type="dxa"/>
            <w:noWrap/>
            <w:hideMark/>
          </w:tcPr>
          <w:p w14:paraId="35F6EB84" w14:textId="77777777" w:rsidR="00714BCC" w:rsidRPr="00714BCC" w:rsidRDefault="00714BCC" w:rsidP="00714BCC">
            <w:pPr>
              <w:rPr>
                <w:lang w:eastAsia="en-AU"/>
              </w:rPr>
            </w:pPr>
            <w:r w:rsidRPr="00714BCC">
              <w:rPr>
                <w:lang w:eastAsia="en-AU"/>
              </w:rPr>
              <w:t>28%</w:t>
            </w:r>
          </w:p>
        </w:tc>
        <w:tc>
          <w:tcPr>
            <w:tcW w:w="1268" w:type="dxa"/>
            <w:noWrap/>
            <w:hideMark/>
          </w:tcPr>
          <w:p w14:paraId="5CB5E597" w14:textId="77777777" w:rsidR="00714BCC" w:rsidRPr="00714BCC" w:rsidRDefault="00714BCC" w:rsidP="00714BCC">
            <w:pPr>
              <w:rPr>
                <w:lang w:eastAsia="en-AU"/>
              </w:rPr>
            </w:pPr>
            <w:r w:rsidRPr="00714BCC">
              <w:rPr>
                <w:lang w:eastAsia="en-AU"/>
              </w:rPr>
              <w:t>15%</w:t>
            </w:r>
          </w:p>
        </w:tc>
        <w:tc>
          <w:tcPr>
            <w:tcW w:w="1391" w:type="dxa"/>
            <w:noWrap/>
            <w:hideMark/>
          </w:tcPr>
          <w:p w14:paraId="4935CC5D" w14:textId="77777777" w:rsidR="00714BCC" w:rsidRPr="00714BCC" w:rsidRDefault="00714BCC" w:rsidP="00714BCC">
            <w:pPr>
              <w:rPr>
                <w:lang w:eastAsia="en-AU"/>
              </w:rPr>
            </w:pPr>
            <w:r w:rsidRPr="00714BCC">
              <w:rPr>
                <w:lang w:eastAsia="en-AU"/>
              </w:rPr>
              <w:t>4%</w:t>
            </w:r>
          </w:p>
        </w:tc>
        <w:tc>
          <w:tcPr>
            <w:tcW w:w="1843" w:type="dxa"/>
            <w:noWrap/>
            <w:hideMark/>
          </w:tcPr>
          <w:p w14:paraId="2FEDE4F3" w14:textId="77777777" w:rsidR="00714BCC" w:rsidRPr="00714BCC" w:rsidRDefault="00714BCC" w:rsidP="00714BCC">
            <w:pPr>
              <w:rPr>
                <w:lang w:eastAsia="en-AU"/>
              </w:rPr>
            </w:pPr>
            <w:r w:rsidRPr="00714BCC">
              <w:rPr>
                <w:lang w:eastAsia="en-AU"/>
              </w:rPr>
              <w:t>7%</w:t>
            </w:r>
          </w:p>
        </w:tc>
        <w:tc>
          <w:tcPr>
            <w:tcW w:w="1547" w:type="dxa"/>
            <w:noWrap/>
            <w:hideMark/>
          </w:tcPr>
          <w:p w14:paraId="54751DF6" w14:textId="77777777" w:rsidR="00714BCC" w:rsidRPr="00714BCC" w:rsidRDefault="00714BCC" w:rsidP="00714BCC">
            <w:pPr>
              <w:rPr>
                <w:lang w:eastAsia="en-AU"/>
              </w:rPr>
            </w:pPr>
            <w:r w:rsidRPr="00714BCC">
              <w:rPr>
                <w:lang w:eastAsia="en-AU"/>
              </w:rPr>
              <w:t>6%</w:t>
            </w:r>
          </w:p>
        </w:tc>
      </w:tr>
      <w:tr w:rsidR="00714BCC" w:rsidRPr="00714BCC" w14:paraId="2C64F826" w14:textId="77777777" w:rsidTr="00714BCC">
        <w:trPr>
          <w:cantSplit/>
          <w:trHeight w:val="300"/>
        </w:trPr>
        <w:tc>
          <w:tcPr>
            <w:tcW w:w="2240" w:type="dxa"/>
            <w:noWrap/>
            <w:hideMark/>
          </w:tcPr>
          <w:p w14:paraId="4668E5E6" w14:textId="77777777" w:rsidR="00714BCC" w:rsidRPr="00714BCC" w:rsidRDefault="00714BCC">
            <w:pPr>
              <w:rPr>
                <w:lang w:eastAsia="en-AU"/>
              </w:rPr>
            </w:pPr>
            <w:r w:rsidRPr="00714BCC">
              <w:rPr>
                <w:lang w:eastAsia="en-AU"/>
              </w:rPr>
              <w:t>Family law (n=108)</w:t>
            </w:r>
          </w:p>
        </w:tc>
        <w:tc>
          <w:tcPr>
            <w:tcW w:w="950" w:type="dxa"/>
            <w:noWrap/>
            <w:hideMark/>
          </w:tcPr>
          <w:p w14:paraId="41489401" w14:textId="77777777" w:rsidR="00714BCC" w:rsidRPr="00714BCC" w:rsidRDefault="00714BCC" w:rsidP="00714BCC">
            <w:pPr>
              <w:rPr>
                <w:lang w:eastAsia="en-AU"/>
              </w:rPr>
            </w:pPr>
            <w:r w:rsidRPr="00714BCC">
              <w:rPr>
                <w:lang w:eastAsia="en-AU"/>
              </w:rPr>
              <w:t>37%</w:t>
            </w:r>
          </w:p>
        </w:tc>
        <w:tc>
          <w:tcPr>
            <w:tcW w:w="950" w:type="dxa"/>
            <w:noWrap/>
            <w:hideMark/>
          </w:tcPr>
          <w:p w14:paraId="1862AFF9" w14:textId="77777777" w:rsidR="00714BCC" w:rsidRPr="00714BCC" w:rsidRDefault="00714BCC" w:rsidP="00714BCC">
            <w:pPr>
              <w:rPr>
                <w:lang w:eastAsia="en-AU"/>
              </w:rPr>
            </w:pPr>
            <w:r w:rsidRPr="00714BCC">
              <w:rPr>
                <w:lang w:eastAsia="en-AU"/>
              </w:rPr>
              <w:t>31%</w:t>
            </w:r>
          </w:p>
        </w:tc>
        <w:tc>
          <w:tcPr>
            <w:tcW w:w="1268" w:type="dxa"/>
            <w:noWrap/>
            <w:hideMark/>
          </w:tcPr>
          <w:p w14:paraId="1D05B37C" w14:textId="77777777" w:rsidR="00714BCC" w:rsidRPr="00714BCC" w:rsidRDefault="00714BCC" w:rsidP="00714BCC">
            <w:pPr>
              <w:rPr>
                <w:lang w:eastAsia="en-AU"/>
              </w:rPr>
            </w:pPr>
            <w:r w:rsidRPr="00714BCC">
              <w:rPr>
                <w:lang w:eastAsia="en-AU"/>
              </w:rPr>
              <w:t>23%</w:t>
            </w:r>
          </w:p>
        </w:tc>
        <w:tc>
          <w:tcPr>
            <w:tcW w:w="1391" w:type="dxa"/>
            <w:noWrap/>
            <w:hideMark/>
          </w:tcPr>
          <w:p w14:paraId="7EC34F38" w14:textId="77777777" w:rsidR="00714BCC" w:rsidRPr="00714BCC" w:rsidRDefault="00714BCC" w:rsidP="00714BCC">
            <w:pPr>
              <w:rPr>
                <w:lang w:eastAsia="en-AU"/>
              </w:rPr>
            </w:pPr>
            <w:r w:rsidRPr="00714BCC">
              <w:rPr>
                <w:lang w:eastAsia="en-AU"/>
              </w:rPr>
              <w:t>1%</w:t>
            </w:r>
          </w:p>
        </w:tc>
        <w:tc>
          <w:tcPr>
            <w:tcW w:w="1843" w:type="dxa"/>
            <w:noWrap/>
            <w:hideMark/>
          </w:tcPr>
          <w:p w14:paraId="25C319DF" w14:textId="77777777" w:rsidR="00714BCC" w:rsidRPr="00714BCC" w:rsidRDefault="00714BCC" w:rsidP="00714BCC">
            <w:pPr>
              <w:rPr>
                <w:lang w:eastAsia="en-AU"/>
              </w:rPr>
            </w:pPr>
            <w:r w:rsidRPr="00714BCC">
              <w:rPr>
                <w:lang w:eastAsia="en-AU"/>
              </w:rPr>
              <w:t>4%</w:t>
            </w:r>
          </w:p>
        </w:tc>
        <w:tc>
          <w:tcPr>
            <w:tcW w:w="1547" w:type="dxa"/>
            <w:noWrap/>
            <w:hideMark/>
          </w:tcPr>
          <w:p w14:paraId="48C443AC" w14:textId="77777777" w:rsidR="00714BCC" w:rsidRPr="00714BCC" w:rsidRDefault="00714BCC" w:rsidP="00714BCC">
            <w:pPr>
              <w:rPr>
                <w:lang w:eastAsia="en-AU"/>
              </w:rPr>
            </w:pPr>
            <w:r w:rsidRPr="00714BCC">
              <w:rPr>
                <w:lang w:eastAsia="en-AU"/>
              </w:rPr>
              <w:t>5%</w:t>
            </w:r>
          </w:p>
        </w:tc>
      </w:tr>
    </w:tbl>
    <w:p w14:paraId="38909B67" w14:textId="77777777" w:rsidR="00714BCC" w:rsidRDefault="00714BCC" w:rsidP="00714BCC">
      <w:pPr>
        <w:pStyle w:val="Heading2"/>
      </w:pPr>
      <w:r w:rsidRPr="00714BCC">
        <w:t>Casework Service</w:t>
      </w:r>
    </w:p>
    <w:p w14:paraId="1EA690D7" w14:textId="77777777" w:rsidR="00714BCC" w:rsidRDefault="00714BCC" w:rsidP="00714BCC">
      <w:pPr>
        <w:pStyle w:val="Heading3"/>
      </w:pPr>
      <w:r w:rsidRPr="00714BCC">
        <w:t>Civil Law clients were most likely to agree that they would use the same lawyer again in the future if they had a similar situation, followed by Criminal Law clients, and almost three quarters of Family Law clients.</w:t>
      </w:r>
    </w:p>
    <w:p w14:paraId="770F5A73" w14:textId="77777777" w:rsidR="00714BCC" w:rsidRPr="00714BCC" w:rsidRDefault="00714BCC" w:rsidP="00714BCC">
      <w:pPr>
        <w:pStyle w:val="Heading4"/>
      </w:pPr>
      <w:r w:rsidRPr="00714BCC">
        <w:rPr>
          <w:lang w:val="en-US"/>
        </w:rPr>
        <w:t xml:space="preserve">Q3F_9 If you had a similar situation in the future would you like to use the same lawyer again? (SR) </w:t>
      </w:r>
    </w:p>
    <w:p w14:paraId="230DDF85" w14:textId="77777777" w:rsidR="00714BCC" w:rsidRDefault="00714BCC" w:rsidP="006811BC">
      <w:pPr>
        <w:pStyle w:val="Heading4"/>
      </w:pPr>
      <w:r w:rsidRPr="00714BCC">
        <w:t xml:space="preserve">Base: All Casework clients who recalled using the service </w:t>
      </w:r>
    </w:p>
    <w:tbl>
      <w:tblPr>
        <w:tblStyle w:val="TableGrid"/>
        <w:tblW w:w="10314" w:type="dxa"/>
        <w:tblLook w:val="04A0" w:firstRow="1" w:lastRow="0" w:firstColumn="1" w:lastColumn="0" w:noHBand="0" w:noVBand="1"/>
      </w:tblPr>
      <w:tblGrid>
        <w:gridCol w:w="1695"/>
        <w:gridCol w:w="1419"/>
        <w:gridCol w:w="1276"/>
        <w:gridCol w:w="2234"/>
        <w:gridCol w:w="1593"/>
        <w:gridCol w:w="1241"/>
        <w:gridCol w:w="856"/>
      </w:tblGrid>
      <w:tr w:rsidR="006811BC" w:rsidRPr="006811BC" w14:paraId="1A960963" w14:textId="77777777" w:rsidTr="006811BC">
        <w:trPr>
          <w:cantSplit/>
          <w:trHeight w:val="300"/>
          <w:tblHeader/>
        </w:trPr>
        <w:tc>
          <w:tcPr>
            <w:tcW w:w="1695" w:type="dxa"/>
            <w:noWrap/>
            <w:hideMark/>
          </w:tcPr>
          <w:p w14:paraId="6644C0F7" w14:textId="77777777" w:rsidR="006811BC" w:rsidRPr="006811BC" w:rsidRDefault="006811BC" w:rsidP="006811BC">
            <w:pPr>
              <w:pStyle w:val="Heading4"/>
              <w:outlineLvl w:val="3"/>
            </w:pPr>
            <w:r w:rsidRPr="006811BC">
              <w:t>Law area</w:t>
            </w:r>
          </w:p>
        </w:tc>
        <w:tc>
          <w:tcPr>
            <w:tcW w:w="1419" w:type="dxa"/>
            <w:noWrap/>
            <w:hideMark/>
          </w:tcPr>
          <w:p w14:paraId="76ABA0CA" w14:textId="77777777" w:rsidR="006811BC" w:rsidRPr="006811BC" w:rsidRDefault="006811BC" w:rsidP="006811BC">
            <w:pPr>
              <w:pStyle w:val="Heading4"/>
              <w:outlineLvl w:val="3"/>
            </w:pPr>
            <w:r w:rsidRPr="006811BC">
              <w:t>Strongly agree %</w:t>
            </w:r>
          </w:p>
        </w:tc>
        <w:tc>
          <w:tcPr>
            <w:tcW w:w="1276" w:type="dxa"/>
            <w:noWrap/>
            <w:hideMark/>
          </w:tcPr>
          <w:p w14:paraId="31445627" w14:textId="77777777" w:rsidR="006811BC" w:rsidRPr="006811BC" w:rsidRDefault="006811BC" w:rsidP="006811BC">
            <w:pPr>
              <w:pStyle w:val="Heading4"/>
              <w:outlineLvl w:val="3"/>
            </w:pPr>
            <w:r w:rsidRPr="006811BC">
              <w:t>Agree %</w:t>
            </w:r>
          </w:p>
        </w:tc>
        <w:tc>
          <w:tcPr>
            <w:tcW w:w="2234" w:type="dxa"/>
            <w:noWrap/>
            <w:hideMark/>
          </w:tcPr>
          <w:p w14:paraId="25A9D7E2" w14:textId="77777777" w:rsidR="006811BC" w:rsidRPr="006811BC" w:rsidRDefault="006811BC" w:rsidP="006811BC">
            <w:pPr>
              <w:pStyle w:val="Heading4"/>
              <w:outlineLvl w:val="3"/>
            </w:pPr>
            <w:r w:rsidRPr="006811BC">
              <w:t>Neither Agree nor Disagree %</w:t>
            </w:r>
          </w:p>
        </w:tc>
        <w:tc>
          <w:tcPr>
            <w:tcW w:w="1593" w:type="dxa"/>
            <w:noWrap/>
            <w:hideMark/>
          </w:tcPr>
          <w:p w14:paraId="7FCBB80A" w14:textId="77777777" w:rsidR="006811BC" w:rsidRPr="006811BC" w:rsidRDefault="006811BC" w:rsidP="006811BC">
            <w:pPr>
              <w:pStyle w:val="Heading4"/>
              <w:outlineLvl w:val="3"/>
            </w:pPr>
            <w:r w:rsidRPr="006811BC">
              <w:t>Disagree %</w:t>
            </w:r>
          </w:p>
        </w:tc>
        <w:tc>
          <w:tcPr>
            <w:tcW w:w="1241" w:type="dxa"/>
            <w:noWrap/>
            <w:hideMark/>
          </w:tcPr>
          <w:p w14:paraId="456047A7" w14:textId="77777777" w:rsidR="006811BC" w:rsidRPr="006811BC" w:rsidRDefault="006811BC" w:rsidP="006811BC">
            <w:pPr>
              <w:pStyle w:val="Heading4"/>
              <w:outlineLvl w:val="3"/>
            </w:pPr>
            <w:r w:rsidRPr="006811BC">
              <w:t>Strongly Disagree %</w:t>
            </w:r>
          </w:p>
        </w:tc>
        <w:tc>
          <w:tcPr>
            <w:tcW w:w="856" w:type="dxa"/>
            <w:noWrap/>
            <w:hideMark/>
          </w:tcPr>
          <w:p w14:paraId="19A99A6D" w14:textId="77777777" w:rsidR="006811BC" w:rsidRPr="006811BC" w:rsidRDefault="006811BC" w:rsidP="006811BC">
            <w:pPr>
              <w:pStyle w:val="Heading4"/>
              <w:outlineLvl w:val="3"/>
            </w:pPr>
            <w:r w:rsidRPr="006811BC">
              <w:t>N/A/–D/K %</w:t>
            </w:r>
          </w:p>
        </w:tc>
      </w:tr>
      <w:tr w:rsidR="006811BC" w:rsidRPr="006811BC" w14:paraId="762026C1" w14:textId="77777777" w:rsidTr="006811BC">
        <w:trPr>
          <w:cantSplit/>
          <w:trHeight w:val="300"/>
        </w:trPr>
        <w:tc>
          <w:tcPr>
            <w:tcW w:w="1695" w:type="dxa"/>
            <w:noWrap/>
            <w:hideMark/>
          </w:tcPr>
          <w:p w14:paraId="08F2E0E0" w14:textId="77777777" w:rsidR="006811BC" w:rsidRPr="006811BC" w:rsidRDefault="006811BC" w:rsidP="006811BC">
            <w:pPr>
              <w:pStyle w:val="Heading4"/>
              <w:outlineLvl w:val="3"/>
              <w:rPr>
                <w:b w:val="0"/>
              </w:rPr>
            </w:pPr>
            <w:r w:rsidRPr="006811BC">
              <w:rPr>
                <w:b w:val="0"/>
              </w:rPr>
              <w:t>Family Law (n=111)</w:t>
            </w:r>
          </w:p>
        </w:tc>
        <w:tc>
          <w:tcPr>
            <w:tcW w:w="1419" w:type="dxa"/>
            <w:noWrap/>
            <w:hideMark/>
          </w:tcPr>
          <w:p w14:paraId="68A9B6E8" w14:textId="77777777" w:rsidR="006811BC" w:rsidRPr="006811BC" w:rsidRDefault="006811BC" w:rsidP="006811BC">
            <w:pPr>
              <w:pStyle w:val="Heading4"/>
              <w:outlineLvl w:val="3"/>
              <w:rPr>
                <w:b w:val="0"/>
              </w:rPr>
            </w:pPr>
            <w:r w:rsidRPr="006811BC">
              <w:rPr>
                <w:b w:val="0"/>
              </w:rPr>
              <w:t>42</w:t>
            </w:r>
          </w:p>
        </w:tc>
        <w:tc>
          <w:tcPr>
            <w:tcW w:w="1276" w:type="dxa"/>
            <w:noWrap/>
            <w:hideMark/>
          </w:tcPr>
          <w:p w14:paraId="51DAD1B3" w14:textId="77777777" w:rsidR="006811BC" w:rsidRPr="006811BC" w:rsidRDefault="006811BC" w:rsidP="006811BC">
            <w:pPr>
              <w:pStyle w:val="Heading4"/>
              <w:outlineLvl w:val="3"/>
              <w:rPr>
                <w:b w:val="0"/>
              </w:rPr>
            </w:pPr>
            <w:r w:rsidRPr="006811BC">
              <w:rPr>
                <w:b w:val="0"/>
              </w:rPr>
              <w:t>31</w:t>
            </w:r>
          </w:p>
        </w:tc>
        <w:tc>
          <w:tcPr>
            <w:tcW w:w="2234" w:type="dxa"/>
            <w:noWrap/>
            <w:hideMark/>
          </w:tcPr>
          <w:p w14:paraId="52AB9DB0" w14:textId="77777777" w:rsidR="006811BC" w:rsidRPr="006811BC" w:rsidRDefault="006811BC" w:rsidP="006811BC">
            <w:pPr>
              <w:pStyle w:val="Heading4"/>
              <w:outlineLvl w:val="3"/>
              <w:rPr>
                <w:b w:val="0"/>
              </w:rPr>
            </w:pPr>
            <w:r w:rsidRPr="006811BC">
              <w:rPr>
                <w:b w:val="0"/>
              </w:rPr>
              <w:t>6</w:t>
            </w:r>
          </w:p>
        </w:tc>
        <w:tc>
          <w:tcPr>
            <w:tcW w:w="1593" w:type="dxa"/>
            <w:noWrap/>
            <w:hideMark/>
          </w:tcPr>
          <w:p w14:paraId="1CCD44BA" w14:textId="77777777" w:rsidR="006811BC" w:rsidRPr="006811BC" w:rsidRDefault="006811BC" w:rsidP="006811BC">
            <w:pPr>
              <w:pStyle w:val="Heading4"/>
              <w:outlineLvl w:val="3"/>
              <w:rPr>
                <w:b w:val="0"/>
              </w:rPr>
            </w:pPr>
            <w:r w:rsidRPr="006811BC">
              <w:rPr>
                <w:b w:val="0"/>
              </w:rPr>
              <w:t>7</w:t>
            </w:r>
          </w:p>
        </w:tc>
        <w:tc>
          <w:tcPr>
            <w:tcW w:w="1241" w:type="dxa"/>
            <w:noWrap/>
            <w:hideMark/>
          </w:tcPr>
          <w:p w14:paraId="09D25A9B" w14:textId="77777777" w:rsidR="006811BC" w:rsidRPr="006811BC" w:rsidRDefault="006811BC" w:rsidP="006811BC">
            <w:pPr>
              <w:pStyle w:val="Heading4"/>
              <w:outlineLvl w:val="3"/>
              <w:rPr>
                <w:b w:val="0"/>
              </w:rPr>
            </w:pPr>
            <w:r w:rsidRPr="006811BC">
              <w:rPr>
                <w:b w:val="0"/>
              </w:rPr>
              <w:t>12</w:t>
            </w:r>
          </w:p>
        </w:tc>
        <w:tc>
          <w:tcPr>
            <w:tcW w:w="856" w:type="dxa"/>
            <w:noWrap/>
            <w:hideMark/>
          </w:tcPr>
          <w:p w14:paraId="65EAA746" w14:textId="77777777" w:rsidR="006811BC" w:rsidRPr="006811BC" w:rsidRDefault="006811BC" w:rsidP="006811BC">
            <w:pPr>
              <w:pStyle w:val="Heading4"/>
              <w:outlineLvl w:val="3"/>
              <w:rPr>
                <w:b w:val="0"/>
              </w:rPr>
            </w:pPr>
            <w:r w:rsidRPr="006811BC">
              <w:rPr>
                <w:b w:val="0"/>
              </w:rPr>
              <w:t>3</w:t>
            </w:r>
          </w:p>
        </w:tc>
      </w:tr>
      <w:tr w:rsidR="006811BC" w:rsidRPr="006811BC" w14:paraId="32E15184" w14:textId="77777777" w:rsidTr="006811BC">
        <w:trPr>
          <w:cantSplit/>
          <w:trHeight w:val="300"/>
        </w:trPr>
        <w:tc>
          <w:tcPr>
            <w:tcW w:w="1695" w:type="dxa"/>
            <w:noWrap/>
            <w:hideMark/>
          </w:tcPr>
          <w:p w14:paraId="4A7BC3C2" w14:textId="77777777" w:rsidR="006811BC" w:rsidRPr="006811BC" w:rsidRDefault="006811BC" w:rsidP="006811BC">
            <w:pPr>
              <w:pStyle w:val="Heading4"/>
              <w:outlineLvl w:val="3"/>
              <w:rPr>
                <w:b w:val="0"/>
              </w:rPr>
            </w:pPr>
            <w:r w:rsidRPr="006811BC">
              <w:rPr>
                <w:b w:val="0"/>
              </w:rPr>
              <w:t>Civil Law (n=106)</w:t>
            </w:r>
          </w:p>
        </w:tc>
        <w:tc>
          <w:tcPr>
            <w:tcW w:w="1419" w:type="dxa"/>
            <w:noWrap/>
            <w:hideMark/>
          </w:tcPr>
          <w:p w14:paraId="0911B6E2" w14:textId="77777777" w:rsidR="006811BC" w:rsidRPr="006811BC" w:rsidRDefault="006811BC" w:rsidP="006811BC">
            <w:pPr>
              <w:pStyle w:val="Heading4"/>
              <w:outlineLvl w:val="3"/>
              <w:rPr>
                <w:b w:val="0"/>
              </w:rPr>
            </w:pPr>
            <w:r w:rsidRPr="006811BC">
              <w:rPr>
                <w:b w:val="0"/>
              </w:rPr>
              <w:t>44</w:t>
            </w:r>
          </w:p>
        </w:tc>
        <w:tc>
          <w:tcPr>
            <w:tcW w:w="1276" w:type="dxa"/>
            <w:noWrap/>
            <w:hideMark/>
          </w:tcPr>
          <w:p w14:paraId="07A1A192" w14:textId="77777777" w:rsidR="006811BC" w:rsidRPr="006811BC" w:rsidRDefault="006811BC" w:rsidP="006811BC">
            <w:pPr>
              <w:pStyle w:val="Heading4"/>
              <w:outlineLvl w:val="3"/>
              <w:rPr>
                <w:b w:val="0"/>
              </w:rPr>
            </w:pPr>
            <w:r w:rsidRPr="006811BC">
              <w:rPr>
                <w:b w:val="0"/>
              </w:rPr>
              <w:t>47</w:t>
            </w:r>
          </w:p>
        </w:tc>
        <w:tc>
          <w:tcPr>
            <w:tcW w:w="2234" w:type="dxa"/>
            <w:noWrap/>
            <w:hideMark/>
          </w:tcPr>
          <w:p w14:paraId="5EC00A9F" w14:textId="77777777" w:rsidR="006811BC" w:rsidRPr="006811BC" w:rsidRDefault="006811BC" w:rsidP="006811BC">
            <w:pPr>
              <w:pStyle w:val="Heading4"/>
              <w:outlineLvl w:val="3"/>
              <w:rPr>
                <w:b w:val="0"/>
              </w:rPr>
            </w:pPr>
            <w:r w:rsidRPr="006811BC">
              <w:rPr>
                <w:b w:val="0"/>
              </w:rPr>
              <w:t>1</w:t>
            </w:r>
          </w:p>
        </w:tc>
        <w:tc>
          <w:tcPr>
            <w:tcW w:w="1593" w:type="dxa"/>
            <w:noWrap/>
            <w:hideMark/>
          </w:tcPr>
          <w:p w14:paraId="08645287" w14:textId="77777777" w:rsidR="006811BC" w:rsidRPr="006811BC" w:rsidRDefault="006811BC" w:rsidP="006811BC">
            <w:pPr>
              <w:pStyle w:val="Heading4"/>
              <w:outlineLvl w:val="3"/>
              <w:rPr>
                <w:b w:val="0"/>
              </w:rPr>
            </w:pPr>
            <w:r w:rsidRPr="006811BC">
              <w:rPr>
                <w:b w:val="0"/>
              </w:rPr>
              <w:t>7</w:t>
            </w:r>
          </w:p>
        </w:tc>
        <w:tc>
          <w:tcPr>
            <w:tcW w:w="1241" w:type="dxa"/>
            <w:noWrap/>
            <w:hideMark/>
          </w:tcPr>
          <w:p w14:paraId="0BBEB394" w14:textId="77777777" w:rsidR="006811BC" w:rsidRPr="006811BC" w:rsidRDefault="006811BC" w:rsidP="006811BC">
            <w:pPr>
              <w:pStyle w:val="Heading4"/>
              <w:outlineLvl w:val="3"/>
              <w:rPr>
                <w:b w:val="0"/>
              </w:rPr>
            </w:pPr>
            <w:r w:rsidRPr="006811BC">
              <w:rPr>
                <w:b w:val="0"/>
              </w:rPr>
              <w:t>0</w:t>
            </w:r>
          </w:p>
        </w:tc>
        <w:tc>
          <w:tcPr>
            <w:tcW w:w="856" w:type="dxa"/>
            <w:noWrap/>
            <w:hideMark/>
          </w:tcPr>
          <w:p w14:paraId="2DFBE086" w14:textId="77777777" w:rsidR="006811BC" w:rsidRPr="006811BC" w:rsidRDefault="006811BC" w:rsidP="006811BC">
            <w:pPr>
              <w:pStyle w:val="Heading4"/>
              <w:outlineLvl w:val="3"/>
              <w:rPr>
                <w:b w:val="0"/>
              </w:rPr>
            </w:pPr>
            <w:r w:rsidRPr="006811BC">
              <w:rPr>
                <w:b w:val="0"/>
              </w:rPr>
              <w:t>1</w:t>
            </w:r>
          </w:p>
        </w:tc>
      </w:tr>
      <w:tr w:rsidR="006811BC" w:rsidRPr="006811BC" w14:paraId="3DBE45FC" w14:textId="77777777" w:rsidTr="006811BC">
        <w:trPr>
          <w:cantSplit/>
          <w:trHeight w:val="300"/>
        </w:trPr>
        <w:tc>
          <w:tcPr>
            <w:tcW w:w="1695" w:type="dxa"/>
            <w:noWrap/>
            <w:hideMark/>
          </w:tcPr>
          <w:p w14:paraId="090110D2" w14:textId="77777777" w:rsidR="006811BC" w:rsidRPr="006811BC" w:rsidRDefault="006811BC" w:rsidP="006811BC">
            <w:pPr>
              <w:pStyle w:val="Heading4"/>
              <w:outlineLvl w:val="3"/>
              <w:rPr>
                <w:b w:val="0"/>
              </w:rPr>
            </w:pPr>
            <w:r w:rsidRPr="006811BC">
              <w:rPr>
                <w:b w:val="0"/>
              </w:rPr>
              <w:t>Criminal Law (n=108)</w:t>
            </w:r>
          </w:p>
        </w:tc>
        <w:tc>
          <w:tcPr>
            <w:tcW w:w="1419" w:type="dxa"/>
            <w:noWrap/>
            <w:hideMark/>
          </w:tcPr>
          <w:p w14:paraId="08EEEFEE" w14:textId="77777777" w:rsidR="006811BC" w:rsidRPr="006811BC" w:rsidRDefault="006811BC" w:rsidP="006811BC">
            <w:pPr>
              <w:pStyle w:val="Heading4"/>
              <w:outlineLvl w:val="3"/>
              <w:rPr>
                <w:b w:val="0"/>
              </w:rPr>
            </w:pPr>
            <w:r w:rsidRPr="006811BC">
              <w:rPr>
                <w:b w:val="0"/>
              </w:rPr>
              <w:t>28</w:t>
            </w:r>
          </w:p>
        </w:tc>
        <w:tc>
          <w:tcPr>
            <w:tcW w:w="1276" w:type="dxa"/>
            <w:noWrap/>
            <w:hideMark/>
          </w:tcPr>
          <w:p w14:paraId="5177344F" w14:textId="77777777" w:rsidR="006811BC" w:rsidRPr="006811BC" w:rsidRDefault="006811BC" w:rsidP="006811BC">
            <w:pPr>
              <w:pStyle w:val="Heading4"/>
              <w:outlineLvl w:val="3"/>
              <w:rPr>
                <w:b w:val="0"/>
              </w:rPr>
            </w:pPr>
            <w:r w:rsidRPr="006811BC">
              <w:rPr>
                <w:b w:val="0"/>
              </w:rPr>
              <w:t>54</w:t>
            </w:r>
          </w:p>
        </w:tc>
        <w:tc>
          <w:tcPr>
            <w:tcW w:w="2234" w:type="dxa"/>
            <w:noWrap/>
            <w:hideMark/>
          </w:tcPr>
          <w:p w14:paraId="651E930A" w14:textId="77777777" w:rsidR="006811BC" w:rsidRPr="006811BC" w:rsidRDefault="006811BC" w:rsidP="006811BC">
            <w:pPr>
              <w:pStyle w:val="Heading4"/>
              <w:outlineLvl w:val="3"/>
              <w:rPr>
                <w:b w:val="0"/>
              </w:rPr>
            </w:pPr>
            <w:r w:rsidRPr="006811BC">
              <w:rPr>
                <w:b w:val="0"/>
              </w:rPr>
              <w:t>4</w:t>
            </w:r>
          </w:p>
        </w:tc>
        <w:tc>
          <w:tcPr>
            <w:tcW w:w="1593" w:type="dxa"/>
            <w:noWrap/>
            <w:hideMark/>
          </w:tcPr>
          <w:p w14:paraId="60FBC664" w14:textId="77777777" w:rsidR="006811BC" w:rsidRPr="006811BC" w:rsidRDefault="006811BC" w:rsidP="006811BC">
            <w:pPr>
              <w:pStyle w:val="Heading4"/>
              <w:outlineLvl w:val="3"/>
              <w:rPr>
                <w:b w:val="0"/>
              </w:rPr>
            </w:pPr>
            <w:r w:rsidRPr="006811BC">
              <w:rPr>
                <w:b w:val="0"/>
              </w:rPr>
              <w:t>7</w:t>
            </w:r>
          </w:p>
        </w:tc>
        <w:tc>
          <w:tcPr>
            <w:tcW w:w="1241" w:type="dxa"/>
            <w:noWrap/>
            <w:hideMark/>
          </w:tcPr>
          <w:p w14:paraId="35F6C96A" w14:textId="77777777" w:rsidR="006811BC" w:rsidRPr="006811BC" w:rsidRDefault="006811BC" w:rsidP="006811BC">
            <w:pPr>
              <w:pStyle w:val="Heading4"/>
              <w:outlineLvl w:val="3"/>
              <w:rPr>
                <w:b w:val="0"/>
              </w:rPr>
            </w:pPr>
            <w:r w:rsidRPr="006811BC">
              <w:rPr>
                <w:b w:val="0"/>
              </w:rPr>
              <w:t>5</w:t>
            </w:r>
          </w:p>
        </w:tc>
        <w:tc>
          <w:tcPr>
            <w:tcW w:w="856" w:type="dxa"/>
            <w:noWrap/>
            <w:hideMark/>
          </w:tcPr>
          <w:p w14:paraId="5799AE3D" w14:textId="77777777" w:rsidR="006811BC" w:rsidRPr="006811BC" w:rsidRDefault="006811BC" w:rsidP="006811BC">
            <w:pPr>
              <w:pStyle w:val="Heading4"/>
              <w:outlineLvl w:val="3"/>
              <w:rPr>
                <w:b w:val="0"/>
              </w:rPr>
            </w:pPr>
            <w:r w:rsidRPr="006811BC">
              <w:rPr>
                <w:b w:val="0"/>
              </w:rPr>
              <w:t>2</w:t>
            </w:r>
          </w:p>
        </w:tc>
      </w:tr>
    </w:tbl>
    <w:p w14:paraId="478F96A2" w14:textId="77777777" w:rsidR="0081303E" w:rsidRPr="0081303E" w:rsidRDefault="0081303E" w:rsidP="0081303E">
      <w:pPr>
        <w:pStyle w:val="Heading3"/>
      </w:pPr>
      <w:r w:rsidRPr="0081303E">
        <w:t xml:space="preserve">The majority of all VLA Casework clients were very satisfied with the service provided by their lawyer, with the below statements reflecting the highest and lowest ratings (relative): </w:t>
      </w:r>
    </w:p>
    <w:p w14:paraId="6A92A6A1" w14:textId="77777777" w:rsidR="0081303E" w:rsidRPr="0081303E" w:rsidRDefault="0081303E" w:rsidP="0081303E">
      <w:r w:rsidRPr="0081303E">
        <w:t>Highest rated statements (&gt;90% agree)</w:t>
      </w:r>
    </w:p>
    <w:p w14:paraId="170F7044" w14:textId="77777777" w:rsidR="00366CCE" w:rsidRPr="0081303E" w:rsidRDefault="00366CCE" w:rsidP="00225FC3">
      <w:pPr>
        <w:pStyle w:val="ListParagraph"/>
        <w:numPr>
          <w:ilvl w:val="0"/>
          <w:numId w:val="16"/>
        </w:numPr>
      </w:pPr>
      <w:r w:rsidRPr="0081303E">
        <w:t>The lawyer was polite and respectful</w:t>
      </w:r>
    </w:p>
    <w:p w14:paraId="4652AB42" w14:textId="77777777" w:rsidR="00366CCE" w:rsidRPr="0081303E" w:rsidRDefault="00366CCE" w:rsidP="00225FC3">
      <w:pPr>
        <w:pStyle w:val="ListParagraph"/>
        <w:numPr>
          <w:ilvl w:val="0"/>
          <w:numId w:val="16"/>
        </w:numPr>
      </w:pPr>
      <w:r w:rsidRPr="0081303E">
        <w:t>The lawyer listened to you</w:t>
      </w:r>
    </w:p>
    <w:p w14:paraId="6C80D28C" w14:textId="77777777" w:rsidR="00366CCE" w:rsidRPr="0081303E" w:rsidRDefault="00366CCE" w:rsidP="00225FC3">
      <w:pPr>
        <w:pStyle w:val="ListParagraph"/>
        <w:numPr>
          <w:ilvl w:val="0"/>
          <w:numId w:val="16"/>
        </w:numPr>
      </w:pPr>
      <w:r w:rsidRPr="0081303E">
        <w:t>The lawyer helped you to understand the legal situation you were in</w:t>
      </w:r>
    </w:p>
    <w:p w14:paraId="251A4151" w14:textId="77777777" w:rsidR="00366CCE" w:rsidRPr="0081303E" w:rsidRDefault="00366CCE" w:rsidP="00225FC3">
      <w:pPr>
        <w:pStyle w:val="ListParagraph"/>
        <w:numPr>
          <w:ilvl w:val="0"/>
          <w:numId w:val="16"/>
        </w:numPr>
      </w:pPr>
      <w:r w:rsidRPr="0081303E">
        <w:lastRenderedPageBreak/>
        <w:t>The advice you received was helpful</w:t>
      </w:r>
    </w:p>
    <w:p w14:paraId="7B488F06" w14:textId="77777777" w:rsidR="0081303E" w:rsidRDefault="00366CCE" w:rsidP="00225FC3">
      <w:pPr>
        <w:pStyle w:val="ListParagraph"/>
        <w:numPr>
          <w:ilvl w:val="0"/>
          <w:numId w:val="16"/>
        </w:numPr>
      </w:pPr>
      <w:r w:rsidRPr="0081303E">
        <w:t>The lawyer explained what the legal aid grant was for and what information you needed to provide</w:t>
      </w:r>
      <w:r w:rsidR="0081303E">
        <w:t>.</w:t>
      </w:r>
    </w:p>
    <w:p w14:paraId="29A3C7C7" w14:textId="77777777" w:rsidR="0081303E" w:rsidRDefault="0081303E" w:rsidP="0081303E">
      <w:pPr>
        <w:ind w:left="360"/>
      </w:pPr>
      <w:r>
        <w:t>Lowest rated statements (&lt;85% agree)</w:t>
      </w:r>
    </w:p>
    <w:p w14:paraId="0B33D4AB" w14:textId="77777777" w:rsidR="00366CCE" w:rsidRPr="0081303E" w:rsidRDefault="00366CCE" w:rsidP="00225FC3">
      <w:pPr>
        <w:numPr>
          <w:ilvl w:val="0"/>
          <w:numId w:val="17"/>
        </w:numPr>
      </w:pPr>
      <w:r w:rsidRPr="0081303E">
        <w:t>If you had a court, tribunal or commission hearing, the lawyer helped you prepare for this</w:t>
      </w:r>
    </w:p>
    <w:p w14:paraId="5E726083" w14:textId="77777777" w:rsidR="0081303E" w:rsidRDefault="0081303E" w:rsidP="0081303E">
      <w:pPr>
        <w:pStyle w:val="Heading4"/>
      </w:pPr>
      <w:r w:rsidRPr="0081303E">
        <w:t>Q3F. I’m going to read out some statements about how your lawyer represented you and again ask you to say how much you agree or disagree with each statement. Do you, strongly disagree, disagree, agree or strongly agree that…? (SR)</w:t>
      </w:r>
      <w:r w:rsidRPr="0081303E">
        <w:br/>
        <w:t>Base: All Family (n=111), Civil (n=106) and Criminal (n=108) law clients who recalled using the Casework service</w:t>
      </w:r>
    </w:p>
    <w:p w14:paraId="64ED6ADD" w14:textId="77777777" w:rsidR="0081303E" w:rsidRPr="0081303E" w:rsidRDefault="0081303E" w:rsidP="0081303E">
      <w:pPr>
        <w:pStyle w:val="Heading4"/>
      </w:pPr>
      <w:r w:rsidRPr="0081303E">
        <w:t>* Wording variations from previous years. “the service you received was what you expected” and “the lawyer helped you prepare for the court appearance”.</w:t>
      </w:r>
    </w:p>
    <w:p w14:paraId="032981FF" w14:textId="77777777" w:rsidR="0081303E" w:rsidRDefault="0081303E" w:rsidP="0081303E">
      <w:pPr>
        <w:pStyle w:val="Heading3"/>
      </w:pPr>
      <w:r w:rsidRPr="0081303E">
        <w:t>The use of a VLA salaried vs private lawyer had very little impact on a clients’ satisfaction with VLA, with</w:t>
      </w:r>
      <w:r>
        <w:t xml:space="preserve"> </w:t>
      </w:r>
      <w:r w:rsidRPr="0081303E">
        <w:t>86% of those that used a VLA salaried lawyer satisfied compared to 84% of those who used a private lawyer.</w:t>
      </w:r>
    </w:p>
    <w:p w14:paraId="6A6CC1B7" w14:textId="77777777" w:rsidR="00F1129E" w:rsidRPr="00F1129E" w:rsidRDefault="00F1129E" w:rsidP="00F1129E">
      <w:pPr>
        <w:pStyle w:val="Heading4"/>
      </w:pPr>
      <w:r w:rsidRPr="00F1129E">
        <w:rPr>
          <w:lang w:val="en-US"/>
        </w:rPr>
        <w:t>Q7Q. Overall how would you rate your level of satisfaction with Legal Aid? (SR)</w:t>
      </w:r>
    </w:p>
    <w:p w14:paraId="69507E85" w14:textId="77777777" w:rsidR="00F1129E" w:rsidRPr="00F1129E" w:rsidRDefault="00F1129E" w:rsidP="00F1129E">
      <w:pPr>
        <w:pStyle w:val="Heading4"/>
      </w:pPr>
      <w:r w:rsidRPr="00F1129E">
        <w:t xml:space="preserve">Base: All Casework survey respondents </w:t>
      </w:r>
    </w:p>
    <w:tbl>
      <w:tblPr>
        <w:tblStyle w:val="TableGrid"/>
        <w:tblW w:w="10331" w:type="dxa"/>
        <w:tblLook w:val="04A0" w:firstRow="1" w:lastRow="0" w:firstColumn="1" w:lastColumn="0" w:noHBand="0" w:noVBand="1"/>
      </w:tblPr>
      <w:tblGrid>
        <w:gridCol w:w="2160"/>
        <w:gridCol w:w="1268"/>
        <w:gridCol w:w="1133"/>
        <w:gridCol w:w="1427"/>
        <w:gridCol w:w="1451"/>
        <w:gridCol w:w="1520"/>
        <w:gridCol w:w="1372"/>
      </w:tblGrid>
      <w:tr w:rsidR="0081303E" w:rsidRPr="0081303E" w14:paraId="0FB051BE" w14:textId="77777777" w:rsidTr="00F1129E">
        <w:trPr>
          <w:cantSplit/>
          <w:trHeight w:val="300"/>
          <w:tblHeader/>
        </w:trPr>
        <w:tc>
          <w:tcPr>
            <w:tcW w:w="2160" w:type="dxa"/>
            <w:noWrap/>
            <w:hideMark/>
          </w:tcPr>
          <w:p w14:paraId="50129A85" w14:textId="77777777" w:rsidR="0081303E" w:rsidRPr="0081303E" w:rsidRDefault="00F1129E" w:rsidP="0081303E">
            <w:pPr>
              <w:rPr>
                <w:b/>
                <w:lang w:eastAsia="en-AU"/>
              </w:rPr>
            </w:pPr>
            <w:r>
              <w:rPr>
                <w:b/>
                <w:lang w:eastAsia="en-AU"/>
              </w:rPr>
              <w:t>Type of lawyer</w:t>
            </w:r>
          </w:p>
        </w:tc>
        <w:tc>
          <w:tcPr>
            <w:tcW w:w="1268" w:type="dxa"/>
            <w:noWrap/>
            <w:hideMark/>
          </w:tcPr>
          <w:p w14:paraId="74BEB0DD" w14:textId="77777777" w:rsidR="0081303E" w:rsidRPr="0081303E" w:rsidRDefault="0081303E">
            <w:pPr>
              <w:rPr>
                <w:b/>
                <w:lang w:eastAsia="en-AU"/>
              </w:rPr>
            </w:pPr>
            <w:r w:rsidRPr="0081303E">
              <w:rPr>
                <w:b/>
                <w:lang w:eastAsia="en-AU"/>
              </w:rPr>
              <w:t>Extremely satisfied</w:t>
            </w:r>
          </w:p>
        </w:tc>
        <w:tc>
          <w:tcPr>
            <w:tcW w:w="1133" w:type="dxa"/>
            <w:noWrap/>
            <w:hideMark/>
          </w:tcPr>
          <w:p w14:paraId="5293F23D" w14:textId="77777777" w:rsidR="0081303E" w:rsidRPr="0081303E" w:rsidRDefault="0081303E">
            <w:pPr>
              <w:rPr>
                <w:b/>
                <w:lang w:eastAsia="en-AU"/>
              </w:rPr>
            </w:pPr>
            <w:r w:rsidRPr="0081303E">
              <w:rPr>
                <w:b/>
                <w:lang w:eastAsia="en-AU"/>
              </w:rPr>
              <w:t>Satisfied</w:t>
            </w:r>
          </w:p>
        </w:tc>
        <w:tc>
          <w:tcPr>
            <w:tcW w:w="1427" w:type="dxa"/>
            <w:noWrap/>
            <w:hideMark/>
          </w:tcPr>
          <w:p w14:paraId="10C0F3FE" w14:textId="77777777" w:rsidR="0081303E" w:rsidRPr="0081303E" w:rsidRDefault="0081303E">
            <w:pPr>
              <w:rPr>
                <w:b/>
                <w:lang w:eastAsia="en-AU"/>
              </w:rPr>
            </w:pPr>
            <w:r w:rsidRPr="0081303E">
              <w:rPr>
                <w:b/>
                <w:lang w:eastAsia="en-AU"/>
              </w:rPr>
              <w:t>Neither satisfied nor dissatisfied</w:t>
            </w:r>
          </w:p>
        </w:tc>
        <w:tc>
          <w:tcPr>
            <w:tcW w:w="1451" w:type="dxa"/>
            <w:noWrap/>
            <w:hideMark/>
          </w:tcPr>
          <w:p w14:paraId="555D04FB" w14:textId="77777777" w:rsidR="0081303E" w:rsidRPr="0081303E" w:rsidRDefault="0081303E">
            <w:pPr>
              <w:rPr>
                <w:b/>
                <w:lang w:eastAsia="en-AU"/>
              </w:rPr>
            </w:pPr>
            <w:r w:rsidRPr="0081303E">
              <w:rPr>
                <w:b/>
                <w:lang w:eastAsia="en-AU"/>
              </w:rPr>
              <w:t>Dissatisfied</w:t>
            </w:r>
          </w:p>
        </w:tc>
        <w:tc>
          <w:tcPr>
            <w:tcW w:w="1520" w:type="dxa"/>
            <w:noWrap/>
            <w:hideMark/>
          </w:tcPr>
          <w:p w14:paraId="6C94E361" w14:textId="77777777" w:rsidR="0081303E" w:rsidRPr="0081303E" w:rsidRDefault="0081303E">
            <w:pPr>
              <w:rPr>
                <w:b/>
                <w:lang w:eastAsia="en-AU"/>
              </w:rPr>
            </w:pPr>
            <w:r w:rsidRPr="0081303E">
              <w:rPr>
                <w:b/>
                <w:lang w:eastAsia="en-AU"/>
              </w:rPr>
              <w:t>Extremely dissatisfied</w:t>
            </w:r>
          </w:p>
        </w:tc>
        <w:tc>
          <w:tcPr>
            <w:tcW w:w="1372" w:type="dxa"/>
            <w:noWrap/>
            <w:hideMark/>
          </w:tcPr>
          <w:p w14:paraId="26E3E40B" w14:textId="77777777" w:rsidR="0081303E" w:rsidRPr="0081303E" w:rsidRDefault="0081303E">
            <w:pPr>
              <w:rPr>
                <w:b/>
                <w:lang w:eastAsia="en-AU"/>
              </w:rPr>
            </w:pPr>
            <w:r w:rsidRPr="0081303E">
              <w:rPr>
                <w:b/>
                <w:lang w:eastAsia="en-AU"/>
              </w:rPr>
              <w:t>Not applicable or don't know</w:t>
            </w:r>
          </w:p>
        </w:tc>
      </w:tr>
      <w:tr w:rsidR="0081303E" w:rsidRPr="0081303E" w14:paraId="398B5582" w14:textId="77777777" w:rsidTr="00F1129E">
        <w:trPr>
          <w:cantSplit/>
          <w:trHeight w:val="300"/>
        </w:trPr>
        <w:tc>
          <w:tcPr>
            <w:tcW w:w="2160" w:type="dxa"/>
            <w:noWrap/>
            <w:hideMark/>
          </w:tcPr>
          <w:p w14:paraId="7A3C8E08" w14:textId="77777777" w:rsidR="0081303E" w:rsidRPr="0081303E" w:rsidRDefault="0081303E" w:rsidP="0081303E">
            <w:pPr>
              <w:rPr>
                <w:lang w:eastAsia="en-AU"/>
              </w:rPr>
            </w:pPr>
            <w:r w:rsidRPr="0081303E">
              <w:rPr>
                <w:lang w:eastAsia="en-AU"/>
              </w:rPr>
              <w:t>VLA salaried (n=170)</w:t>
            </w:r>
            <w:r>
              <w:rPr>
                <w:lang w:eastAsia="en-AU"/>
              </w:rPr>
              <w:br/>
              <w:t>All casework clients</w:t>
            </w:r>
          </w:p>
        </w:tc>
        <w:tc>
          <w:tcPr>
            <w:tcW w:w="1268" w:type="dxa"/>
            <w:noWrap/>
            <w:hideMark/>
          </w:tcPr>
          <w:p w14:paraId="0021C8F7" w14:textId="77777777" w:rsidR="0081303E" w:rsidRPr="0081303E" w:rsidRDefault="0081303E" w:rsidP="0081303E">
            <w:pPr>
              <w:rPr>
                <w:lang w:eastAsia="en-AU"/>
              </w:rPr>
            </w:pPr>
            <w:r w:rsidRPr="0081303E">
              <w:rPr>
                <w:lang w:eastAsia="en-AU"/>
              </w:rPr>
              <w:t>54%</w:t>
            </w:r>
          </w:p>
        </w:tc>
        <w:tc>
          <w:tcPr>
            <w:tcW w:w="1133" w:type="dxa"/>
            <w:noWrap/>
            <w:hideMark/>
          </w:tcPr>
          <w:p w14:paraId="2B27492E" w14:textId="77777777" w:rsidR="0081303E" w:rsidRPr="0081303E" w:rsidRDefault="0081303E" w:rsidP="0081303E">
            <w:pPr>
              <w:rPr>
                <w:lang w:eastAsia="en-AU"/>
              </w:rPr>
            </w:pPr>
            <w:r w:rsidRPr="0081303E">
              <w:rPr>
                <w:lang w:eastAsia="en-AU"/>
              </w:rPr>
              <w:t>32%</w:t>
            </w:r>
          </w:p>
        </w:tc>
        <w:tc>
          <w:tcPr>
            <w:tcW w:w="1427" w:type="dxa"/>
            <w:noWrap/>
            <w:hideMark/>
          </w:tcPr>
          <w:p w14:paraId="1D2F2BF4" w14:textId="77777777" w:rsidR="0081303E" w:rsidRPr="0081303E" w:rsidRDefault="0081303E" w:rsidP="0081303E">
            <w:pPr>
              <w:rPr>
                <w:lang w:eastAsia="en-AU"/>
              </w:rPr>
            </w:pPr>
            <w:r w:rsidRPr="0081303E">
              <w:rPr>
                <w:lang w:eastAsia="en-AU"/>
              </w:rPr>
              <w:t>3%</w:t>
            </w:r>
          </w:p>
        </w:tc>
        <w:tc>
          <w:tcPr>
            <w:tcW w:w="1451" w:type="dxa"/>
            <w:noWrap/>
            <w:hideMark/>
          </w:tcPr>
          <w:p w14:paraId="35B5E105" w14:textId="77777777" w:rsidR="0081303E" w:rsidRPr="0081303E" w:rsidRDefault="0081303E" w:rsidP="0081303E">
            <w:pPr>
              <w:rPr>
                <w:lang w:eastAsia="en-AU"/>
              </w:rPr>
            </w:pPr>
            <w:r w:rsidRPr="0081303E">
              <w:rPr>
                <w:lang w:eastAsia="en-AU"/>
              </w:rPr>
              <w:t>4%</w:t>
            </w:r>
          </w:p>
        </w:tc>
        <w:tc>
          <w:tcPr>
            <w:tcW w:w="1520" w:type="dxa"/>
            <w:noWrap/>
            <w:hideMark/>
          </w:tcPr>
          <w:p w14:paraId="1D864B32" w14:textId="77777777" w:rsidR="0081303E" w:rsidRPr="0081303E" w:rsidRDefault="0081303E" w:rsidP="0081303E">
            <w:pPr>
              <w:rPr>
                <w:lang w:eastAsia="en-AU"/>
              </w:rPr>
            </w:pPr>
            <w:r w:rsidRPr="0081303E">
              <w:rPr>
                <w:lang w:eastAsia="en-AU"/>
              </w:rPr>
              <w:t>5%</w:t>
            </w:r>
          </w:p>
        </w:tc>
        <w:tc>
          <w:tcPr>
            <w:tcW w:w="1372" w:type="dxa"/>
            <w:noWrap/>
            <w:hideMark/>
          </w:tcPr>
          <w:p w14:paraId="43FF707D" w14:textId="77777777" w:rsidR="0081303E" w:rsidRPr="0081303E" w:rsidRDefault="0081303E" w:rsidP="0081303E">
            <w:pPr>
              <w:rPr>
                <w:lang w:eastAsia="en-AU"/>
              </w:rPr>
            </w:pPr>
            <w:r w:rsidRPr="0081303E">
              <w:rPr>
                <w:lang w:eastAsia="en-AU"/>
              </w:rPr>
              <w:t>1%</w:t>
            </w:r>
          </w:p>
        </w:tc>
      </w:tr>
      <w:tr w:rsidR="0081303E" w:rsidRPr="0081303E" w14:paraId="1B0E1BCE" w14:textId="77777777" w:rsidTr="00F1129E">
        <w:trPr>
          <w:cantSplit/>
          <w:trHeight w:val="300"/>
        </w:trPr>
        <w:tc>
          <w:tcPr>
            <w:tcW w:w="2160" w:type="dxa"/>
            <w:noWrap/>
            <w:hideMark/>
          </w:tcPr>
          <w:p w14:paraId="315C3DDC" w14:textId="77777777" w:rsidR="0081303E" w:rsidRPr="0081303E" w:rsidRDefault="0081303E" w:rsidP="0081303E">
            <w:pPr>
              <w:rPr>
                <w:lang w:eastAsia="en-AU"/>
              </w:rPr>
            </w:pPr>
            <w:r w:rsidRPr="0081303E">
              <w:rPr>
                <w:lang w:eastAsia="en-AU"/>
              </w:rPr>
              <w:t>Private (n=169)</w:t>
            </w:r>
            <w:r>
              <w:rPr>
                <w:lang w:eastAsia="en-AU"/>
              </w:rPr>
              <w:br/>
              <w:t>All casework clients</w:t>
            </w:r>
          </w:p>
        </w:tc>
        <w:tc>
          <w:tcPr>
            <w:tcW w:w="1268" w:type="dxa"/>
            <w:noWrap/>
            <w:hideMark/>
          </w:tcPr>
          <w:p w14:paraId="3ABDEE66" w14:textId="77777777" w:rsidR="0081303E" w:rsidRPr="0081303E" w:rsidRDefault="0081303E" w:rsidP="0081303E">
            <w:pPr>
              <w:rPr>
                <w:lang w:eastAsia="en-AU"/>
              </w:rPr>
            </w:pPr>
            <w:r w:rsidRPr="0081303E">
              <w:rPr>
                <w:lang w:eastAsia="en-AU"/>
              </w:rPr>
              <w:t>44%</w:t>
            </w:r>
          </w:p>
        </w:tc>
        <w:tc>
          <w:tcPr>
            <w:tcW w:w="1133" w:type="dxa"/>
            <w:noWrap/>
            <w:hideMark/>
          </w:tcPr>
          <w:p w14:paraId="236F91DA" w14:textId="77777777" w:rsidR="0081303E" w:rsidRPr="0081303E" w:rsidRDefault="0081303E" w:rsidP="0081303E">
            <w:pPr>
              <w:rPr>
                <w:lang w:eastAsia="en-AU"/>
              </w:rPr>
            </w:pPr>
            <w:r w:rsidRPr="0081303E">
              <w:rPr>
                <w:lang w:eastAsia="en-AU"/>
              </w:rPr>
              <w:t>39%</w:t>
            </w:r>
          </w:p>
        </w:tc>
        <w:tc>
          <w:tcPr>
            <w:tcW w:w="1427" w:type="dxa"/>
            <w:noWrap/>
            <w:hideMark/>
          </w:tcPr>
          <w:p w14:paraId="0A3B2706" w14:textId="77777777" w:rsidR="0081303E" w:rsidRPr="0081303E" w:rsidRDefault="0081303E" w:rsidP="0081303E">
            <w:pPr>
              <w:rPr>
                <w:lang w:eastAsia="en-AU"/>
              </w:rPr>
            </w:pPr>
            <w:r w:rsidRPr="0081303E">
              <w:rPr>
                <w:lang w:eastAsia="en-AU"/>
              </w:rPr>
              <w:t>7%</w:t>
            </w:r>
          </w:p>
        </w:tc>
        <w:tc>
          <w:tcPr>
            <w:tcW w:w="1451" w:type="dxa"/>
            <w:noWrap/>
            <w:hideMark/>
          </w:tcPr>
          <w:p w14:paraId="1A54C7F4" w14:textId="77777777" w:rsidR="0081303E" w:rsidRPr="0081303E" w:rsidRDefault="0081303E" w:rsidP="0081303E">
            <w:pPr>
              <w:rPr>
                <w:lang w:eastAsia="en-AU"/>
              </w:rPr>
            </w:pPr>
            <w:r w:rsidRPr="0081303E">
              <w:rPr>
                <w:lang w:eastAsia="en-AU"/>
              </w:rPr>
              <w:t>5%</w:t>
            </w:r>
          </w:p>
        </w:tc>
        <w:tc>
          <w:tcPr>
            <w:tcW w:w="1520" w:type="dxa"/>
            <w:noWrap/>
            <w:hideMark/>
          </w:tcPr>
          <w:p w14:paraId="4187AD03" w14:textId="77777777" w:rsidR="0081303E" w:rsidRPr="0081303E" w:rsidRDefault="0081303E" w:rsidP="0081303E">
            <w:pPr>
              <w:rPr>
                <w:lang w:eastAsia="en-AU"/>
              </w:rPr>
            </w:pPr>
            <w:r w:rsidRPr="0081303E">
              <w:rPr>
                <w:lang w:eastAsia="en-AU"/>
              </w:rPr>
              <w:t>4%</w:t>
            </w:r>
          </w:p>
        </w:tc>
        <w:tc>
          <w:tcPr>
            <w:tcW w:w="1372" w:type="dxa"/>
            <w:noWrap/>
            <w:hideMark/>
          </w:tcPr>
          <w:p w14:paraId="0D052FF9" w14:textId="77777777" w:rsidR="0081303E" w:rsidRPr="0081303E" w:rsidRDefault="0081303E" w:rsidP="0081303E">
            <w:pPr>
              <w:rPr>
                <w:lang w:eastAsia="en-AU"/>
              </w:rPr>
            </w:pPr>
            <w:r w:rsidRPr="0081303E">
              <w:rPr>
                <w:lang w:eastAsia="en-AU"/>
              </w:rPr>
              <w:t>0%</w:t>
            </w:r>
          </w:p>
        </w:tc>
      </w:tr>
      <w:tr w:rsidR="0081303E" w:rsidRPr="0081303E" w14:paraId="6EEE3197" w14:textId="77777777" w:rsidTr="00F1129E">
        <w:trPr>
          <w:cantSplit/>
          <w:trHeight w:val="300"/>
        </w:trPr>
        <w:tc>
          <w:tcPr>
            <w:tcW w:w="2160" w:type="dxa"/>
            <w:noWrap/>
            <w:hideMark/>
          </w:tcPr>
          <w:p w14:paraId="074D7818" w14:textId="77777777" w:rsidR="0081303E" w:rsidRPr="0081303E" w:rsidRDefault="0081303E" w:rsidP="0081303E">
            <w:pPr>
              <w:rPr>
                <w:lang w:eastAsia="en-AU"/>
              </w:rPr>
            </w:pPr>
            <w:r w:rsidRPr="0081303E">
              <w:rPr>
                <w:lang w:eastAsia="en-AU"/>
              </w:rPr>
              <w:t>VLA salaried (n=50)</w:t>
            </w:r>
            <w:r>
              <w:rPr>
                <w:lang w:eastAsia="en-AU"/>
              </w:rPr>
              <w:br/>
              <w:t>Family Law Casework clients</w:t>
            </w:r>
          </w:p>
        </w:tc>
        <w:tc>
          <w:tcPr>
            <w:tcW w:w="1268" w:type="dxa"/>
            <w:noWrap/>
            <w:hideMark/>
          </w:tcPr>
          <w:p w14:paraId="4204E46B" w14:textId="77777777" w:rsidR="0081303E" w:rsidRPr="0081303E" w:rsidRDefault="0081303E" w:rsidP="0081303E">
            <w:pPr>
              <w:rPr>
                <w:lang w:eastAsia="en-AU"/>
              </w:rPr>
            </w:pPr>
            <w:r w:rsidRPr="0081303E">
              <w:rPr>
                <w:lang w:eastAsia="en-AU"/>
              </w:rPr>
              <w:t>45%</w:t>
            </w:r>
          </w:p>
        </w:tc>
        <w:tc>
          <w:tcPr>
            <w:tcW w:w="1133" w:type="dxa"/>
            <w:noWrap/>
            <w:hideMark/>
          </w:tcPr>
          <w:p w14:paraId="50BBC372" w14:textId="77777777" w:rsidR="0081303E" w:rsidRPr="0081303E" w:rsidRDefault="0081303E" w:rsidP="0081303E">
            <w:pPr>
              <w:rPr>
                <w:lang w:eastAsia="en-AU"/>
              </w:rPr>
            </w:pPr>
            <w:r w:rsidRPr="0081303E">
              <w:rPr>
                <w:lang w:eastAsia="en-AU"/>
              </w:rPr>
              <w:t>32%</w:t>
            </w:r>
          </w:p>
        </w:tc>
        <w:tc>
          <w:tcPr>
            <w:tcW w:w="1427" w:type="dxa"/>
            <w:noWrap/>
            <w:hideMark/>
          </w:tcPr>
          <w:p w14:paraId="4E45DFCE" w14:textId="77777777" w:rsidR="0081303E" w:rsidRPr="0081303E" w:rsidRDefault="0081303E" w:rsidP="0081303E">
            <w:pPr>
              <w:rPr>
                <w:lang w:eastAsia="en-AU"/>
              </w:rPr>
            </w:pPr>
            <w:r w:rsidRPr="0081303E">
              <w:rPr>
                <w:lang w:eastAsia="en-AU"/>
              </w:rPr>
              <w:t>6%</w:t>
            </w:r>
          </w:p>
        </w:tc>
        <w:tc>
          <w:tcPr>
            <w:tcW w:w="1451" w:type="dxa"/>
            <w:noWrap/>
            <w:hideMark/>
          </w:tcPr>
          <w:p w14:paraId="69A7B12F" w14:textId="77777777" w:rsidR="0081303E" w:rsidRPr="0081303E" w:rsidRDefault="0081303E" w:rsidP="0081303E">
            <w:pPr>
              <w:rPr>
                <w:lang w:eastAsia="en-AU"/>
              </w:rPr>
            </w:pPr>
            <w:r w:rsidRPr="0081303E">
              <w:rPr>
                <w:lang w:eastAsia="en-AU"/>
              </w:rPr>
              <w:t>4%</w:t>
            </w:r>
          </w:p>
        </w:tc>
        <w:tc>
          <w:tcPr>
            <w:tcW w:w="1520" w:type="dxa"/>
            <w:noWrap/>
            <w:hideMark/>
          </w:tcPr>
          <w:p w14:paraId="61453FA0" w14:textId="77777777" w:rsidR="0081303E" w:rsidRPr="0081303E" w:rsidRDefault="0081303E" w:rsidP="0081303E">
            <w:pPr>
              <w:rPr>
                <w:lang w:eastAsia="en-AU"/>
              </w:rPr>
            </w:pPr>
            <w:r w:rsidRPr="0081303E">
              <w:rPr>
                <w:lang w:eastAsia="en-AU"/>
              </w:rPr>
              <w:t>13%</w:t>
            </w:r>
          </w:p>
        </w:tc>
        <w:tc>
          <w:tcPr>
            <w:tcW w:w="1372" w:type="dxa"/>
            <w:noWrap/>
            <w:hideMark/>
          </w:tcPr>
          <w:p w14:paraId="38A6B804" w14:textId="77777777" w:rsidR="0081303E" w:rsidRPr="0081303E" w:rsidRDefault="0081303E" w:rsidP="0081303E">
            <w:pPr>
              <w:rPr>
                <w:lang w:eastAsia="en-AU"/>
              </w:rPr>
            </w:pPr>
            <w:r w:rsidRPr="0081303E">
              <w:rPr>
                <w:lang w:eastAsia="en-AU"/>
              </w:rPr>
              <w:t>0%</w:t>
            </w:r>
          </w:p>
        </w:tc>
      </w:tr>
      <w:tr w:rsidR="0081303E" w:rsidRPr="0081303E" w14:paraId="5A1F4217" w14:textId="77777777" w:rsidTr="00F1129E">
        <w:trPr>
          <w:cantSplit/>
          <w:trHeight w:val="300"/>
        </w:trPr>
        <w:tc>
          <w:tcPr>
            <w:tcW w:w="2160" w:type="dxa"/>
            <w:noWrap/>
            <w:hideMark/>
          </w:tcPr>
          <w:p w14:paraId="42F15A47" w14:textId="77777777" w:rsidR="0081303E" w:rsidRPr="0081303E" w:rsidRDefault="0081303E" w:rsidP="0081303E">
            <w:pPr>
              <w:rPr>
                <w:lang w:eastAsia="en-AU"/>
              </w:rPr>
            </w:pPr>
            <w:r w:rsidRPr="0081303E">
              <w:rPr>
                <w:lang w:eastAsia="en-AU"/>
              </w:rPr>
              <w:t>Private (n=71)</w:t>
            </w:r>
            <w:r>
              <w:rPr>
                <w:lang w:eastAsia="en-AU"/>
              </w:rPr>
              <w:t xml:space="preserve"> </w:t>
            </w:r>
            <w:r>
              <w:rPr>
                <w:lang w:eastAsia="en-AU"/>
              </w:rPr>
              <w:br/>
              <w:t>Family Law casework clients</w:t>
            </w:r>
          </w:p>
        </w:tc>
        <w:tc>
          <w:tcPr>
            <w:tcW w:w="1268" w:type="dxa"/>
            <w:noWrap/>
            <w:hideMark/>
          </w:tcPr>
          <w:p w14:paraId="40212957" w14:textId="77777777" w:rsidR="0081303E" w:rsidRPr="0081303E" w:rsidRDefault="0081303E" w:rsidP="0081303E">
            <w:pPr>
              <w:rPr>
                <w:lang w:eastAsia="en-AU"/>
              </w:rPr>
            </w:pPr>
            <w:r w:rsidRPr="0081303E">
              <w:rPr>
                <w:lang w:eastAsia="en-AU"/>
              </w:rPr>
              <w:t>34%</w:t>
            </w:r>
          </w:p>
        </w:tc>
        <w:tc>
          <w:tcPr>
            <w:tcW w:w="1133" w:type="dxa"/>
            <w:noWrap/>
            <w:hideMark/>
          </w:tcPr>
          <w:p w14:paraId="533BB663" w14:textId="77777777" w:rsidR="0081303E" w:rsidRPr="0081303E" w:rsidRDefault="0081303E" w:rsidP="0081303E">
            <w:pPr>
              <w:rPr>
                <w:lang w:eastAsia="en-AU"/>
              </w:rPr>
            </w:pPr>
            <w:r w:rsidRPr="0081303E">
              <w:rPr>
                <w:lang w:eastAsia="en-AU"/>
              </w:rPr>
              <w:t>45%</w:t>
            </w:r>
          </w:p>
        </w:tc>
        <w:tc>
          <w:tcPr>
            <w:tcW w:w="1427" w:type="dxa"/>
            <w:noWrap/>
            <w:hideMark/>
          </w:tcPr>
          <w:p w14:paraId="34D0CE41" w14:textId="77777777" w:rsidR="0081303E" w:rsidRPr="0081303E" w:rsidRDefault="0081303E" w:rsidP="0081303E">
            <w:pPr>
              <w:rPr>
                <w:lang w:eastAsia="en-AU"/>
              </w:rPr>
            </w:pPr>
            <w:r w:rsidRPr="0081303E">
              <w:rPr>
                <w:lang w:eastAsia="en-AU"/>
              </w:rPr>
              <w:t>11%</w:t>
            </w:r>
          </w:p>
        </w:tc>
        <w:tc>
          <w:tcPr>
            <w:tcW w:w="1451" w:type="dxa"/>
            <w:noWrap/>
            <w:hideMark/>
          </w:tcPr>
          <w:p w14:paraId="498568BB" w14:textId="77777777" w:rsidR="0081303E" w:rsidRPr="0081303E" w:rsidRDefault="0081303E" w:rsidP="0081303E">
            <w:pPr>
              <w:rPr>
                <w:lang w:eastAsia="en-AU"/>
              </w:rPr>
            </w:pPr>
            <w:r w:rsidRPr="0081303E">
              <w:rPr>
                <w:lang w:eastAsia="en-AU"/>
              </w:rPr>
              <w:t>6%</w:t>
            </w:r>
          </w:p>
        </w:tc>
        <w:tc>
          <w:tcPr>
            <w:tcW w:w="1520" w:type="dxa"/>
            <w:noWrap/>
            <w:hideMark/>
          </w:tcPr>
          <w:p w14:paraId="1E0FB4F6" w14:textId="77777777" w:rsidR="0081303E" w:rsidRPr="0081303E" w:rsidRDefault="0081303E" w:rsidP="0081303E">
            <w:pPr>
              <w:rPr>
                <w:lang w:eastAsia="en-AU"/>
              </w:rPr>
            </w:pPr>
            <w:r w:rsidRPr="0081303E">
              <w:rPr>
                <w:lang w:eastAsia="en-AU"/>
              </w:rPr>
              <w:t>4%</w:t>
            </w:r>
          </w:p>
        </w:tc>
        <w:tc>
          <w:tcPr>
            <w:tcW w:w="1372" w:type="dxa"/>
            <w:noWrap/>
            <w:hideMark/>
          </w:tcPr>
          <w:p w14:paraId="5B9E11D7" w14:textId="77777777" w:rsidR="0081303E" w:rsidRPr="0081303E" w:rsidRDefault="0081303E" w:rsidP="0081303E">
            <w:pPr>
              <w:rPr>
                <w:lang w:eastAsia="en-AU"/>
              </w:rPr>
            </w:pPr>
            <w:r w:rsidRPr="0081303E">
              <w:rPr>
                <w:lang w:eastAsia="en-AU"/>
              </w:rPr>
              <w:t>0%</w:t>
            </w:r>
          </w:p>
        </w:tc>
      </w:tr>
      <w:tr w:rsidR="0081303E" w:rsidRPr="0081303E" w14:paraId="77345867" w14:textId="77777777" w:rsidTr="00F1129E">
        <w:trPr>
          <w:cantSplit/>
          <w:trHeight w:val="300"/>
        </w:trPr>
        <w:tc>
          <w:tcPr>
            <w:tcW w:w="2160" w:type="dxa"/>
            <w:noWrap/>
            <w:hideMark/>
          </w:tcPr>
          <w:p w14:paraId="7C375627" w14:textId="77777777" w:rsidR="0081303E" w:rsidRPr="0081303E" w:rsidRDefault="0081303E" w:rsidP="0081303E">
            <w:pPr>
              <w:rPr>
                <w:lang w:eastAsia="en-AU"/>
              </w:rPr>
            </w:pPr>
            <w:r w:rsidRPr="0081303E">
              <w:rPr>
                <w:lang w:eastAsia="en-AU"/>
              </w:rPr>
              <w:t>VLA salaried (n=75)</w:t>
            </w:r>
            <w:r>
              <w:rPr>
                <w:lang w:eastAsia="en-AU"/>
              </w:rPr>
              <w:br/>
              <w:t>Civil Law casework clients</w:t>
            </w:r>
          </w:p>
        </w:tc>
        <w:tc>
          <w:tcPr>
            <w:tcW w:w="1268" w:type="dxa"/>
            <w:noWrap/>
            <w:hideMark/>
          </w:tcPr>
          <w:p w14:paraId="71F10249" w14:textId="77777777" w:rsidR="0081303E" w:rsidRPr="0081303E" w:rsidRDefault="0081303E" w:rsidP="0081303E">
            <w:pPr>
              <w:rPr>
                <w:lang w:eastAsia="en-AU"/>
              </w:rPr>
            </w:pPr>
            <w:r w:rsidRPr="0081303E">
              <w:rPr>
                <w:lang w:eastAsia="en-AU"/>
              </w:rPr>
              <w:t>62%</w:t>
            </w:r>
          </w:p>
        </w:tc>
        <w:tc>
          <w:tcPr>
            <w:tcW w:w="1133" w:type="dxa"/>
            <w:noWrap/>
            <w:hideMark/>
          </w:tcPr>
          <w:p w14:paraId="45F1AEEB" w14:textId="77777777" w:rsidR="0081303E" w:rsidRPr="0081303E" w:rsidRDefault="0081303E" w:rsidP="0081303E">
            <w:pPr>
              <w:rPr>
                <w:lang w:eastAsia="en-AU"/>
              </w:rPr>
            </w:pPr>
            <w:r w:rsidRPr="0081303E">
              <w:rPr>
                <w:lang w:eastAsia="en-AU"/>
              </w:rPr>
              <w:t>27%</w:t>
            </w:r>
          </w:p>
        </w:tc>
        <w:tc>
          <w:tcPr>
            <w:tcW w:w="1427" w:type="dxa"/>
            <w:noWrap/>
            <w:hideMark/>
          </w:tcPr>
          <w:p w14:paraId="63D045B6" w14:textId="77777777" w:rsidR="0081303E" w:rsidRPr="0081303E" w:rsidRDefault="0081303E" w:rsidP="0081303E">
            <w:pPr>
              <w:rPr>
                <w:lang w:eastAsia="en-AU"/>
              </w:rPr>
            </w:pPr>
            <w:r w:rsidRPr="0081303E">
              <w:rPr>
                <w:lang w:eastAsia="en-AU"/>
              </w:rPr>
              <w:t>2%</w:t>
            </w:r>
          </w:p>
        </w:tc>
        <w:tc>
          <w:tcPr>
            <w:tcW w:w="1451" w:type="dxa"/>
            <w:noWrap/>
            <w:hideMark/>
          </w:tcPr>
          <w:p w14:paraId="480F36E0" w14:textId="77777777" w:rsidR="0081303E" w:rsidRPr="0081303E" w:rsidRDefault="0081303E" w:rsidP="0081303E">
            <w:pPr>
              <w:rPr>
                <w:lang w:eastAsia="en-AU"/>
              </w:rPr>
            </w:pPr>
            <w:r w:rsidRPr="0081303E">
              <w:rPr>
                <w:lang w:eastAsia="en-AU"/>
              </w:rPr>
              <w:t>5%</w:t>
            </w:r>
          </w:p>
        </w:tc>
        <w:tc>
          <w:tcPr>
            <w:tcW w:w="1520" w:type="dxa"/>
            <w:noWrap/>
            <w:hideMark/>
          </w:tcPr>
          <w:p w14:paraId="0AB90E76" w14:textId="77777777" w:rsidR="0081303E" w:rsidRPr="0081303E" w:rsidRDefault="0081303E" w:rsidP="0081303E">
            <w:pPr>
              <w:rPr>
                <w:lang w:eastAsia="en-AU"/>
              </w:rPr>
            </w:pPr>
            <w:r w:rsidRPr="0081303E">
              <w:rPr>
                <w:lang w:eastAsia="en-AU"/>
              </w:rPr>
              <w:t>4%</w:t>
            </w:r>
          </w:p>
        </w:tc>
        <w:tc>
          <w:tcPr>
            <w:tcW w:w="1372" w:type="dxa"/>
            <w:noWrap/>
            <w:hideMark/>
          </w:tcPr>
          <w:p w14:paraId="786C8B99" w14:textId="77777777" w:rsidR="0081303E" w:rsidRPr="0081303E" w:rsidRDefault="0081303E" w:rsidP="0081303E">
            <w:pPr>
              <w:rPr>
                <w:lang w:eastAsia="en-AU"/>
              </w:rPr>
            </w:pPr>
            <w:r w:rsidRPr="0081303E">
              <w:rPr>
                <w:lang w:eastAsia="en-AU"/>
              </w:rPr>
              <w:t>0%</w:t>
            </w:r>
          </w:p>
        </w:tc>
      </w:tr>
      <w:tr w:rsidR="0081303E" w:rsidRPr="0081303E" w14:paraId="2E1E0AE7" w14:textId="77777777" w:rsidTr="00F1129E">
        <w:trPr>
          <w:cantSplit/>
          <w:trHeight w:val="300"/>
        </w:trPr>
        <w:tc>
          <w:tcPr>
            <w:tcW w:w="2160" w:type="dxa"/>
            <w:noWrap/>
            <w:hideMark/>
          </w:tcPr>
          <w:p w14:paraId="2E304FF2" w14:textId="77777777" w:rsidR="0081303E" w:rsidRPr="0081303E" w:rsidRDefault="0081303E">
            <w:pPr>
              <w:rPr>
                <w:lang w:eastAsia="en-AU"/>
              </w:rPr>
            </w:pPr>
            <w:r w:rsidRPr="0081303E">
              <w:rPr>
                <w:lang w:eastAsia="en-AU"/>
              </w:rPr>
              <w:lastRenderedPageBreak/>
              <w:t>Private (n=32)</w:t>
            </w:r>
            <w:r>
              <w:rPr>
                <w:lang w:eastAsia="en-AU"/>
              </w:rPr>
              <w:br/>
              <w:t>Civil Law casework clients</w:t>
            </w:r>
          </w:p>
        </w:tc>
        <w:tc>
          <w:tcPr>
            <w:tcW w:w="1268" w:type="dxa"/>
            <w:noWrap/>
            <w:hideMark/>
          </w:tcPr>
          <w:p w14:paraId="0E77B961" w14:textId="77777777" w:rsidR="0081303E" w:rsidRPr="0081303E" w:rsidRDefault="0081303E" w:rsidP="0081303E">
            <w:pPr>
              <w:rPr>
                <w:lang w:eastAsia="en-AU"/>
              </w:rPr>
            </w:pPr>
            <w:r w:rsidRPr="0081303E">
              <w:rPr>
                <w:lang w:eastAsia="en-AU"/>
              </w:rPr>
              <w:t>58%</w:t>
            </w:r>
          </w:p>
        </w:tc>
        <w:tc>
          <w:tcPr>
            <w:tcW w:w="1133" w:type="dxa"/>
            <w:noWrap/>
            <w:hideMark/>
          </w:tcPr>
          <w:p w14:paraId="220F7623" w14:textId="77777777" w:rsidR="0081303E" w:rsidRPr="0081303E" w:rsidRDefault="0081303E" w:rsidP="0081303E">
            <w:pPr>
              <w:rPr>
                <w:lang w:eastAsia="en-AU"/>
              </w:rPr>
            </w:pPr>
            <w:r w:rsidRPr="0081303E">
              <w:rPr>
                <w:lang w:eastAsia="en-AU"/>
              </w:rPr>
              <w:t>23%</w:t>
            </w:r>
          </w:p>
        </w:tc>
        <w:tc>
          <w:tcPr>
            <w:tcW w:w="1427" w:type="dxa"/>
            <w:noWrap/>
            <w:hideMark/>
          </w:tcPr>
          <w:p w14:paraId="4633E386" w14:textId="77777777" w:rsidR="0081303E" w:rsidRPr="0081303E" w:rsidRDefault="0081303E" w:rsidP="0081303E">
            <w:pPr>
              <w:rPr>
                <w:lang w:eastAsia="en-AU"/>
              </w:rPr>
            </w:pPr>
            <w:r w:rsidRPr="0081303E">
              <w:rPr>
                <w:lang w:eastAsia="en-AU"/>
              </w:rPr>
              <w:t>6%</w:t>
            </w:r>
          </w:p>
        </w:tc>
        <w:tc>
          <w:tcPr>
            <w:tcW w:w="1451" w:type="dxa"/>
            <w:noWrap/>
            <w:hideMark/>
          </w:tcPr>
          <w:p w14:paraId="4FAC581B" w14:textId="77777777" w:rsidR="0081303E" w:rsidRPr="0081303E" w:rsidRDefault="0081303E" w:rsidP="0081303E">
            <w:pPr>
              <w:rPr>
                <w:lang w:eastAsia="en-AU"/>
              </w:rPr>
            </w:pPr>
            <w:r w:rsidRPr="0081303E">
              <w:rPr>
                <w:lang w:eastAsia="en-AU"/>
              </w:rPr>
              <w:t>7%</w:t>
            </w:r>
          </w:p>
        </w:tc>
        <w:tc>
          <w:tcPr>
            <w:tcW w:w="1520" w:type="dxa"/>
            <w:noWrap/>
            <w:hideMark/>
          </w:tcPr>
          <w:p w14:paraId="21BCE824" w14:textId="77777777" w:rsidR="0081303E" w:rsidRPr="0081303E" w:rsidRDefault="0081303E" w:rsidP="0081303E">
            <w:pPr>
              <w:rPr>
                <w:lang w:eastAsia="en-AU"/>
              </w:rPr>
            </w:pPr>
            <w:r w:rsidRPr="0081303E">
              <w:rPr>
                <w:lang w:eastAsia="en-AU"/>
              </w:rPr>
              <w:t>3%</w:t>
            </w:r>
          </w:p>
        </w:tc>
        <w:tc>
          <w:tcPr>
            <w:tcW w:w="1372" w:type="dxa"/>
            <w:noWrap/>
            <w:hideMark/>
          </w:tcPr>
          <w:p w14:paraId="672268DE" w14:textId="77777777" w:rsidR="0081303E" w:rsidRPr="0081303E" w:rsidRDefault="0081303E" w:rsidP="0081303E">
            <w:pPr>
              <w:rPr>
                <w:lang w:eastAsia="en-AU"/>
              </w:rPr>
            </w:pPr>
            <w:r w:rsidRPr="0081303E">
              <w:rPr>
                <w:lang w:eastAsia="en-AU"/>
              </w:rPr>
              <w:t>3%</w:t>
            </w:r>
          </w:p>
        </w:tc>
      </w:tr>
      <w:tr w:rsidR="0081303E" w:rsidRPr="0081303E" w14:paraId="2E2372EF" w14:textId="77777777" w:rsidTr="00F1129E">
        <w:trPr>
          <w:cantSplit/>
          <w:trHeight w:val="300"/>
        </w:trPr>
        <w:tc>
          <w:tcPr>
            <w:tcW w:w="2160" w:type="dxa"/>
            <w:noWrap/>
            <w:hideMark/>
          </w:tcPr>
          <w:p w14:paraId="51951C3B" w14:textId="77777777" w:rsidR="0081303E" w:rsidRPr="0081303E" w:rsidRDefault="0081303E" w:rsidP="0081303E">
            <w:pPr>
              <w:rPr>
                <w:lang w:eastAsia="en-AU"/>
              </w:rPr>
            </w:pPr>
            <w:r w:rsidRPr="0081303E">
              <w:rPr>
                <w:lang w:eastAsia="en-AU"/>
              </w:rPr>
              <w:t>VLA salaried (n=45)</w:t>
            </w:r>
            <w:r>
              <w:rPr>
                <w:lang w:eastAsia="en-AU"/>
              </w:rPr>
              <w:br/>
              <w:t>Criminal Law casework clients</w:t>
            </w:r>
          </w:p>
        </w:tc>
        <w:tc>
          <w:tcPr>
            <w:tcW w:w="1268" w:type="dxa"/>
            <w:noWrap/>
            <w:hideMark/>
          </w:tcPr>
          <w:p w14:paraId="6068D4E1" w14:textId="77777777" w:rsidR="0081303E" w:rsidRPr="0081303E" w:rsidRDefault="0081303E" w:rsidP="0081303E">
            <w:pPr>
              <w:rPr>
                <w:lang w:eastAsia="en-AU"/>
              </w:rPr>
            </w:pPr>
            <w:r w:rsidRPr="0081303E">
              <w:rPr>
                <w:lang w:eastAsia="en-AU"/>
              </w:rPr>
              <w:t>55%</w:t>
            </w:r>
          </w:p>
        </w:tc>
        <w:tc>
          <w:tcPr>
            <w:tcW w:w="1133" w:type="dxa"/>
            <w:noWrap/>
            <w:hideMark/>
          </w:tcPr>
          <w:p w14:paraId="30BBA696" w14:textId="77777777" w:rsidR="0081303E" w:rsidRPr="0081303E" w:rsidRDefault="0081303E" w:rsidP="0081303E">
            <w:pPr>
              <w:rPr>
                <w:lang w:eastAsia="en-AU"/>
              </w:rPr>
            </w:pPr>
            <w:r w:rsidRPr="0081303E">
              <w:rPr>
                <w:lang w:eastAsia="en-AU"/>
              </w:rPr>
              <w:t>37%</w:t>
            </w:r>
          </w:p>
        </w:tc>
        <w:tc>
          <w:tcPr>
            <w:tcW w:w="1427" w:type="dxa"/>
            <w:noWrap/>
            <w:hideMark/>
          </w:tcPr>
          <w:p w14:paraId="29F2A315" w14:textId="77777777" w:rsidR="0081303E" w:rsidRPr="0081303E" w:rsidRDefault="0081303E" w:rsidP="0081303E">
            <w:pPr>
              <w:rPr>
                <w:lang w:eastAsia="en-AU"/>
              </w:rPr>
            </w:pPr>
            <w:r w:rsidRPr="0081303E">
              <w:rPr>
                <w:lang w:eastAsia="en-AU"/>
              </w:rPr>
              <w:t>1%</w:t>
            </w:r>
          </w:p>
        </w:tc>
        <w:tc>
          <w:tcPr>
            <w:tcW w:w="1451" w:type="dxa"/>
            <w:noWrap/>
            <w:hideMark/>
          </w:tcPr>
          <w:p w14:paraId="5C672742" w14:textId="77777777" w:rsidR="0081303E" w:rsidRPr="0081303E" w:rsidRDefault="0081303E" w:rsidP="0081303E">
            <w:pPr>
              <w:rPr>
                <w:lang w:eastAsia="en-AU"/>
              </w:rPr>
            </w:pPr>
            <w:r w:rsidRPr="0081303E">
              <w:rPr>
                <w:lang w:eastAsia="en-AU"/>
              </w:rPr>
              <w:t>5%</w:t>
            </w:r>
          </w:p>
        </w:tc>
        <w:tc>
          <w:tcPr>
            <w:tcW w:w="1520" w:type="dxa"/>
            <w:noWrap/>
            <w:hideMark/>
          </w:tcPr>
          <w:p w14:paraId="7C59E584" w14:textId="77777777" w:rsidR="0081303E" w:rsidRPr="0081303E" w:rsidRDefault="0081303E" w:rsidP="0081303E">
            <w:pPr>
              <w:rPr>
                <w:lang w:eastAsia="en-AU"/>
              </w:rPr>
            </w:pPr>
            <w:r w:rsidRPr="0081303E">
              <w:rPr>
                <w:lang w:eastAsia="en-AU"/>
              </w:rPr>
              <w:t>0%</w:t>
            </w:r>
          </w:p>
        </w:tc>
        <w:tc>
          <w:tcPr>
            <w:tcW w:w="1372" w:type="dxa"/>
            <w:noWrap/>
            <w:hideMark/>
          </w:tcPr>
          <w:p w14:paraId="1FC6F14A" w14:textId="77777777" w:rsidR="0081303E" w:rsidRPr="0081303E" w:rsidRDefault="0081303E" w:rsidP="0081303E">
            <w:pPr>
              <w:rPr>
                <w:lang w:eastAsia="en-AU"/>
              </w:rPr>
            </w:pPr>
            <w:r w:rsidRPr="0081303E">
              <w:rPr>
                <w:lang w:eastAsia="en-AU"/>
              </w:rPr>
              <w:t>1%</w:t>
            </w:r>
          </w:p>
        </w:tc>
      </w:tr>
      <w:tr w:rsidR="0081303E" w:rsidRPr="0081303E" w14:paraId="4C80AAE2" w14:textId="77777777" w:rsidTr="00F1129E">
        <w:trPr>
          <w:cantSplit/>
          <w:trHeight w:val="300"/>
        </w:trPr>
        <w:tc>
          <w:tcPr>
            <w:tcW w:w="2160" w:type="dxa"/>
            <w:noWrap/>
            <w:hideMark/>
          </w:tcPr>
          <w:p w14:paraId="20FD0681" w14:textId="77777777" w:rsidR="0081303E" w:rsidRPr="0081303E" w:rsidRDefault="0081303E">
            <w:pPr>
              <w:rPr>
                <w:lang w:eastAsia="en-AU"/>
              </w:rPr>
            </w:pPr>
            <w:r w:rsidRPr="0081303E">
              <w:rPr>
                <w:lang w:eastAsia="en-AU"/>
              </w:rPr>
              <w:t>Private (n=70)</w:t>
            </w:r>
            <w:r>
              <w:rPr>
                <w:lang w:eastAsia="en-AU"/>
              </w:rPr>
              <w:br/>
              <w:t>Criminal Law casework clients</w:t>
            </w:r>
          </w:p>
        </w:tc>
        <w:tc>
          <w:tcPr>
            <w:tcW w:w="1268" w:type="dxa"/>
            <w:noWrap/>
            <w:hideMark/>
          </w:tcPr>
          <w:p w14:paraId="25EF47E0" w14:textId="77777777" w:rsidR="0081303E" w:rsidRPr="0081303E" w:rsidRDefault="0081303E" w:rsidP="0081303E">
            <w:pPr>
              <w:rPr>
                <w:lang w:eastAsia="en-AU"/>
              </w:rPr>
            </w:pPr>
            <w:r w:rsidRPr="0081303E">
              <w:rPr>
                <w:lang w:eastAsia="en-AU"/>
              </w:rPr>
              <w:t>59%</w:t>
            </w:r>
          </w:p>
        </w:tc>
        <w:tc>
          <w:tcPr>
            <w:tcW w:w="1133" w:type="dxa"/>
            <w:noWrap/>
            <w:hideMark/>
          </w:tcPr>
          <w:p w14:paraId="67A51B03" w14:textId="77777777" w:rsidR="0081303E" w:rsidRPr="0081303E" w:rsidRDefault="0081303E" w:rsidP="0081303E">
            <w:pPr>
              <w:rPr>
                <w:lang w:eastAsia="en-AU"/>
              </w:rPr>
            </w:pPr>
            <w:r w:rsidRPr="0081303E">
              <w:rPr>
                <w:lang w:eastAsia="en-AU"/>
              </w:rPr>
              <w:t>32%</w:t>
            </w:r>
          </w:p>
        </w:tc>
        <w:tc>
          <w:tcPr>
            <w:tcW w:w="1427" w:type="dxa"/>
            <w:noWrap/>
            <w:hideMark/>
          </w:tcPr>
          <w:p w14:paraId="440A3C99" w14:textId="77777777" w:rsidR="0081303E" w:rsidRPr="0081303E" w:rsidRDefault="0081303E" w:rsidP="0081303E">
            <w:pPr>
              <w:rPr>
                <w:lang w:eastAsia="en-AU"/>
              </w:rPr>
            </w:pPr>
            <w:r w:rsidRPr="0081303E">
              <w:rPr>
                <w:lang w:eastAsia="en-AU"/>
              </w:rPr>
              <w:t>3%</w:t>
            </w:r>
          </w:p>
        </w:tc>
        <w:tc>
          <w:tcPr>
            <w:tcW w:w="1451" w:type="dxa"/>
            <w:noWrap/>
            <w:hideMark/>
          </w:tcPr>
          <w:p w14:paraId="57C392BF" w14:textId="77777777" w:rsidR="0081303E" w:rsidRPr="0081303E" w:rsidRDefault="0081303E" w:rsidP="0081303E">
            <w:pPr>
              <w:rPr>
                <w:lang w:eastAsia="en-AU"/>
              </w:rPr>
            </w:pPr>
            <w:r w:rsidRPr="0081303E">
              <w:rPr>
                <w:lang w:eastAsia="en-AU"/>
              </w:rPr>
              <w:t>3%</w:t>
            </w:r>
          </w:p>
        </w:tc>
        <w:tc>
          <w:tcPr>
            <w:tcW w:w="1520" w:type="dxa"/>
            <w:noWrap/>
            <w:hideMark/>
          </w:tcPr>
          <w:p w14:paraId="04E18913" w14:textId="77777777" w:rsidR="0081303E" w:rsidRPr="0081303E" w:rsidRDefault="0081303E" w:rsidP="0081303E">
            <w:pPr>
              <w:rPr>
                <w:lang w:eastAsia="en-AU"/>
              </w:rPr>
            </w:pPr>
            <w:r w:rsidRPr="0081303E">
              <w:rPr>
                <w:lang w:eastAsia="en-AU"/>
              </w:rPr>
              <w:t>4%</w:t>
            </w:r>
          </w:p>
        </w:tc>
        <w:tc>
          <w:tcPr>
            <w:tcW w:w="1372" w:type="dxa"/>
            <w:noWrap/>
            <w:hideMark/>
          </w:tcPr>
          <w:p w14:paraId="5B544FA7" w14:textId="77777777" w:rsidR="0081303E" w:rsidRPr="0081303E" w:rsidRDefault="0081303E" w:rsidP="0081303E">
            <w:pPr>
              <w:rPr>
                <w:lang w:eastAsia="en-AU"/>
              </w:rPr>
            </w:pPr>
            <w:r w:rsidRPr="0081303E">
              <w:rPr>
                <w:lang w:eastAsia="en-AU"/>
              </w:rPr>
              <w:t>0%</w:t>
            </w:r>
          </w:p>
        </w:tc>
      </w:tr>
    </w:tbl>
    <w:p w14:paraId="7F288B8C" w14:textId="77777777" w:rsidR="0081303E" w:rsidRDefault="00F1129E" w:rsidP="0081303E">
      <w:pPr>
        <w:rPr>
          <w:lang w:eastAsia="en-AU"/>
        </w:rPr>
      </w:pPr>
      <w:r w:rsidRPr="00F1129E">
        <w:rPr>
          <w:lang w:eastAsia="en-AU"/>
        </w:rPr>
        <w:t>A large majority of Casework clients indicated they would recommend this service to other people, which was notably higher for both Crimi</w:t>
      </w:r>
      <w:r>
        <w:rPr>
          <w:lang w:eastAsia="en-AU"/>
        </w:rPr>
        <w:t>nal Law and Civil Law clients.</w:t>
      </w:r>
    </w:p>
    <w:p w14:paraId="517E65D5" w14:textId="77777777" w:rsidR="00F1129E" w:rsidRPr="00F1129E" w:rsidRDefault="00F1129E" w:rsidP="00F1129E">
      <w:pPr>
        <w:pStyle w:val="Heading4"/>
      </w:pPr>
      <w:r w:rsidRPr="00F1129E">
        <w:rPr>
          <w:lang w:val="en-US"/>
        </w:rPr>
        <w:t>Q3J. Would you recommend the Victoria Legal Aid Casework service to other people? (SR)</w:t>
      </w:r>
    </w:p>
    <w:p w14:paraId="79156C79" w14:textId="77777777" w:rsidR="00F1129E" w:rsidRDefault="00F1129E" w:rsidP="00F1129E">
      <w:pPr>
        <w:pStyle w:val="Heading4"/>
      </w:pPr>
      <w:r w:rsidRPr="00F1129E">
        <w:t xml:space="preserve">Base: All Casework clients who recalled using the service </w:t>
      </w:r>
    </w:p>
    <w:tbl>
      <w:tblPr>
        <w:tblStyle w:val="TableGrid"/>
        <w:tblW w:w="0" w:type="auto"/>
        <w:tblLook w:val="04A0" w:firstRow="1" w:lastRow="0" w:firstColumn="1" w:lastColumn="0" w:noHBand="0" w:noVBand="1"/>
      </w:tblPr>
      <w:tblGrid>
        <w:gridCol w:w="5220"/>
        <w:gridCol w:w="1060"/>
        <w:gridCol w:w="1060"/>
        <w:gridCol w:w="1060"/>
      </w:tblGrid>
      <w:tr w:rsidR="00F1129E" w:rsidRPr="00F1129E" w14:paraId="072D8D04" w14:textId="77777777" w:rsidTr="00F1129E">
        <w:trPr>
          <w:cantSplit/>
          <w:trHeight w:val="300"/>
          <w:tblHeader/>
        </w:trPr>
        <w:tc>
          <w:tcPr>
            <w:tcW w:w="5220" w:type="dxa"/>
            <w:noWrap/>
            <w:hideMark/>
          </w:tcPr>
          <w:p w14:paraId="45EF64D4" w14:textId="77777777" w:rsidR="00F1129E" w:rsidRPr="00F1129E" w:rsidRDefault="00F1129E" w:rsidP="00F1129E">
            <w:pPr>
              <w:rPr>
                <w:b/>
                <w:lang w:eastAsia="en-AU"/>
              </w:rPr>
            </w:pPr>
            <w:r w:rsidRPr="00F1129E">
              <w:rPr>
                <w:b/>
                <w:lang w:eastAsia="en-AU"/>
              </w:rPr>
              <w:t>Law area</w:t>
            </w:r>
          </w:p>
        </w:tc>
        <w:tc>
          <w:tcPr>
            <w:tcW w:w="1060" w:type="dxa"/>
            <w:noWrap/>
            <w:hideMark/>
          </w:tcPr>
          <w:p w14:paraId="0BFBF10F" w14:textId="77777777" w:rsidR="00F1129E" w:rsidRPr="00F1129E" w:rsidRDefault="00F1129E">
            <w:pPr>
              <w:rPr>
                <w:b/>
                <w:lang w:eastAsia="en-AU"/>
              </w:rPr>
            </w:pPr>
            <w:r w:rsidRPr="00F1129E">
              <w:rPr>
                <w:b/>
                <w:lang w:eastAsia="en-AU"/>
              </w:rPr>
              <w:t>Yes</w:t>
            </w:r>
          </w:p>
        </w:tc>
        <w:tc>
          <w:tcPr>
            <w:tcW w:w="1060" w:type="dxa"/>
            <w:noWrap/>
            <w:hideMark/>
          </w:tcPr>
          <w:p w14:paraId="5B5B9055" w14:textId="77777777" w:rsidR="00F1129E" w:rsidRPr="00F1129E" w:rsidRDefault="00F1129E">
            <w:pPr>
              <w:rPr>
                <w:b/>
                <w:lang w:eastAsia="en-AU"/>
              </w:rPr>
            </w:pPr>
            <w:r w:rsidRPr="00F1129E">
              <w:rPr>
                <w:b/>
                <w:lang w:eastAsia="en-AU"/>
              </w:rPr>
              <w:t>No</w:t>
            </w:r>
          </w:p>
        </w:tc>
        <w:tc>
          <w:tcPr>
            <w:tcW w:w="1060" w:type="dxa"/>
            <w:noWrap/>
            <w:hideMark/>
          </w:tcPr>
          <w:p w14:paraId="62BCFC72" w14:textId="77777777" w:rsidR="00F1129E" w:rsidRPr="00F1129E" w:rsidRDefault="00F1129E">
            <w:pPr>
              <w:rPr>
                <w:b/>
                <w:lang w:eastAsia="en-AU"/>
              </w:rPr>
            </w:pPr>
            <w:r w:rsidRPr="00F1129E">
              <w:rPr>
                <w:b/>
                <w:lang w:eastAsia="en-AU"/>
              </w:rPr>
              <w:t>Don't know</w:t>
            </w:r>
          </w:p>
        </w:tc>
      </w:tr>
      <w:tr w:rsidR="00F1129E" w:rsidRPr="00F1129E" w14:paraId="136190CB" w14:textId="77777777" w:rsidTr="00F1129E">
        <w:trPr>
          <w:cantSplit/>
          <w:trHeight w:val="300"/>
        </w:trPr>
        <w:tc>
          <w:tcPr>
            <w:tcW w:w="5220" w:type="dxa"/>
            <w:noWrap/>
            <w:hideMark/>
          </w:tcPr>
          <w:p w14:paraId="79877FA2" w14:textId="77777777" w:rsidR="00F1129E" w:rsidRPr="00F1129E" w:rsidRDefault="00F1129E">
            <w:pPr>
              <w:rPr>
                <w:lang w:eastAsia="en-AU"/>
              </w:rPr>
            </w:pPr>
            <w:r w:rsidRPr="00F1129E">
              <w:rPr>
                <w:lang w:eastAsia="en-AU"/>
              </w:rPr>
              <w:t>Criminal Law (n=108)</w:t>
            </w:r>
          </w:p>
        </w:tc>
        <w:tc>
          <w:tcPr>
            <w:tcW w:w="1060" w:type="dxa"/>
            <w:noWrap/>
            <w:hideMark/>
          </w:tcPr>
          <w:p w14:paraId="5E3857FF" w14:textId="77777777" w:rsidR="00F1129E" w:rsidRPr="00F1129E" w:rsidRDefault="00F1129E" w:rsidP="00F1129E">
            <w:pPr>
              <w:rPr>
                <w:lang w:eastAsia="en-AU"/>
              </w:rPr>
            </w:pPr>
            <w:r w:rsidRPr="00F1129E">
              <w:rPr>
                <w:lang w:eastAsia="en-AU"/>
              </w:rPr>
              <w:t>95%</w:t>
            </w:r>
          </w:p>
        </w:tc>
        <w:tc>
          <w:tcPr>
            <w:tcW w:w="1060" w:type="dxa"/>
            <w:noWrap/>
            <w:hideMark/>
          </w:tcPr>
          <w:p w14:paraId="3294AC14" w14:textId="77777777" w:rsidR="00F1129E" w:rsidRPr="00F1129E" w:rsidRDefault="00F1129E" w:rsidP="00F1129E">
            <w:pPr>
              <w:rPr>
                <w:lang w:eastAsia="en-AU"/>
              </w:rPr>
            </w:pPr>
            <w:r w:rsidRPr="00F1129E">
              <w:rPr>
                <w:lang w:eastAsia="en-AU"/>
              </w:rPr>
              <w:t>1%</w:t>
            </w:r>
          </w:p>
        </w:tc>
        <w:tc>
          <w:tcPr>
            <w:tcW w:w="1060" w:type="dxa"/>
            <w:noWrap/>
            <w:hideMark/>
          </w:tcPr>
          <w:p w14:paraId="0C9A37F6" w14:textId="77777777" w:rsidR="00F1129E" w:rsidRPr="00F1129E" w:rsidRDefault="00F1129E" w:rsidP="00F1129E">
            <w:pPr>
              <w:rPr>
                <w:lang w:eastAsia="en-AU"/>
              </w:rPr>
            </w:pPr>
            <w:r w:rsidRPr="00F1129E">
              <w:rPr>
                <w:lang w:eastAsia="en-AU"/>
              </w:rPr>
              <w:t>4%</w:t>
            </w:r>
          </w:p>
        </w:tc>
      </w:tr>
      <w:tr w:rsidR="00F1129E" w:rsidRPr="00F1129E" w14:paraId="008A4BCD" w14:textId="77777777" w:rsidTr="00F1129E">
        <w:trPr>
          <w:cantSplit/>
          <w:trHeight w:val="300"/>
        </w:trPr>
        <w:tc>
          <w:tcPr>
            <w:tcW w:w="5220" w:type="dxa"/>
            <w:noWrap/>
            <w:hideMark/>
          </w:tcPr>
          <w:p w14:paraId="20FC669B" w14:textId="77777777" w:rsidR="00F1129E" w:rsidRPr="00F1129E" w:rsidRDefault="00F1129E">
            <w:pPr>
              <w:rPr>
                <w:lang w:eastAsia="en-AU"/>
              </w:rPr>
            </w:pPr>
            <w:r w:rsidRPr="00F1129E">
              <w:rPr>
                <w:lang w:eastAsia="en-AU"/>
              </w:rPr>
              <w:t>Civil Law (n=106)</w:t>
            </w:r>
          </w:p>
        </w:tc>
        <w:tc>
          <w:tcPr>
            <w:tcW w:w="1060" w:type="dxa"/>
            <w:noWrap/>
            <w:hideMark/>
          </w:tcPr>
          <w:p w14:paraId="0DF91E41" w14:textId="77777777" w:rsidR="00F1129E" w:rsidRPr="00F1129E" w:rsidRDefault="00F1129E" w:rsidP="00F1129E">
            <w:pPr>
              <w:rPr>
                <w:lang w:eastAsia="en-AU"/>
              </w:rPr>
            </w:pPr>
            <w:r w:rsidRPr="00F1129E">
              <w:rPr>
                <w:lang w:eastAsia="en-AU"/>
              </w:rPr>
              <w:t>96%</w:t>
            </w:r>
          </w:p>
        </w:tc>
        <w:tc>
          <w:tcPr>
            <w:tcW w:w="1060" w:type="dxa"/>
            <w:noWrap/>
            <w:hideMark/>
          </w:tcPr>
          <w:p w14:paraId="290A6434" w14:textId="77777777" w:rsidR="00F1129E" w:rsidRPr="00F1129E" w:rsidRDefault="00F1129E" w:rsidP="00F1129E">
            <w:pPr>
              <w:rPr>
                <w:lang w:eastAsia="en-AU"/>
              </w:rPr>
            </w:pPr>
            <w:r w:rsidRPr="00F1129E">
              <w:rPr>
                <w:lang w:eastAsia="en-AU"/>
              </w:rPr>
              <w:t>4%</w:t>
            </w:r>
          </w:p>
        </w:tc>
        <w:tc>
          <w:tcPr>
            <w:tcW w:w="1060" w:type="dxa"/>
            <w:noWrap/>
            <w:hideMark/>
          </w:tcPr>
          <w:p w14:paraId="0EB2E866" w14:textId="77777777" w:rsidR="00F1129E" w:rsidRPr="00F1129E" w:rsidRDefault="00F1129E" w:rsidP="00F1129E">
            <w:pPr>
              <w:rPr>
                <w:lang w:eastAsia="en-AU"/>
              </w:rPr>
            </w:pPr>
            <w:r w:rsidRPr="00F1129E">
              <w:rPr>
                <w:lang w:eastAsia="en-AU"/>
              </w:rPr>
              <w:t>0%</w:t>
            </w:r>
          </w:p>
        </w:tc>
      </w:tr>
      <w:tr w:rsidR="00F1129E" w:rsidRPr="00F1129E" w14:paraId="5AF5EA2E" w14:textId="77777777" w:rsidTr="00F1129E">
        <w:trPr>
          <w:cantSplit/>
          <w:trHeight w:val="300"/>
        </w:trPr>
        <w:tc>
          <w:tcPr>
            <w:tcW w:w="5220" w:type="dxa"/>
            <w:noWrap/>
            <w:hideMark/>
          </w:tcPr>
          <w:p w14:paraId="548ABA88" w14:textId="77777777" w:rsidR="00F1129E" w:rsidRPr="00F1129E" w:rsidRDefault="00F1129E">
            <w:pPr>
              <w:rPr>
                <w:lang w:eastAsia="en-AU"/>
              </w:rPr>
            </w:pPr>
            <w:r w:rsidRPr="00F1129E">
              <w:rPr>
                <w:lang w:eastAsia="en-AU"/>
              </w:rPr>
              <w:t>Family Law (n=111)</w:t>
            </w:r>
          </w:p>
        </w:tc>
        <w:tc>
          <w:tcPr>
            <w:tcW w:w="1060" w:type="dxa"/>
            <w:noWrap/>
            <w:hideMark/>
          </w:tcPr>
          <w:p w14:paraId="6922E30C" w14:textId="77777777" w:rsidR="00F1129E" w:rsidRPr="00F1129E" w:rsidRDefault="00F1129E" w:rsidP="00F1129E">
            <w:pPr>
              <w:rPr>
                <w:lang w:eastAsia="en-AU"/>
              </w:rPr>
            </w:pPr>
            <w:r w:rsidRPr="00F1129E">
              <w:rPr>
                <w:lang w:eastAsia="en-AU"/>
              </w:rPr>
              <w:t>84%</w:t>
            </w:r>
          </w:p>
        </w:tc>
        <w:tc>
          <w:tcPr>
            <w:tcW w:w="1060" w:type="dxa"/>
            <w:noWrap/>
            <w:hideMark/>
          </w:tcPr>
          <w:p w14:paraId="7A6D4163" w14:textId="77777777" w:rsidR="00F1129E" w:rsidRPr="00F1129E" w:rsidRDefault="00F1129E" w:rsidP="00F1129E">
            <w:pPr>
              <w:rPr>
                <w:lang w:eastAsia="en-AU"/>
              </w:rPr>
            </w:pPr>
            <w:r w:rsidRPr="00F1129E">
              <w:rPr>
                <w:lang w:eastAsia="en-AU"/>
              </w:rPr>
              <w:t>11%</w:t>
            </w:r>
          </w:p>
        </w:tc>
        <w:tc>
          <w:tcPr>
            <w:tcW w:w="1060" w:type="dxa"/>
            <w:noWrap/>
            <w:hideMark/>
          </w:tcPr>
          <w:p w14:paraId="4C7260BC" w14:textId="77777777" w:rsidR="00F1129E" w:rsidRPr="00F1129E" w:rsidRDefault="00F1129E" w:rsidP="00F1129E">
            <w:pPr>
              <w:rPr>
                <w:lang w:eastAsia="en-AU"/>
              </w:rPr>
            </w:pPr>
            <w:r w:rsidRPr="00F1129E">
              <w:rPr>
                <w:lang w:eastAsia="en-AU"/>
              </w:rPr>
              <w:t>6%</w:t>
            </w:r>
          </w:p>
        </w:tc>
      </w:tr>
    </w:tbl>
    <w:p w14:paraId="2725D768" w14:textId="77777777" w:rsidR="00F1129E" w:rsidRDefault="00F1129E" w:rsidP="00F1129E">
      <w:pPr>
        <w:pStyle w:val="Heading3"/>
      </w:pPr>
      <w:r w:rsidRPr="00F1129E">
        <w:t>Civil Law clients were the most satisfied with the outcome of their case, followed by Criminal Law clients, and 60% of Family Law clients satisfied with the outcome.</w:t>
      </w:r>
    </w:p>
    <w:p w14:paraId="71C56B73" w14:textId="77777777" w:rsidR="00F1129E" w:rsidRPr="00F1129E" w:rsidRDefault="00F1129E" w:rsidP="00F1129E">
      <w:pPr>
        <w:pStyle w:val="Heading4"/>
      </w:pPr>
      <w:r w:rsidRPr="00F1129E">
        <w:rPr>
          <w:lang w:val="en-US"/>
        </w:rPr>
        <w:t>Q3H How satisfied were you with the outcome of your case? (SR)</w:t>
      </w:r>
    </w:p>
    <w:p w14:paraId="3DB7FD3C" w14:textId="77777777" w:rsidR="00F1129E" w:rsidRPr="00F1129E" w:rsidRDefault="00F1129E" w:rsidP="00F1129E">
      <w:pPr>
        <w:pStyle w:val="Heading4"/>
      </w:pPr>
      <w:r w:rsidRPr="00F1129E">
        <w:rPr>
          <w:lang w:val="en-US"/>
        </w:rPr>
        <w:t xml:space="preserve">Base: All Casework clients who recalled using the service </w:t>
      </w:r>
    </w:p>
    <w:tbl>
      <w:tblPr>
        <w:tblStyle w:val="TableGrid"/>
        <w:tblW w:w="0" w:type="auto"/>
        <w:tblLook w:val="04A0" w:firstRow="1" w:lastRow="0" w:firstColumn="1" w:lastColumn="0" w:noHBand="0" w:noVBand="1"/>
      </w:tblPr>
      <w:tblGrid>
        <w:gridCol w:w="3673"/>
        <w:gridCol w:w="1150"/>
        <w:gridCol w:w="1030"/>
        <w:gridCol w:w="889"/>
        <w:gridCol w:w="1313"/>
        <w:gridCol w:w="1291"/>
        <w:gridCol w:w="730"/>
      </w:tblGrid>
      <w:tr w:rsidR="00366CCE" w:rsidRPr="00366CCE" w14:paraId="29E98064" w14:textId="77777777" w:rsidTr="00366CCE">
        <w:trPr>
          <w:cantSplit/>
          <w:trHeight w:val="300"/>
          <w:tblHeader/>
        </w:trPr>
        <w:tc>
          <w:tcPr>
            <w:tcW w:w="4109" w:type="dxa"/>
            <w:noWrap/>
            <w:hideMark/>
          </w:tcPr>
          <w:p w14:paraId="567AB459" w14:textId="77777777" w:rsidR="00366CCE" w:rsidRPr="00366CCE" w:rsidRDefault="00366CCE" w:rsidP="00366CCE">
            <w:pPr>
              <w:rPr>
                <w:b/>
                <w:lang w:eastAsia="en-AU"/>
              </w:rPr>
            </w:pPr>
            <w:r w:rsidRPr="00366CCE">
              <w:rPr>
                <w:b/>
                <w:lang w:eastAsia="en-AU"/>
              </w:rPr>
              <w:t>n=</w:t>
            </w:r>
          </w:p>
        </w:tc>
        <w:tc>
          <w:tcPr>
            <w:tcW w:w="1035" w:type="dxa"/>
            <w:noWrap/>
            <w:hideMark/>
          </w:tcPr>
          <w:p w14:paraId="3C659419" w14:textId="77777777" w:rsidR="00366CCE" w:rsidRPr="00366CCE" w:rsidRDefault="00366CCE">
            <w:pPr>
              <w:rPr>
                <w:b/>
                <w:lang w:eastAsia="en-AU"/>
              </w:rPr>
            </w:pPr>
            <w:r w:rsidRPr="00366CCE">
              <w:rPr>
                <w:b/>
                <w:lang w:eastAsia="en-AU"/>
              </w:rPr>
              <w:t>Extremely satisfied</w:t>
            </w:r>
          </w:p>
        </w:tc>
        <w:tc>
          <w:tcPr>
            <w:tcW w:w="929" w:type="dxa"/>
            <w:noWrap/>
            <w:hideMark/>
          </w:tcPr>
          <w:p w14:paraId="1FEF4DCA" w14:textId="77777777" w:rsidR="00366CCE" w:rsidRPr="00366CCE" w:rsidRDefault="00366CCE">
            <w:pPr>
              <w:rPr>
                <w:b/>
                <w:lang w:eastAsia="en-AU"/>
              </w:rPr>
            </w:pPr>
            <w:r w:rsidRPr="00366CCE">
              <w:rPr>
                <w:b/>
                <w:lang w:eastAsia="en-AU"/>
              </w:rPr>
              <w:t>Satisfied</w:t>
            </w:r>
          </w:p>
        </w:tc>
        <w:tc>
          <w:tcPr>
            <w:tcW w:w="873" w:type="dxa"/>
            <w:noWrap/>
            <w:hideMark/>
          </w:tcPr>
          <w:p w14:paraId="3A87F588" w14:textId="77777777" w:rsidR="00366CCE" w:rsidRPr="00366CCE" w:rsidRDefault="00366CCE">
            <w:pPr>
              <w:rPr>
                <w:b/>
                <w:lang w:eastAsia="en-AU"/>
              </w:rPr>
            </w:pPr>
            <w:r w:rsidRPr="00366CCE">
              <w:rPr>
                <w:b/>
                <w:lang w:eastAsia="en-AU"/>
              </w:rPr>
              <w:t>Neutral</w:t>
            </w:r>
          </w:p>
        </w:tc>
        <w:tc>
          <w:tcPr>
            <w:tcW w:w="1177" w:type="dxa"/>
            <w:noWrap/>
            <w:hideMark/>
          </w:tcPr>
          <w:p w14:paraId="0CE33043" w14:textId="77777777" w:rsidR="00366CCE" w:rsidRPr="00366CCE" w:rsidRDefault="00366CCE">
            <w:pPr>
              <w:rPr>
                <w:b/>
                <w:lang w:eastAsia="en-AU"/>
              </w:rPr>
            </w:pPr>
            <w:r w:rsidRPr="00366CCE">
              <w:rPr>
                <w:b/>
                <w:lang w:eastAsia="en-AU"/>
              </w:rPr>
              <w:t>Dissatisfied</w:t>
            </w:r>
          </w:p>
        </w:tc>
        <w:tc>
          <w:tcPr>
            <w:tcW w:w="1158" w:type="dxa"/>
            <w:noWrap/>
            <w:hideMark/>
          </w:tcPr>
          <w:p w14:paraId="02BF2341" w14:textId="77777777" w:rsidR="00366CCE" w:rsidRPr="00366CCE" w:rsidRDefault="00366CCE">
            <w:pPr>
              <w:rPr>
                <w:b/>
                <w:lang w:eastAsia="en-AU"/>
              </w:rPr>
            </w:pPr>
            <w:r w:rsidRPr="00366CCE">
              <w:rPr>
                <w:b/>
                <w:lang w:eastAsia="en-AU"/>
              </w:rPr>
              <w:t>Very dissatisfied</w:t>
            </w:r>
          </w:p>
        </w:tc>
        <w:tc>
          <w:tcPr>
            <w:tcW w:w="795" w:type="dxa"/>
            <w:noWrap/>
            <w:hideMark/>
          </w:tcPr>
          <w:p w14:paraId="79B82ED4" w14:textId="77777777" w:rsidR="00366CCE" w:rsidRPr="00366CCE" w:rsidRDefault="00366CCE">
            <w:pPr>
              <w:rPr>
                <w:b/>
                <w:lang w:eastAsia="en-AU"/>
              </w:rPr>
            </w:pPr>
            <w:r w:rsidRPr="00366CCE">
              <w:rPr>
                <w:b/>
                <w:lang w:eastAsia="en-AU"/>
              </w:rPr>
              <w:t>N/A-D/K</w:t>
            </w:r>
          </w:p>
        </w:tc>
      </w:tr>
      <w:tr w:rsidR="00366CCE" w:rsidRPr="00366CCE" w14:paraId="590304D2" w14:textId="77777777" w:rsidTr="00366CCE">
        <w:trPr>
          <w:cantSplit/>
          <w:trHeight w:val="300"/>
        </w:trPr>
        <w:tc>
          <w:tcPr>
            <w:tcW w:w="4109" w:type="dxa"/>
            <w:noWrap/>
            <w:hideMark/>
          </w:tcPr>
          <w:p w14:paraId="7DEF532B" w14:textId="77777777" w:rsidR="00366CCE" w:rsidRPr="00366CCE" w:rsidRDefault="00366CCE">
            <w:pPr>
              <w:rPr>
                <w:lang w:eastAsia="en-AU"/>
              </w:rPr>
            </w:pPr>
            <w:r w:rsidRPr="00366CCE">
              <w:rPr>
                <w:lang w:eastAsia="en-AU"/>
              </w:rPr>
              <w:t>Criminal Law (n=108)</w:t>
            </w:r>
          </w:p>
        </w:tc>
        <w:tc>
          <w:tcPr>
            <w:tcW w:w="1035" w:type="dxa"/>
            <w:noWrap/>
            <w:hideMark/>
          </w:tcPr>
          <w:p w14:paraId="61568677" w14:textId="77777777" w:rsidR="00366CCE" w:rsidRPr="00366CCE" w:rsidRDefault="00366CCE" w:rsidP="00366CCE">
            <w:pPr>
              <w:rPr>
                <w:lang w:eastAsia="en-AU"/>
              </w:rPr>
            </w:pPr>
            <w:r w:rsidRPr="00366CCE">
              <w:rPr>
                <w:lang w:eastAsia="en-AU"/>
              </w:rPr>
              <w:t>51%</w:t>
            </w:r>
          </w:p>
        </w:tc>
        <w:tc>
          <w:tcPr>
            <w:tcW w:w="929" w:type="dxa"/>
            <w:noWrap/>
            <w:hideMark/>
          </w:tcPr>
          <w:p w14:paraId="4F716829" w14:textId="77777777" w:rsidR="00366CCE" w:rsidRPr="00366CCE" w:rsidRDefault="00366CCE" w:rsidP="00366CCE">
            <w:pPr>
              <w:rPr>
                <w:lang w:eastAsia="en-AU"/>
              </w:rPr>
            </w:pPr>
            <w:r w:rsidRPr="00366CCE">
              <w:rPr>
                <w:lang w:eastAsia="en-AU"/>
              </w:rPr>
              <w:t>23%</w:t>
            </w:r>
          </w:p>
        </w:tc>
        <w:tc>
          <w:tcPr>
            <w:tcW w:w="873" w:type="dxa"/>
            <w:noWrap/>
            <w:hideMark/>
          </w:tcPr>
          <w:p w14:paraId="4CB5BA12" w14:textId="77777777" w:rsidR="00366CCE" w:rsidRPr="00366CCE" w:rsidRDefault="00366CCE" w:rsidP="00366CCE">
            <w:pPr>
              <w:rPr>
                <w:lang w:eastAsia="en-AU"/>
              </w:rPr>
            </w:pPr>
            <w:r w:rsidRPr="00366CCE">
              <w:rPr>
                <w:lang w:eastAsia="en-AU"/>
              </w:rPr>
              <w:t>10%</w:t>
            </w:r>
          </w:p>
        </w:tc>
        <w:tc>
          <w:tcPr>
            <w:tcW w:w="1177" w:type="dxa"/>
            <w:noWrap/>
            <w:hideMark/>
          </w:tcPr>
          <w:p w14:paraId="72B021D2" w14:textId="77777777" w:rsidR="00366CCE" w:rsidRPr="00366CCE" w:rsidRDefault="00366CCE" w:rsidP="00366CCE">
            <w:pPr>
              <w:rPr>
                <w:lang w:eastAsia="en-AU"/>
              </w:rPr>
            </w:pPr>
            <w:r w:rsidRPr="00366CCE">
              <w:rPr>
                <w:lang w:eastAsia="en-AU"/>
              </w:rPr>
              <w:t>6%</w:t>
            </w:r>
          </w:p>
        </w:tc>
        <w:tc>
          <w:tcPr>
            <w:tcW w:w="1158" w:type="dxa"/>
            <w:noWrap/>
            <w:hideMark/>
          </w:tcPr>
          <w:p w14:paraId="6A0E7AF5" w14:textId="77777777" w:rsidR="00366CCE" w:rsidRPr="00366CCE" w:rsidRDefault="00366CCE" w:rsidP="00366CCE">
            <w:pPr>
              <w:rPr>
                <w:lang w:eastAsia="en-AU"/>
              </w:rPr>
            </w:pPr>
            <w:r w:rsidRPr="00366CCE">
              <w:rPr>
                <w:lang w:eastAsia="en-AU"/>
              </w:rPr>
              <w:t>7%</w:t>
            </w:r>
          </w:p>
        </w:tc>
        <w:tc>
          <w:tcPr>
            <w:tcW w:w="795" w:type="dxa"/>
            <w:noWrap/>
            <w:hideMark/>
          </w:tcPr>
          <w:p w14:paraId="48900B01" w14:textId="77777777" w:rsidR="00366CCE" w:rsidRPr="00366CCE" w:rsidRDefault="00366CCE" w:rsidP="00366CCE">
            <w:pPr>
              <w:rPr>
                <w:lang w:eastAsia="en-AU"/>
              </w:rPr>
            </w:pPr>
            <w:r w:rsidRPr="00366CCE">
              <w:rPr>
                <w:lang w:eastAsia="en-AU"/>
              </w:rPr>
              <w:t>4%</w:t>
            </w:r>
          </w:p>
        </w:tc>
      </w:tr>
      <w:tr w:rsidR="00366CCE" w:rsidRPr="00366CCE" w14:paraId="188C76F8" w14:textId="77777777" w:rsidTr="00366CCE">
        <w:trPr>
          <w:cantSplit/>
          <w:trHeight w:val="300"/>
        </w:trPr>
        <w:tc>
          <w:tcPr>
            <w:tcW w:w="4109" w:type="dxa"/>
            <w:noWrap/>
            <w:hideMark/>
          </w:tcPr>
          <w:p w14:paraId="63DCD5DC" w14:textId="77777777" w:rsidR="00366CCE" w:rsidRPr="00366CCE" w:rsidRDefault="00366CCE">
            <w:pPr>
              <w:rPr>
                <w:lang w:eastAsia="en-AU"/>
              </w:rPr>
            </w:pPr>
            <w:r w:rsidRPr="00366CCE">
              <w:rPr>
                <w:lang w:eastAsia="en-AU"/>
              </w:rPr>
              <w:t>Civil Law (n=106)</w:t>
            </w:r>
          </w:p>
        </w:tc>
        <w:tc>
          <w:tcPr>
            <w:tcW w:w="1035" w:type="dxa"/>
            <w:noWrap/>
            <w:hideMark/>
          </w:tcPr>
          <w:p w14:paraId="2A055681" w14:textId="77777777" w:rsidR="00366CCE" w:rsidRPr="00366CCE" w:rsidRDefault="00366CCE" w:rsidP="00366CCE">
            <w:pPr>
              <w:rPr>
                <w:lang w:eastAsia="en-AU"/>
              </w:rPr>
            </w:pPr>
            <w:r w:rsidRPr="00366CCE">
              <w:rPr>
                <w:lang w:eastAsia="en-AU"/>
              </w:rPr>
              <w:t>60%</w:t>
            </w:r>
          </w:p>
        </w:tc>
        <w:tc>
          <w:tcPr>
            <w:tcW w:w="929" w:type="dxa"/>
            <w:noWrap/>
            <w:hideMark/>
          </w:tcPr>
          <w:p w14:paraId="29D456D3" w14:textId="77777777" w:rsidR="00366CCE" w:rsidRPr="00366CCE" w:rsidRDefault="00366CCE" w:rsidP="00366CCE">
            <w:pPr>
              <w:rPr>
                <w:lang w:eastAsia="en-AU"/>
              </w:rPr>
            </w:pPr>
            <w:r w:rsidRPr="00366CCE">
              <w:rPr>
                <w:lang w:eastAsia="en-AU"/>
              </w:rPr>
              <w:t>20%</w:t>
            </w:r>
          </w:p>
        </w:tc>
        <w:tc>
          <w:tcPr>
            <w:tcW w:w="873" w:type="dxa"/>
            <w:noWrap/>
            <w:hideMark/>
          </w:tcPr>
          <w:p w14:paraId="5213ACD3" w14:textId="77777777" w:rsidR="00366CCE" w:rsidRPr="00366CCE" w:rsidRDefault="00366CCE" w:rsidP="00366CCE">
            <w:pPr>
              <w:rPr>
                <w:lang w:eastAsia="en-AU"/>
              </w:rPr>
            </w:pPr>
            <w:r w:rsidRPr="00366CCE">
              <w:rPr>
                <w:lang w:eastAsia="en-AU"/>
              </w:rPr>
              <w:t>8%</w:t>
            </w:r>
          </w:p>
        </w:tc>
        <w:tc>
          <w:tcPr>
            <w:tcW w:w="1177" w:type="dxa"/>
            <w:noWrap/>
            <w:hideMark/>
          </w:tcPr>
          <w:p w14:paraId="57DA0221" w14:textId="77777777" w:rsidR="00366CCE" w:rsidRPr="00366CCE" w:rsidRDefault="00366CCE" w:rsidP="00366CCE">
            <w:pPr>
              <w:rPr>
                <w:lang w:eastAsia="en-AU"/>
              </w:rPr>
            </w:pPr>
            <w:r w:rsidRPr="00366CCE">
              <w:rPr>
                <w:lang w:eastAsia="en-AU"/>
              </w:rPr>
              <w:t>4%</w:t>
            </w:r>
          </w:p>
        </w:tc>
        <w:tc>
          <w:tcPr>
            <w:tcW w:w="1158" w:type="dxa"/>
            <w:noWrap/>
            <w:hideMark/>
          </w:tcPr>
          <w:p w14:paraId="61907FE8" w14:textId="77777777" w:rsidR="00366CCE" w:rsidRPr="00366CCE" w:rsidRDefault="00366CCE" w:rsidP="00366CCE">
            <w:pPr>
              <w:rPr>
                <w:lang w:eastAsia="en-AU"/>
              </w:rPr>
            </w:pPr>
            <w:r w:rsidRPr="00366CCE">
              <w:rPr>
                <w:lang w:eastAsia="en-AU"/>
              </w:rPr>
              <w:t>4%</w:t>
            </w:r>
          </w:p>
        </w:tc>
        <w:tc>
          <w:tcPr>
            <w:tcW w:w="795" w:type="dxa"/>
            <w:noWrap/>
            <w:hideMark/>
          </w:tcPr>
          <w:p w14:paraId="7F87D1E7" w14:textId="77777777" w:rsidR="00366CCE" w:rsidRPr="00366CCE" w:rsidRDefault="00366CCE" w:rsidP="00366CCE">
            <w:pPr>
              <w:rPr>
                <w:lang w:eastAsia="en-AU"/>
              </w:rPr>
            </w:pPr>
            <w:r w:rsidRPr="00366CCE">
              <w:rPr>
                <w:lang w:eastAsia="en-AU"/>
              </w:rPr>
              <w:t>3%</w:t>
            </w:r>
          </w:p>
        </w:tc>
      </w:tr>
      <w:tr w:rsidR="00366CCE" w:rsidRPr="00366CCE" w14:paraId="0F194D3B" w14:textId="77777777" w:rsidTr="00366CCE">
        <w:trPr>
          <w:cantSplit/>
          <w:trHeight w:val="300"/>
        </w:trPr>
        <w:tc>
          <w:tcPr>
            <w:tcW w:w="4109" w:type="dxa"/>
            <w:noWrap/>
            <w:hideMark/>
          </w:tcPr>
          <w:p w14:paraId="5FBCB8DF" w14:textId="77777777" w:rsidR="00366CCE" w:rsidRPr="00366CCE" w:rsidRDefault="00366CCE">
            <w:pPr>
              <w:rPr>
                <w:lang w:eastAsia="en-AU"/>
              </w:rPr>
            </w:pPr>
            <w:r w:rsidRPr="00366CCE">
              <w:rPr>
                <w:lang w:eastAsia="en-AU"/>
              </w:rPr>
              <w:t>Family Law (n=111)</w:t>
            </w:r>
          </w:p>
        </w:tc>
        <w:tc>
          <w:tcPr>
            <w:tcW w:w="1035" w:type="dxa"/>
            <w:noWrap/>
            <w:hideMark/>
          </w:tcPr>
          <w:p w14:paraId="660D265D" w14:textId="77777777" w:rsidR="00366CCE" w:rsidRPr="00366CCE" w:rsidRDefault="00366CCE" w:rsidP="00366CCE">
            <w:pPr>
              <w:rPr>
                <w:lang w:eastAsia="en-AU"/>
              </w:rPr>
            </w:pPr>
            <w:r w:rsidRPr="00366CCE">
              <w:rPr>
                <w:lang w:eastAsia="en-AU"/>
              </w:rPr>
              <w:t>34%</w:t>
            </w:r>
          </w:p>
        </w:tc>
        <w:tc>
          <w:tcPr>
            <w:tcW w:w="929" w:type="dxa"/>
            <w:noWrap/>
            <w:hideMark/>
          </w:tcPr>
          <w:p w14:paraId="2185B872" w14:textId="77777777" w:rsidR="00366CCE" w:rsidRPr="00366CCE" w:rsidRDefault="00366CCE" w:rsidP="00366CCE">
            <w:pPr>
              <w:rPr>
                <w:lang w:eastAsia="en-AU"/>
              </w:rPr>
            </w:pPr>
            <w:r w:rsidRPr="00366CCE">
              <w:rPr>
                <w:lang w:eastAsia="en-AU"/>
              </w:rPr>
              <w:t>27%</w:t>
            </w:r>
          </w:p>
        </w:tc>
        <w:tc>
          <w:tcPr>
            <w:tcW w:w="873" w:type="dxa"/>
            <w:noWrap/>
            <w:hideMark/>
          </w:tcPr>
          <w:p w14:paraId="2201AE27" w14:textId="77777777" w:rsidR="00366CCE" w:rsidRPr="00366CCE" w:rsidRDefault="00366CCE" w:rsidP="00366CCE">
            <w:pPr>
              <w:rPr>
                <w:lang w:eastAsia="en-AU"/>
              </w:rPr>
            </w:pPr>
            <w:r w:rsidRPr="00366CCE">
              <w:rPr>
                <w:lang w:eastAsia="en-AU"/>
              </w:rPr>
              <w:t>13%</w:t>
            </w:r>
          </w:p>
        </w:tc>
        <w:tc>
          <w:tcPr>
            <w:tcW w:w="1177" w:type="dxa"/>
            <w:noWrap/>
            <w:hideMark/>
          </w:tcPr>
          <w:p w14:paraId="3582E59C" w14:textId="77777777" w:rsidR="00366CCE" w:rsidRPr="00366CCE" w:rsidRDefault="00366CCE" w:rsidP="00366CCE">
            <w:pPr>
              <w:rPr>
                <w:lang w:eastAsia="en-AU"/>
              </w:rPr>
            </w:pPr>
            <w:r w:rsidRPr="00366CCE">
              <w:rPr>
                <w:lang w:eastAsia="en-AU"/>
              </w:rPr>
              <w:t>9%</w:t>
            </w:r>
          </w:p>
        </w:tc>
        <w:tc>
          <w:tcPr>
            <w:tcW w:w="1158" w:type="dxa"/>
            <w:noWrap/>
            <w:hideMark/>
          </w:tcPr>
          <w:p w14:paraId="79AF6A89" w14:textId="77777777" w:rsidR="00366CCE" w:rsidRPr="00366CCE" w:rsidRDefault="00366CCE" w:rsidP="00366CCE">
            <w:pPr>
              <w:rPr>
                <w:lang w:eastAsia="en-AU"/>
              </w:rPr>
            </w:pPr>
            <w:r w:rsidRPr="00366CCE">
              <w:rPr>
                <w:lang w:eastAsia="en-AU"/>
              </w:rPr>
              <w:t>9%</w:t>
            </w:r>
          </w:p>
        </w:tc>
        <w:tc>
          <w:tcPr>
            <w:tcW w:w="795" w:type="dxa"/>
            <w:noWrap/>
            <w:hideMark/>
          </w:tcPr>
          <w:p w14:paraId="5996F3F1" w14:textId="77777777" w:rsidR="00366CCE" w:rsidRPr="00366CCE" w:rsidRDefault="00366CCE" w:rsidP="00366CCE">
            <w:pPr>
              <w:rPr>
                <w:lang w:eastAsia="en-AU"/>
              </w:rPr>
            </w:pPr>
            <w:r w:rsidRPr="00366CCE">
              <w:rPr>
                <w:lang w:eastAsia="en-AU"/>
              </w:rPr>
              <w:t>8%</w:t>
            </w:r>
          </w:p>
        </w:tc>
      </w:tr>
    </w:tbl>
    <w:p w14:paraId="58B47A64" w14:textId="77777777" w:rsidR="00F1129E" w:rsidRDefault="00366CCE" w:rsidP="00366CCE">
      <w:pPr>
        <w:pStyle w:val="Heading3"/>
      </w:pPr>
      <w:r w:rsidRPr="00366CCE">
        <w:lastRenderedPageBreak/>
        <w:t>Criminal Law and Civil Law clients tended to be more likely to agree that the Casework service helped them sort out their legal problem, while three quarters of Family Law clients agreed the service helped them.</w:t>
      </w:r>
    </w:p>
    <w:p w14:paraId="1EC843BE" w14:textId="77777777" w:rsidR="00366CCE" w:rsidRPr="00366CCE" w:rsidRDefault="00366CCE" w:rsidP="00366CCE">
      <w:pPr>
        <w:pStyle w:val="Heading4"/>
      </w:pPr>
      <w:r w:rsidRPr="00366CCE">
        <w:rPr>
          <w:lang w:val="en-US"/>
        </w:rPr>
        <w:t>Q3G. To what extent did the Casework service help you to sort out your legal problem? (SR)</w:t>
      </w:r>
    </w:p>
    <w:p w14:paraId="03DB9BB4" w14:textId="77777777" w:rsidR="00366CCE" w:rsidRPr="00366CCE" w:rsidRDefault="00366CCE" w:rsidP="00366CCE">
      <w:pPr>
        <w:pStyle w:val="Heading4"/>
      </w:pPr>
      <w:r w:rsidRPr="00366CCE">
        <w:t xml:space="preserve">Base: All Casework clients who recalled using the service </w:t>
      </w:r>
    </w:p>
    <w:tbl>
      <w:tblPr>
        <w:tblStyle w:val="TableGrid"/>
        <w:tblW w:w="0" w:type="auto"/>
        <w:tblLook w:val="04A0" w:firstRow="1" w:lastRow="0" w:firstColumn="1" w:lastColumn="0" w:noHBand="0" w:noVBand="1"/>
      </w:tblPr>
      <w:tblGrid>
        <w:gridCol w:w="2436"/>
        <w:gridCol w:w="1103"/>
        <w:gridCol w:w="950"/>
        <w:gridCol w:w="1268"/>
        <w:gridCol w:w="1468"/>
        <w:gridCol w:w="1559"/>
        <w:gridCol w:w="669"/>
      </w:tblGrid>
      <w:tr w:rsidR="00366CCE" w:rsidRPr="00366CCE" w14:paraId="0D5B0908" w14:textId="77777777" w:rsidTr="00366CCE">
        <w:trPr>
          <w:cantSplit/>
          <w:trHeight w:val="300"/>
          <w:tblHeader/>
        </w:trPr>
        <w:tc>
          <w:tcPr>
            <w:tcW w:w="2436" w:type="dxa"/>
            <w:noWrap/>
            <w:hideMark/>
          </w:tcPr>
          <w:p w14:paraId="1AF10D67" w14:textId="77777777" w:rsidR="00366CCE" w:rsidRPr="00366CCE" w:rsidRDefault="00366CCE" w:rsidP="00366CCE">
            <w:pPr>
              <w:rPr>
                <w:b/>
                <w:lang w:eastAsia="en-AU"/>
              </w:rPr>
            </w:pPr>
            <w:r w:rsidRPr="00366CCE">
              <w:rPr>
                <w:b/>
                <w:lang w:eastAsia="en-AU"/>
              </w:rPr>
              <w:t>n=</w:t>
            </w:r>
          </w:p>
        </w:tc>
        <w:tc>
          <w:tcPr>
            <w:tcW w:w="1103" w:type="dxa"/>
            <w:noWrap/>
            <w:hideMark/>
          </w:tcPr>
          <w:p w14:paraId="2C9BE70F" w14:textId="77777777" w:rsidR="00366CCE" w:rsidRPr="00366CCE" w:rsidRDefault="00366CCE">
            <w:pPr>
              <w:rPr>
                <w:b/>
                <w:lang w:eastAsia="en-AU"/>
              </w:rPr>
            </w:pPr>
            <w:r w:rsidRPr="00366CCE">
              <w:rPr>
                <w:b/>
                <w:lang w:eastAsia="en-AU"/>
              </w:rPr>
              <w:t>Helped a lot</w:t>
            </w:r>
          </w:p>
        </w:tc>
        <w:tc>
          <w:tcPr>
            <w:tcW w:w="950" w:type="dxa"/>
            <w:noWrap/>
            <w:hideMark/>
          </w:tcPr>
          <w:p w14:paraId="73FBFE97" w14:textId="77777777" w:rsidR="00366CCE" w:rsidRPr="00366CCE" w:rsidRDefault="00366CCE">
            <w:pPr>
              <w:rPr>
                <w:b/>
                <w:lang w:eastAsia="en-AU"/>
              </w:rPr>
            </w:pPr>
            <w:r w:rsidRPr="00366CCE">
              <w:rPr>
                <w:b/>
                <w:lang w:eastAsia="en-AU"/>
              </w:rPr>
              <w:t>Helped a little</w:t>
            </w:r>
          </w:p>
        </w:tc>
        <w:tc>
          <w:tcPr>
            <w:tcW w:w="1268" w:type="dxa"/>
            <w:noWrap/>
            <w:hideMark/>
          </w:tcPr>
          <w:p w14:paraId="2562E663" w14:textId="77777777" w:rsidR="00366CCE" w:rsidRPr="00366CCE" w:rsidRDefault="00366CCE">
            <w:pPr>
              <w:rPr>
                <w:b/>
                <w:lang w:eastAsia="en-AU"/>
              </w:rPr>
            </w:pPr>
            <w:r w:rsidRPr="00366CCE">
              <w:rPr>
                <w:b/>
                <w:lang w:eastAsia="en-AU"/>
              </w:rPr>
              <w:t>Didn't make any difference</w:t>
            </w:r>
          </w:p>
        </w:tc>
        <w:tc>
          <w:tcPr>
            <w:tcW w:w="1468" w:type="dxa"/>
            <w:noWrap/>
            <w:hideMark/>
          </w:tcPr>
          <w:p w14:paraId="5E2D1D6F" w14:textId="77777777" w:rsidR="00366CCE" w:rsidRPr="00366CCE" w:rsidRDefault="00366CCE">
            <w:pPr>
              <w:rPr>
                <w:b/>
                <w:lang w:eastAsia="en-AU"/>
              </w:rPr>
            </w:pPr>
            <w:r w:rsidRPr="00366CCE">
              <w:rPr>
                <w:b/>
                <w:lang w:eastAsia="en-AU"/>
              </w:rPr>
              <w:t>Made the problem a little worse</w:t>
            </w:r>
          </w:p>
        </w:tc>
        <w:tc>
          <w:tcPr>
            <w:tcW w:w="1559" w:type="dxa"/>
            <w:noWrap/>
            <w:hideMark/>
          </w:tcPr>
          <w:p w14:paraId="03CF1161" w14:textId="77777777" w:rsidR="00366CCE" w:rsidRPr="00366CCE" w:rsidRDefault="00366CCE">
            <w:pPr>
              <w:rPr>
                <w:b/>
                <w:lang w:eastAsia="en-AU"/>
              </w:rPr>
            </w:pPr>
            <w:r w:rsidRPr="00366CCE">
              <w:rPr>
                <w:b/>
                <w:lang w:eastAsia="en-AU"/>
              </w:rPr>
              <w:t>Made the problem a lot worse</w:t>
            </w:r>
          </w:p>
        </w:tc>
        <w:tc>
          <w:tcPr>
            <w:tcW w:w="669" w:type="dxa"/>
            <w:noWrap/>
            <w:hideMark/>
          </w:tcPr>
          <w:p w14:paraId="39DA78DA" w14:textId="77777777" w:rsidR="00366CCE" w:rsidRPr="00366CCE" w:rsidRDefault="00366CCE">
            <w:pPr>
              <w:rPr>
                <w:b/>
                <w:lang w:eastAsia="en-AU"/>
              </w:rPr>
            </w:pPr>
            <w:r w:rsidRPr="00366CCE">
              <w:rPr>
                <w:b/>
                <w:lang w:eastAsia="en-AU"/>
              </w:rPr>
              <w:t>N/A-D/K</w:t>
            </w:r>
          </w:p>
        </w:tc>
      </w:tr>
      <w:tr w:rsidR="00366CCE" w:rsidRPr="00366CCE" w14:paraId="0BE18FE2" w14:textId="77777777" w:rsidTr="00366CCE">
        <w:trPr>
          <w:cantSplit/>
          <w:trHeight w:val="300"/>
        </w:trPr>
        <w:tc>
          <w:tcPr>
            <w:tcW w:w="2436" w:type="dxa"/>
            <w:noWrap/>
            <w:hideMark/>
          </w:tcPr>
          <w:p w14:paraId="78763678" w14:textId="77777777" w:rsidR="00366CCE" w:rsidRPr="00366CCE" w:rsidRDefault="00366CCE">
            <w:pPr>
              <w:rPr>
                <w:lang w:eastAsia="en-AU"/>
              </w:rPr>
            </w:pPr>
            <w:r w:rsidRPr="00366CCE">
              <w:rPr>
                <w:lang w:eastAsia="en-AU"/>
              </w:rPr>
              <w:t>Criminla Law (n=116)</w:t>
            </w:r>
          </w:p>
        </w:tc>
        <w:tc>
          <w:tcPr>
            <w:tcW w:w="1103" w:type="dxa"/>
            <w:noWrap/>
            <w:hideMark/>
          </w:tcPr>
          <w:p w14:paraId="6A148D22" w14:textId="77777777" w:rsidR="00366CCE" w:rsidRPr="00366CCE" w:rsidRDefault="00366CCE" w:rsidP="00366CCE">
            <w:pPr>
              <w:rPr>
                <w:lang w:eastAsia="en-AU"/>
              </w:rPr>
            </w:pPr>
            <w:r w:rsidRPr="00366CCE">
              <w:rPr>
                <w:lang w:eastAsia="en-AU"/>
              </w:rPr>
              <w:t>74%</w:t>
            </w:r>
          </w:p>
        </w:tc>
        <w:tc>
          <w:tcPr>
            <w:tcW w:w="950" w:type="dxa"/>
            <w:noWrap/>
            <w:hideMark/>
          </w:tcPr>
          <w:p w14:paraId="31772ECA" w14:textId="77777777" w:rsidR="00366CCE" w:rsidRPr="00366CCE" w:rsidRDefault="00366CCE" w:rsidP="00366CCE">
            <w:pPr>
              <w:rPr>
                <w:lang w:eastAsia="en-AU"/>
              </w:rPr>
            </w:pPr>
            <w:r w:rsidRPr="00366CCE">
              <w:rPr>
                <w:lang w:eastAsia="en-AU"/>
              </w:rPr>
              <w:t>15%</w:t>
            </w:r>
          </w:p>
        </w:tc>
        <w:tc>
          <w:tcPr>
            <w:tcW w:w="1268" w:type="dxa"/>
            <w:noWrap/>
            <w:hideMark/>
          </w:tcPr>
          <w:p w14:paraId="444AC244" w14:textId="77777777" w:rsidR="00366CCE" w:rsidRPr="00366CCE" w:rsidRDefault="00366CCE" w:rsidP="00366CCE">
            <w:pPr>
              <w:rPr>
                <w:lang w:eastAsia="en-AU"/>
              </w:rPr>
            </w:pPr>
            <w:r w:rsidRPr="00366CCE">
              <w:rPr>
                <w:lang w:eastAsia="en-AU"/>
              </w:rPr>
              <w:t>5%</w:t>
            </w:r>
          </w:p>
        </w:tc>
        <w:tc>
          <w:tcPr>
            <w:tcW w:w="1468" w:type="dxa"/>
            <w:noWrap/>
            <w:hideMark/>
          </w:tcPr>
          <w:p w14:paraId="030B7E1A" w14:textId="77777777" w:rsidR="00366CCE" w:rsidRPr="00366CCE" w:rsidRDefault="00366CCE" w:rsidP="00366CCE">
            <w:pPr>
              <w:rPr>
                <w:lang w:eastAsia="en-AU"/>
              </w:rPr>
            </w:pPr>
            <w:r w:rsidRPr="00366CCE">
              <w:rPr>
                <w:lang w:eastAsia="en-AU"/>
              </w:rPr>
              <w:t>1%</w:t>
            </w:r>
          </w:p>
        </w:tc>
        <w:tc>
          <w:tcPr>
            <w:tcW w:w="1559" w:type="dxa"/>
            <w:noWrap/>
            <w:hideMark/>
          </w:tcPr>
          <w:p w14:paraId="6AF1654A" w14:textId="77777777" w:rsidR="00366CCE" w:rsidRPr="00366CCE" w:rsidRDefault="00366CCE" w:rsidP="00366CCE">
            <w:pPr>
              <w:rPr>
                <w:lang w:eastAsia="en-AU"/>
              </w:rPr>
            </w:pPr>
            <w:r w:rsidRPr="00366CCE">
              <w:rPr>
                <w:lang w:eastAsia="en-AU"/>
              </w:rPr>
              <w:t>2%</w:t>
            </w:r>
          </w:p>
        </w:tc>
        <w:tc>
          <w:tcPr>
            <w:tcW w:w="669" w:type="dxa"/>
            <w:noWrap/>
            <w:hideMark/>
          </w:tcPr>
          <w:p w14:paraId="49C7AA6A" w14:textId="77777777" w:rsidR="00366CCE" w:rsidRPr="00366CCE" w:rsidRDefault="00366CCE" w:rsidP="00366CCE">
            <w:pPr>
              <w:rPr>
                <w:lang w:eastAsia="en-AU"/>
              </w:rPr>
            </w:pPr>
            <w:r w:rsidRPr="00366CCE">
              <w:rPr>
                <w:lang w:eastAsia="en-AU"/>
              </w:rPr>
              <w:t>3%</w:t>
            </w:r>
          </w:p>
        </w:tc>
      </w:tr>
      <w:tr w:rsidR="00366CCE" w:rsidRPr="00366CCE" w14:paraId="0C1FE1C3" w14:textId="77777777" w:rsidTr="00366CCE">
        <w:trPr>
          <w:cantSplit/>
          <w:trHeight w:val="300"/>
        </w:trPr>
        <w:tc>
          <w:tcPr>
            <w:tcW w:w="2436" w:type="dxa"/>
            <w:noWrap/>
            <w:hideMark/>
          </w:tcPr>
          <w:p w14:paraId="67598FBD" w14:textId="77777777" w:rsidR="00366CCE" w:rsidRPr="00366CCE" w:rsidRDefault="00366CCE">
            <w:pPr>
              <w:rPr>
                <w:lang w:eastAsia="en-AU"/>
              </w:rPr>
            </w:pPr>
            <w:r w:rsidRPr="00366CCE">
              <w:rPr>
                <w:lang w:eastAsia="en-AU"/>
              </w:rPr>
              <w:t>Civil Law (n=109)</w:t>
            </w:r>
          </w:p>
        </w:tc>
        <w:tc>
          <w:tcPr>
            <w:tcW w:w="1103" w:type="dxa"/>
            <w:noWrap/>
            <w:hideMark/>
          </w:tcPr>
          <w:p w14:paraId="71EC402A" w14:textId="77777777" w:rsidR="00366CCE" w:rsidRPr="00366CCE" w:rsidRDefault="00366CCE" w:rsidP="00366CCE">
            <w:pPr>
              <w:rPr>
                <w:lang w:eastAsia="en-AU"/>
              </w:rPr>
            </w:pPr>
            <w:r w:rsidRPr="00366CCE">
              <w:rPr>
                <w:lang w:eastAsia="en-AU"/>
              </w:rPr>
              <w:t>77%</w:t>
            </w:r>
          </w:p>
        </w:tc>
        <w:tc>
          <w:tcPr>
            <w:tcW w:w="950" w:type="dxa"/>
            <w:noWrap/>
            <w:hideMark/>
          </w:tcPr>
          <w:p w14:paraId="0F668ACA" w14:textId="77777777" w:rsidR="00366CCE" w:rsidRPr="00366CCE" w:rsidRDefault="00366CCE" w:rsidP="00366CCE">
            <w:pPr>
              <w:rPr>
                <w:lang w:eastAsia="en-AU"/>
              </w:rPr>
            </w:pPr>
            <w:r w:rsidRPr="00366CCE">
              <w:rPr>
                <w:lang w:eastAsia="en-AU"/>
              </w:rPr>
              <w:t>9%</w:t>
            </w:r>
          </w:p>
        </w:tc>
        <w:tc>
          <w:tcPr>
            <w:tcW w:w="1268" w:type="dxa"/>
            <w:noWrap/>
            <w:hideMark/>
          </w:tcPr>
          <w:p w14:paraId="6BE720DA" w14:textId="77777777" w:rsidR="00366CCE" w:rsidRPr="00366CCE" w:rsidRDefault="00366CCE" w:rsidP="00366CCE">
            <w:pPr>
              <w:rPr>
                <w:lang w:eastAsia="en-AU"/>
              </w:rPr>
            </w:pPr>
            <w:r w:rsidRPr="00366CCE">
              <w:rPr>
                <w:lang w:eastAsia="en-AU"/>
              </w:rPr>
              <w:t>6%</w:t>
            </w:r>
          </w:p>
        </w:tc>
        <w:tc>
          <w:tcPr>
            <w:tcW w:w="1468" w:type="dxa"/>
            <w:noWrap/>
            <w:hideMark/>
          </w:tcPr>
          <w:p w14:paraId="1CE43140" w14:textId="77777777" w:rsidR="00366CCE" w:rsidRPr="00366CCE" w:rsidRDefault="00366CCE" w:rsidP="00366CCE">
            <w:pPr>
              <w:rPr>
                <w:lang w:eastAsia="en-AU"/>
              </w:rPr>
            </w:pPr>
            <w:r w:rsidRPr="00366CCE">
              <w:rPr>
                <w:lang w:eastAsia="en-AU"/>
              </w:rPr>
              <w:t>1%</w:t>
            </w:r>
          </w:p>
        </w:tc>
        <w:tc>
          <w:tcPr>
            <w:tcW w:w="1559" w:type="dxa"/>
            <w:noWrap/>
            <w:hideMark/>
          </w:tcPr>
          <w:p w14:paraId="79422702" w14:textId="77777777" w:rsidR="00366CCE" w:rsidRPr="00366CCE" w:rsidRDefault="00366CCE" w:rsidP="00366CCE">
            <w:pPr>
              <w:rPr>
                <w:lang w:eastAsia="en-AU"/>
              </w:rPr>
            </w:pPr>
            <w:r w:rsidRPr="00366CCE">
              <w:rPr>
                <w:lang w:eastAsia="en-AU"/>
              </w:rPr>
              <w:t>3%</w:t>
            </w:r>
          </w:p>
        </w:tc>
        <w:tc>
          <w:tcPr>
            <w:tcW w:w="669" w:type="dxa"/>
            <w:noWrap/>
            <w:hideMark/>
          </w:tcPr>
          <w:p w14:paraId="79DF71DB" w14:textId="77777777" w:rsidR="00366CCE" w:rsidRPr="00366CCE" w:rsidRDefault="00366CCE" w:rsidP="00366CCE">
            <w:pPr>
              <w:rPr>
                <w:lang w:eastAsia="en-AU"/>
              </w:rPr>
            </w:pPr>
            <w:r w:rsidRPr="00366CCE">
              <w:rPr>
                <w:lang w:eastAsia="en-AU"/>
              </w:rPr>
              <w:t>5%</w:t>
            </w:r>
          </w:p>
        </w:tc>
      </w:tr>
      <w:tr w:rsidR="00366CCE" w:rsidRPr="00366CCE" w14:paraId="1A68F9E6" w14:textId="77777777" w:rsidTr="00366CCE">
        <w:trPr>
          <w:cantSplit/>
          <w:trHeight w:val="300"/>
        </w:trPr>
        <w:tc>
          <w:tcPr>
            <w:tcW w:w="2436" w:type="dxa"/>
            <w:noWrap/>
            <w:hideMark/>
          </w:tcPr>
          <w:p w14:paraId="3E24AB6A" w14:textId="77777777" w:rsidR="00366CCE" w:rsidRPr="00366CCE" w:rsidRDefault="00366CCE">
            <w:pPr>
              <w:rPr>
                <w:lang w:eastAsia="en-AU"/>
              </w:rPr>
            </w:pPr>
            <w:r w:rsidRPr="00366CCE">
              <w:rPr>
                <w:lang w:eastAsia="en-AU"/>
              </w:rPr>
              <w:t>Family Law (n=114)</w:t>
            </w:r>
          </w:p>
        </w:tc>
        <w:tc>
          <w:tcPr>
            <w:tcW w:w="1103" w:type="dxa"/>
            <w:noWrap/>
            <w:hideMark/>
          </w:tcPr>
          <w:p w14:paraId="1FD0D67B" w14:textId="77777777" w:rsidR="00366CCE" w:rsidRPr="00366CCE" w:rsidRDefault="00366CCE" w:rsidP="00366CCE">
            <w:pPr>
              <w:rPr>
                <w:lang w:eastAsia="en-AU"/>
              </w:rPr>
            </w:pPr>
            <w:r w:rsidRPr="00366CCE">
              <w:rPr>
                <w:lang w:eastAsia="en-AU"/>
              </w:rPr>
              <w:t>55%</w:t>
            </w:r>
          </w:p>
        </w:tc>
        <w:tc>
          <w:tcPr>
            <w:tcW w:w="950" w:type="dxa"/>
            <w:noWrap/>
            <w:hideMark/>
          </w:tcPr>
          <w:p w14:paraId="29C0DF69" w14:textId="77777777" w:rsidR="00366CCE" w:rsidRPr="00366CCE" w:rsidRDefault="00366CCE" w:rsidP="00366CCE">
            <w:pPr>
              <w:rPr>
                <w:lang w:eastAsia="en-AU"/>
              </w:rPr>
            </w:pPr>
            <w:r w:rsidRPr="00366CCE">
              <w:rPr>
                <w:lang w:eastAsia="en-AU"/>
              </w:rPr>
              <w:t>19%</w:t>
            </w:r>
          </w:p>
        </w:tc>
        <w:tc>
          <w:tcPr>
            <w:tcW w:w="1268" w:type="dxa"/>
            <w:noWrap/>
            <w:hideMark/>
          </w:tcPr>
          <w:p w14:paraId="674797DC" w14:textId="77777777" w:rsidR="00366CCE" w:rsidRPr="00366CCE" w:rsidRDefault="00366CCE" w:rsidP="00366CCE">
            <w:pPr>
              <w:rPr>
                <w:lang w:eastAsia="en-AU"/>
              </w:rPr>
            </w:pPr>
            <w:r w:rsidRPr="00366CCE">
              <w:rPr>
                <w:lang w:eastAsia="en-AU"/>
              </w:rPr>
              <w:t>8%</w:t>
            </w:r>
          </w:p>
        </w:tc>
        <w:tc>
          <w:tcPr>
            <w:tcW w:w="1468" w:type="dxa"/>
            <w:noWrap/>
            <w:hideMark/>
          </w:tcPr>
          <w:p w14:paraId="4099AF29" w14:textId="77777777" w:rsidR="00366CCE" w:rsidRPr="00366CCE" w:rsidRDefault="00366CCE" w:rsidP="00366CCE">
            <w:pPr>
              <w:rPr>
                <w:lang w:eastAsia="en-AU"/>
              </w:rPr>
            </w:pPr>
            <w:r w:rsidRPr="00366CCE">
              <w:rPr>
                <w:lang w:eastAsia="en-AU"/>
              </w:rPr>
              <w:t>2%</w:t>
            </w:r>
          </w:p>
        </w:tc>
        <w:tc>
          <w:tcPr>
            <w:tcW w:w="1559" w:type="dxa"/>
            <w:noWrap/>
            <w:hideMark/>
          </w:tcPr>
          <w:p w14:paraId="62E1825F" w14:textId="77777777" w:rsidR="00366CCE" w:rsidRPr="00366CCE" w:rsidRDefault="00366CCE" w:rsidP="00366CCE">
            <w:pPr>
              <w:rPr>
                <w:lang w:eastAsia="en-AU"/>
              </w:rPr>
            </w:pPr>
            <w:r w:rsidRPr="00366CCE">
              <w:rPr>
                <w:lang w:eastAsia="en-AU"/>
              </w:rPr>
              <w:t>4%</w:t>
            </w:r>
          </w:p>
        </w:tc>
        <w:tc>
          <w:tcPr>
            <w:tcW w:w="669" w:type="dxa"/>
            <w:noWrap/>
            <w:hideMark/>
          </w:tcPr>
          <w:p w14:paraId="0053657C" w14:textId="77777777" w:rsidR="00366CCE" w:rsidRPr="00366CCE" w:rsidRDefault="00366CCE" w:rsidP="00366CCE">
            <w:pPr>
              <w:rPr>
                <w:lang w:eastAsia="en-AU"/>
              </w:rPr>
            </w:pPr>
            <w:r w:rsidRPr="00366CCE">
              <w:rPr>
                <w:lang w:eastAsia="en-AU"/>
              </w:rPr>
              <w:t>12%</w:t>
            </w:r>
          </w:p>
        </w:tc>
      </w:tr>
    </w:tbl>
    <w:p w14:paraId="4847BAB5" w14:textId="77777777" w:rsidR="00366CCE" w:rsidRDefault="00366CCE" w:rsidP="00366CCE">
      <w:pPr>
        <w:pStyle w:val="Heading3"/>
      </w:pPr>
      <w:r w:rsidRPr="00366CCE">
        <w:t>Three quarters of Civil Law and Criminal Law clients indicated the outcome of their case reflected what they were told by their lawyers, higher than Family Law clients.</w:t>
      </w:r>
    </w:p>
    <w:p w14:paraId="02D284E9" w14:textId="77777777" w:rsidR="00366CCE" w:rsidRPr="00366CCE" w:rsidRDefault="00366CCE" w:rsidP="00366CCE">
      <w:pPr>
        <w:pStyle w:val="Heading4"/>
      </w:pPr>
      <w:r w:rsidRPr="00366CCE">
        <w:rPr>
          <w:lang w:val="en-US"/>
        </w:rPr>
        <w:t>Q3N. Did the outcome of your legal problem reflect what you were told by your lawyer? (SR)</w:t>
      </w:r>
    </w:p>
    <w:p w14:paraId="61418B73" w14:textId="77777777" w:rsidR="00366CCE" w:rsidRPr="00366CCE" w:rsidRDefault="00366CCE" w:rsidP="00366CCE">
      <w:pPr>
        <w:pStyle w:val="Heading4"/>
      </w:pPr>
      <w:r w:rsidRPr="00366CCE">
        <w:rPr>
          <w:lang w:val="en-US"/>
        </w:rPr>
        <w:t xml:space="preserve">Base: All Casework clients who recalled using the service </w:t>
      </w:r>
    </w:p>
    <w:tbl>
      <w:tblPr>
        <w:tblStyle w:val="TableGrid"/>
        <w:tblW w:w="0" w:type="auto"/>
        <w:tblLook w:val="04A0" w:firstRow="1" w:lastRow="0" w:firstColumn="1" w:lastColumn="0" w:noHBand="0" w:noVBand="1"/>
      </w:tblPr>
      <w:tblGrid>
        <w:gridCol w:w="5220"/>
        <w:gridCol w:w="1060"/>
        <w:gridCol w:w="1060"/>
        <w:gridCol w:w="1869"/>
      </w:tblGrid>
      <w:tr w:rsidR="00366CCE" w:rsidRPr="00366CCE" w14:paraId="0767EB49" w14:textId="77777777" w:rsidTr="00366CCE">
        <w:trPr>
          <w:cantSplit/>
          <w:trHeight w:val="300"/>
          <w:tblHeader/>
        </w:trPr>
        <w:tc>
          <w:tcPr>
            <w:tcW w:w="5220" w:type="dxa"/>
            <w:noWrap/>
            <w:hideMark/>
          </w:tcPr>
          <w:p w14:paraId="2A8FAC73" w14:textId="77777777" w:rsidR="00366CCE" w:rsidRPr="00366CCE" w:rsidRDefault="00366CCE" w:rsidP="00366CCE">
            <w:pPr>
              <w:rPr>
                <w:b/>
                <w:lang w:eastAsia="en-AU"/>
              </w:rPr>
            </w:pPr>
            <w:r w:rsidRPr="00366CCE">
              <w:rPr>
                <w:b/>
                <w:lang w:eastAsia="en-AU"/>
              </w:rPr>
              <w:t>Law area</w:t>
            </w:r>
          </w:p>
        </w:tc>
        <w:tc>
          <w:tcPr>
            <w:tcW w:w="1060" w:type="dxa"/>
            <w:noWrap/>
            <w:hideMark/>
          </w:tcPr>
          <w:p w14:paraId="64D770F2" w14:textId="77777777" w:rsidR="00366CCE" w:rsidRPr="00366CCE" w:rsidRDefault="00366CCE">
            <w:pPr>
              <w:rPr>
                <w:b/>
                <w:lang w:eastAsia="en-AU"/>
              </w:rPr>
            </w:pPr>
            <w:r w:rsidRPr="00366CCE">
              <w:rPr>
                <w:b/>
                <w:lang w:eastAsia="en-AU"/>
              </w:rPr>
              <w:t>Yes</w:t>
            </w:r>
          </w:p>
        </w:tc>
        <w:tc>
          <w:tcPr>
            <w:tcW w:w="1060" w:type="dxa"/>
            <w:noWrap/>
            <w:hideMark/>
          </w:tcPr>
          <w:p w14:paraId="3814E475" w14:textId="77777777" w:rsidR="00366CCE" w:rsidRPr="00366CCE" w:rsidRDefault="00366CCE">
            <w:pPr>
              <w:rPr>
                <w:b/>
                <w:lang w:eastAsia="en-AU"/>
              </w:rPr>
            </w:pPr>
            <w:r w:rsidRPr="00366CCE">
              <w:rPr>
                <w:b/>
                <w:lang w:eastAsia="en-AU"/>
              </w:rPr>
              <w:t>No</w:t>
            </w:r>
          </w:p>
        </w:tc>
        <w:tc>
          <w:tcPr>
            <w:tcW w:w="1869" w:type="dxa"/>
            <w:noWrap/>
            <w:hideMark/>
          </w:tcPr>
          <w:p w14:paraId="148D2F9A" w14:textId="77777777" w:rsidR="00366CCE" w:rsidRPr="00366CCE" w:rsidRDefault="00366CCE">
            <w:pPr>
              <w:rPr>
                <w:b/>
                <w:lang w:eastAsia="en-AU"/>
              </w:rPr>
            </w:pPr>
            <w:r w:rsidRPr="00366CCE">
              <w:rPr>
                <w:b/>
                <w:lang w:eastAsia="en-AU"/>
              </w:rPr>
              <w:t>Don't know</w:t>
            </w:r>
          </w:p>
        </w:tc>
      </w:tr>
      <w:tr w:rsidR="00366CCE" w:rsidRPr="00366CCE" w14:paraId="003148F1" w14:textId="77777777" w:rsidTr="00366CCE">
        <w:trPr>
          <w:cantSplit/>
          <w:trHeight w:val="300"/>
        </w:trPr>
        <w:tc>
          <w:tcPr>
            <w:tcW w:w="5220" w:type="dxa"/>
            <w:noWrap/>
            <w:hideMark/>
          </w:tcPr>
          <w:p w14:paraId="38B9F5CF" w14:textId="77777777" w:rsidR="00366CCE" w:rsidRPr="00366CCE" w:rsidRDefault="00366CCE">
            <w:pPr>
              <w:rPr>
                <w:lang w:eastAsia="en-AU"/>
              </w:rPr>
            </w:pPr>
            <w:r w:rsidRPr="00366CCE">
              <w:rPr>
                <w:lang w:eastAsia="en-AU"/>
              </w:rPr>
              <w:t>Criminal Law (n=108)</w:t>
            </w:r>
          </w:p>
        </w:tc>
        <w:tc>
          <w:tcPr>
            <w:tcW w:w="1060" w:type="dxa"/>
            <w:noWrap/>
            <w:hideMark/>
          </w:tcPr>
          <w:p w14:paraId="5117D912" w14:textId="77777777" w:rsidR="00366CCE" w:rsidRPr="00366CCE" w:rsidRDefault="00366CCE" w:rsidP="00366CCE">
            <w:pPr>
              <w:rPr>
                <w:lang w:eastAsia="en-AU"/>
              </w:rPr>
            </w:pPr>
            <w:r w:rsidRPr="00366CCE">
              <w:rPr>
                <w:lang w:eastAsia="en-AU"/>
              </w:rPr>
              <w:t>75%</w:t>
            </w:r>
          </w:p>
        </w:tc>
        <w:tc>
          <w:tcPr>
            <w:tcW w:w="1060" w:type="dxa"/>
            <w:noWrap/>
            <w:hideMark/>
          </w:tcPr>
          <w:p w14:paraId="1AEF5D56" w14:textId="77777777" w:rsidR="00366CCE" w:rsidRPr="00366CCE" w:rsidRDefault="00366CCE" w:rsidP="00366CCE">
            <w:pPr>
              <w:rPr>
                <w:lang w:eastAsia="en-AU"/>
              </w:rPr>
            </w:pPr>
            <w:r w:rsidRPr="00366CCE">
              <w:rPr>
                <w:lang w:eastAsia="en-AU"/>
              </w:rPr>
              <w:t>14%</w:t>
            </w:r>
          </w:p>
        </w:tc>
        <w:tc>
          <w:tcPr>
            <w:tcW w:w="1869" w:type="dxa"/>
            <w:noWrap/>
            <w:hideMark/>
          </w:tcPr>
          <w:p w14:paraId="6BDC5EE4" w14:textId="77777777" w:rsidR="00366CCE" w:rsidRPr="00366CCE" w:rsidRDefault="00366CCE" w:rsidP="00366CCE">
            <w:pPr>
              <w:rPr>
                <w:lang w:eastAsia="en-AU"/>
              </w:rPr>
            </w:pPr>
            <w:r w:rsidRPr="00366CCE">
              <w:rPr>
                <w:lang w:eastAsia="en-AU"/>
              </w:rPr>
              <w:t>11%</w:t>
            </w:r>
          </w:p>
        </w:tc>
      </w:tr>
      <w:tr w:rsidR="00366CCE" w:rsidRPr="00366CCE" w14:paraId="0E44C1C4" w14:textId="77777777" w:rsidTr="00366CCE">
        <w:trPr>
          <w:cantSplit/>
          <w:trHeight w:val="300"/>
        </w:trPr>
        <w:tc>
          <w:tcPr>
            <w:tcW w:w="5220" w:type="dxa"/>
            <w:noWrap/>
            <w:hideMark/>
          </w:tcPr>
          <w:p w14:paraId="7DC7FF9E" w14:textId="77777777" w:rsidR="00366CCE" w:rsidRPr="00366CCE" w:rsidRDefault="00366CCE">
            <w:pPr>
              <w:rPr>
                <w:lang w:eastAsia="en-AU"/>
              </w:rPr>
            </w:pPr>
            <w:r w:rsidRPr="00366CCE">
              <w:rPr>
                <w:lang w:eastAsia="en-AU"/>
              </w:rPr>
              <w:t>Civil Law (n=106)</w:t>
            </w:r>
          </w:p>
        </w:tc>
        <w:tc>
          <w:tcPr>
            <w:tcW w:w="1060" w:type="dxa"/>
            <w:noWrap/>
            <w:hideMark/>
          </w:tcPr>
          <w:p w14:paraId="7CA647D5" w14:textId="77777777" w:rsidR="00366CCE" w:rsidRPr="00366CCE" w:rsidRDefault="00366CCE" w:rsidP="00366CCE">
            <w:pPr>
              <w:rPr>
                <w:lang w:eastAsia="en-AU"/>
              </w:rPr>
            </w:pPr>
            <w:r w:rsidRPr="00366CCE">
              <w:rPr>
                <w:lang w:eastAsia="en-AU"/>
              </w:rPr>
              <w:t>75%</w:t>
            </w:r>
          </w:p>
        </w:tc>
        <w:tc>
          <w:tcPr>
            <w:tcW w:w="1060" w:type="dxa"/>
            <w:noWrap/>
            <w:hideMark/>
          </w:tcPr>
          <w:p w14:paraId="121EB323" w14:textId="77777777" w:rsidR="00366CCE" w:rsidRPr="00366CCE" w:rsidRDefault="00366CCE" w:rsidP="00366CCE">
            <w:pPr>
              <w:rPr>
                <w:lang w:eastAsia="en-AU"/>
              </w:rPr>
            </w:pPr>
            <w:r w:rsidRPr="00366CCE">
              <w:rPr>
                <w:lang w:eastAsia="en-AU"/>
              </w:rPr>
              <w:t>18%</w:t>
            </w:r>
          </w:p>
        </w:tc>
        <w:tc>
          <w:tcPr>
            <w:tcW w:w="1869" w:type="dxa"/>
            <w:noWrap/>
            <w:hideMark/>
          </w:tcPr>
          <w:p w14:paraId="3ECB09D3" w14:textId="77777777" w:rsidR="00366CCE" w:rsidRPr="00366CCE" w:rsidRDefault="00366CCE" w:rsidP="00366CCE">
            <w:pPr>
              <w:rPr>
                <w:lang w:eastAsia="en-AU"/>
              </w:rPr>
            </w:pPr>
            <w:r w:rsidRPr="00366CCE">
              <w:rPr>
                <w:lang w:eastAsia="en-AU"/>
              </w:rPr>
              <w:t>7%</w:t>
            </w:r>
          </w:p>
        </w:tc>
      </w:tr>
      <w:tr w:rsidR="00366CCE" w:rsidRPr="00366CCE" w14:paraId="531DA41A" w14:textId="77777777" w:rsidTr="00366CCE">
        <w:trPr>
          <w:cantSplit/>
          <w:trHeight w:val="300"/>
        </w:trPr>
        <w:tc>
          <w:tcPr>
            <w:tcW w:w="5220" w:type="dxa"/>
            <w:noWrap/>
            <w:hideMark/>
          </w:tcPr>
          <w:p w14:paraId="7ECA3512" w14:textId="77777777" w:rsidR="00366CCE" w:rsidRPr="00366CCE" w:rsidRDefault="00366CCE">
            <w:pPr>
              <w:rPr>
                <w:lang w:eastAsia="en-AU"/>
              </w:rPr>
            </w:pPr>
            <w:r w:rsidRPr="00366CCE">
              <w:rPr>
                <w:lang w:eastAsia="en-AU"/>
              </w:rPr>
              <w:t>Family Law (n=111)</w:t>
            </w:r>
          </w:p>
        </w:tc>
        <w:tc>
          <w:tcPr>
            <w:tcW w:w="1060" w:type="dxa"/>
            <w:noWrap/>
            <w:hideMark/>
          </w:tcPr>
          <w:p w14:paraId="2E62EE93" w14:textId="77777777" w:rsidR="00366CCE" w:rsidRPr="00366CCE" w:rsidRDefault="00366CCE" w:rsidP="00366CCE">
            <w:pPr>
              <w:rPr>
                <w:lang w:eastAsia="en-AU"/>
              </w:rPr>
            </w:pPr>
            <w:r w:rsidRPr="00366CCE">
              <w:rPr>
                <w:lang w:eastAsia="en-AU"/>
              </w:rPr>
              <w:t>68%</w:t>
            </w:r>
          </w:p>
        </w:tc>
        <w:tc>
          <w:tcPr>
            <w:tcW w:w="1060" w:type="dxa"/>
            <w:noWrap/>
            <w:hideMark/>
          </w:tcPr>
          <w:p w14:paraId="24673AC5" w14:textId="77777777" w:rsidR="00366CCE" w:rsidRPr="00366CCE" w:rsidRDefault="00366CCE" w:rsidP="00366CCE">
            <w:pPr>
              <w:rPr>
                <w:lang w:eastAsia="en-AU"/>
              </w:rPr>
            </w:pPr>
            <w:r w:rsidRPr="00366CCE">
              <w:rPr>
                <w:lang w:eastAsia="en-AU"/>
              </w:rPr>
              <w:t>24%</w:t>
            </w:r>
          </w:p>
        </w:tc>
        <w:tc>
          <w:tcPr>
            <w:tcW w:w="1869" w:type="dxa"/>
            <w:noWrap/>
            <w:hideMark/>
          </w:tcPr>
          <w:p w14:paraId="27466857" w14:textId="77777777" w:rsidR="00366CCE" w:rsidRPr="00366CCE" w:rsidRDefault="00366CCE" w:rsidP="00366CCE">
            <w:pPr>
              <w:rPr>
                <w:lang w:eastAsia="en-AU"/>
              </w:rPr>
            </w:pPr>
            <w:r w:rsidRPr="00366CCE">
              <w:rPr>
                <w:lang w:eastAsia="en-AU"/>
              </w:rPr>
              <w:t>8%</w:t>
            </w:r>
          </w:p>
        </w:tc>
      </w:tr>
    </w:tbl>
    <w:p w14:paraId="332D52C3" w14:textId="77777777" w:rsidR="00366CCE" w:rsidRDefault="00366CCE" w:rsidP="00366CCE">
      <w:pPr>
        <w:pStyle w:val="Heading2"/>
      </w:pPr>
      <w:r w:rsidRPr="00366CCE">
        <w:t>Duty Lawyer Service</w:t>
      </w:r>
    </w:p>
    <w:p w14:paraId="6CCCCA18" w14:textId="77777777" w:rsidR="00366CCE" w:rsidRDefault="00366CCE" w:rsidP="00366CCE">
      <w:pPr>
        <w:pStyle w:val="Heading3"/>
      </w:pPr>
      <w:r w:rsidRPr="00366CCE">
        <w:t>The majority of clients agreed that is was easy to locate a Duty Lawyer at court. Of the very small proportion that did find it difficult to locate the Duty Lawyer, most said that this was due to the lawyers being busy or understaffed and because they did not know where to go.</w:t>
      </w:r>
    </w:p>
    <w:p w14:paraId="0771F0F6" w14:textId="77777777" w:rsidR="00366CCE" w:rsidRPr="00366CCE" w:rsidRDefault="00366CCE" w:rsidP="00366CCE">
      <w:pPr>
        <w:pStyle w:val="Heading4"/>
      </w:pPr>
      <w:r w:rsidRPr="00366CCE">
        <w:rPr>
          <w:lang w:val="en-US"/>
        </w:rPr>
        <w:t xml:space="preserve">Q4B1 Was it easy or difficult to locate the Duty Lawyer at court? (SR)  </w:t>
      </w:r>
    </w:p>
    <w:p w14:paraId="3935B2C2" w14:textId="77777777" w:rsidR="008C1AA6" w:rsidRDefault="00366CCE" w:rsidP="008C1AA6">
      <w:pPr>
        <w:pStyle w:val="Heading4"/>
      </w:pPr>
      <w:r w:rsidRPr="00366CCE">
        <w:rPr>
          <w:lang w:val="en-US"/>
        </w:rPr>
        <w:t xml:space="preserve">Base:  All Duty Lawyer clients who recalled using the service </w:t>
      </w:r>
    </w:p>
    <w:tbl>
      <w:tblPr>
        <w:tblStyle w:val="TableGrid"/>
        <w:tblW w:w="0" w:type="auto"/>
        <w:tblLook w:val="04A0" w:firstRow="1" w:lastRow="0" w:firstColumn="1" w:lastColumn="0" w:noHBand="0" w:noVBand="1"/>
      </w:tblPr>
      <w:tblGrid>
        <w:gridCol w:w="2112"/>
        <w:gridCol w:w="1384"/>
        <w:gridCol w:w="753"/>
        <w:gridCol w:w="2225"/>
        <w:gridCol w:w="1109"/>
        <w:gridCol w:w="1627"/>
        <w:gridCol w:w="866"/>
      </w:tblGrid>
      <w:tr w:rsidR="008C1AA6" w:rsidRPr="008C1AA6" w14:paraId="126E8A48" w14:textId="77777777" w:rsidTr="008C1AA6">
        <w:trPr>
          <w:cantSplit/>
          <w:trHeight w:val="300"/>
          <w:tblHeader/>
        </w:trPr>
        <w:tc>
          <w:tcPr>
            <w:tcW w:w="2112" w:type="dxa"/>
            <w:noWrap/>
            <w:hideMark/>
          </w:tcPr>
          <w:p w14:paraId="5C178874" w14:textId="77777777" w:rsidR="008C1AA6" w:rsidRPr="008C1AA6" w:rsidRDefault="008C1AA6" w:rsidP="008C1AA6">
            <w:pPr>
              <w:rPr>
                <w:b/>
                <w:lang w:eastAsia="en-AU"/>
              </w:rPr>
            </w:pPr>
            <w:r w:rsidRPr="008C1AA6">
              <w:rPr>
                <w:b/>
                <w:lang w:eastAsia="en-AU"/>
              </w:rPr>
              <w:t>Law area</w:t>
            </w:r>
          </w:p>
        </w:tc>
        <w:tc>
          <w:tcPr>
            <w:tcW w:w="1384" w:type="dxa"/>
            <w:noWrap/>
            <w:hideMark/>
          </w:tcPr>
          <w:p w14:paraId="0DDAAB07" w14:textId="77777777" w:rsidR="008C1AA6" w:rsidRPr="008C1AA6" w:rsidRDefault="008C1AA6">
            <w:pPr>
              <w:rPr>
                <w:b/>
                <w:lang w:eastAsia="en-AU"/>
              </w:rPr>
            </w:pPr>
            <w:r w:rsidRPr="008C1AA6">
              <w:rPr>
                <w:b/>
                <w:lang w:eastAsia="en-AU"/>
              </w:rPr>
              <w:t>Very easy</w:t>
            </w:r>
          </w:p>
        </w:tc>
        <w:tc>
          <w:tcPr>
            <w:tcW w:w="753" w:type="dxa"/>
            <w:noWrap/>
            <w:hideMark/>
          </w:tcPr>
          <w:p w14:paraId="18DFD9B4" w14:textId="77777777" w:rsidR="008C1AA6" w:rsidRPr="008C1AA6" w:rsidRDefault="008C1AA6">
            <w:pPr>
              <w:rPr>
                <w:b/>
                <w:lang w:eastAsia="en-AU"/>
              </w:rPr>
            </w:pPr>
            <w:r w:rsidRPr="008C1AA6">
              <w:rPr>
                <w:b/>
                <w:lang w:eastAsia="en-AU"/>
              </w:rPr>
              <w:t>Easy</w:t>
            </w:r>
          </w:p>
        </w:tc>
        <w:tc>
          <w:tcPr>
            <w:tcW w:w="2225" w:type="dxa"/>
            <w:noWrap/>
            <w:hideMark/>
          </w:tcPr>
          <w:p w14:paraId="5EAF7DAB" w14:textId="77777777" w:rsidR="008C1AA6" w:rsidRPr="008C1AA6" w:rsidRDefault="008C1AA6">
            <w:pPr>
              <w:rPr>
                <w:b/>
                <w:lang w:eastAsia="en-AU"/>
              </w:rPr>
            </w:pPr>
            <w:r w:rsidRPr="008C1AA6">
              <w:rPr>
                <w:b/>
                <w:lang w:eastAsia="en-AU"/>
              </w:rPr>
              <w:t>neither easy nor difficult</w:t>
            </w:r>
          </w:p>
        </w:tc>
        <w:tc>
          <w:tcPr>
            <w:tcW w:w="1109" w:type="dxa"/>
            <w:noWrap/>
            <w:hideMark/>
          </w:tcPr>
          <w:p w14:paraId="0D74FA91" w14:textId="77777777" w:rsidR="008C1AA6" w:rsidRPr="008C1AA6" w:rsidRDefault="008C1AA6">
            <w:pPr>
              <w:rPr>
                <w:b/>
                <w:lang w:eastAsia="en-AU"/>
              </w:rPr>
            </w:pPr>
            <w:r w:rsidRPr="008C1AA6">
              <w:rPr>
                <w:b/>
                <w:lang w:eastAsia="en-AU"/>
              </w:rPr>
              <w:t>Difficult</w:t>
            </w:r>
          </w:p>
        </w:tc>
        <w:tc>
          <w:tcPr>
            <w:tcW w:w="1627" w:type="dxa"/>
            <w:noWrap/>
            <w:hideMark/>
          </w:tcPr>
          <w:p w14:paraId="5BBD404D" w14:textId="77777777" w:rsidR="008C1AA6" w:rsidRPr="008C1AA6" w:rsidRDefault="008C1AA6">
            <w:pPr>
              <w:rPr>
                <w:b/>
                <w:lang w:eastAsia="en-AU"/>
              </w:rPr>
            </w:pPr>
            <w:r w:rsidRPr="008C1AA6">
              <w:rPr>
                <w:b/>
                <w:lang w:eastAsia="en-AU"/>
              </w:rPr>
              <w:t>Very difficult</w:t>
            </w:r>
          </w:p>
        </w:tc>
        <w:tc>
          <w:tcPr>
            <w:tcW w:w="866" w:type="dxa"/>
            <w:noWrap/>
            <w:hideMark/>
          </w:tcPr>
          <w:p w14:paraId="0658A996" w14:textId="77777777" w:rsidR="008C1AA6" w:rsidRPr="008C1AA6" w:rsidRDefault="008C1AA6">
            <w:pPr>
              <w:rPr>
                <w:b/>
                <w:lang w:eastAsia="en-AU"/>
              </w:rPr>
            </w:pPr>
            <w:r w:rsidRPr="008C1AA6">
              <w:rPr>
                <w:b/>
                <w:lang w:eastAsia="en-AU"/>
              </w:rPr>
              <w:t>N/A/–D/K %</w:t>
            </w:r>
          </w:p>
        </w:tc>
      </w:tr>
      <w:tr w:rsidR="008C1AA6" w:rsidRPr="008C1AA6" w14:paraId="67B651D8" w14:textId="77777777" w:rsidTr="008C1AA6">
        <w:trPr>
          <w:cantSplit/>
          <w:trHeight w:val="300"/>
        </w:trPr>
        <w:tc>
          <w:tcPr>
            <w:tcW w:w="2112" w:type="dxa"/>
            <w:noWrap/>
            <w:hideMark/>
          </w:tcPr>
          <w:p w14:paraId="35BB94C5" w14:textId="77777777" w:rsidR="008C1AA6" w:rsidRPr="008C1AA6" w:rsidRDefault="008C1AA6">
            <w:pPr>
              <w:rPr>
                <w:lang w:eastAsia="en-AU"/>
              </w:rPr>
            </w:pPr>
            <w:r w:rsidRPr="008C1AA6">
              <w:rPr>
                <w:lang w:eastAsia="en-AU"/>
              </w:rPr>
              <w:t>Family Law (n=106)</w:t>
            </w:r>
          </w:p>
        </w:tc>
        <w:tc>
          <w:tcPr>
            <w:tcW w:w="1384" w:type="dxa"/>
            <w:noWrap/>
            <w:hideMark/>
          </w:tcPr>
          <w:p w14:paraId="78470E46" w14:textId="77777777" w:rsidR="008C1AA6" w:rsidRPr="008C1AA6" w:rsidRDefault="008C1AA6" w:rsidP="008C1AA6">
            <w:pPr>
              <w:rPr>
                <w:lang w:eastAsia="en-AU"/>
              </w:rPr>
            </w:pPr>
            <w:r w:rsidRPr="008C1AA6">
              <w:rPr>
                <w:lang w:eastAsia="en-AU"/>
              </w:rPr>
              <w:t>35</w:t>
            </w:r>
          </w:p>
        </w:tc>
        <w:tc>
          <w:tcPr>
            <w:tcW w:w="753" w:type="dxa"/>
            <w:noWrap/>
            <w:hideMark/>
          </w:tcPr>
          <w:p w14:paraId="58FB82EC" w14:textId="77777777" w:rsidR="008C1AA6" w:rsidRPr="008C1AA6" w:rsidRDefault="008C1AA6" w:rsidP="008C1AA6">
            <w:pPr>
              <w:rPr>
                <w:lang w:eastAsia="en-AU"/>
              </w:rPr>
            </w:pPr>
            <w:r w:rsidRPr="008C1AA6">
              <w:rPr>
                <w:lang w:eastAsia="en-AU"/>
              </w:rPr>
              <w:t>44</w:t>
            </w:r>
          </w:p>
        </w:tc>
        <w:tc>
          <w:tcPr>
            <w:tcW w:w="2225" w:type="dxa"/>
            <w:noWrap/>
            <w:hideMark/>
          </w:tcPr>
          <w:p w14:paraId="43DA7C5D" w14:textId="77777777" w:rsidR="008C1AA6" w:rsidRPr="008C1AA6" w:rsidRDefault="008C1AA6" w:rsidP="008C1AA6">
            <w:pPr>
              <w:rPr>
                <w:lang w:eastAsia="en-AU"/>
              </w:rPr>
            </w:pPr>
            <w:r w:rsidRPr="008C1AA6">
              <w:rPr>
                <w:lang w:eastAsia="en-AU"/>
              </w:rPr>
              <w:t>10</w:t>
            </w:r>
          </w:p>
        </w:tc>
        <w:tc>
          <w:tcPr>
            <w:tcW w:w="1109" w:type="dxa"/>
            <w:noWrap/>
            <w:hideMark/>
          </w:tcPr>
          <w:p w14:paraId="2FE1D374" w14:textId="77777777" w:rsidR="008C1AA6" w:rsidRPr="008C1AA6" w:rsidRDefault="008C1AA6" w:rsidP="008C1AA6">
            <w:pPr>
              <w:rPr>
                <w:lang w:eastAsia="en-AU"/>
              </w:rPr>
            </w:pPr>
            <w:r w:rsidRPr="008C1AA6">
              <w:rPr>
                <w:lang w:eastAsia="en-AU"/>
              </w:rPr>
              <w:t>8</w:t>
            </w:r>
          </w:p>
        </w:tc>
        <w:tc>
          <w:tcPr>
            <w:tcW w:w="1627" w:type="dxa"/>
            <w:noWrap/>
            <w:hideMark/>
          </w:tcPr>
          <w:p w14:paraId="0579D08D" w14:textId="77777777" w:rsidR="008C1AA6" w:rsidRPr="008C1AA6" w:rsidRDefault="008C1AA6" w:rsidP="008C1AA6">
            <w:pPr>
              <w:rPr>
                <w:lang w:eastAsia="en-AU"/>
              </w:rPr>
            </w:pPr>
            <w:r w:rsidRPr="008C1AA6">
              <w:rPr>
                <w:lang w:eastAsia="en-AU"/>
              </w:rPr>
              <w:t>3</w:t>
            </w:r>
          </w:p>
        </w:tc>
        <w:tc>
          <w:tcPr>
            <w:tcW w:w="866" w:type="dxa"/>
            <w:noWrap/>
            <w:hideMark/>
          </w:tcPr>
          <w:p w14:paraId="2D4268AC" w14:textId="77777777" w:rsidR="008C1AA6" w:rsidRPr="008C1AA6" w:rsidRDefault="008C1AA6" w:rsidP="008C1AA6">
            <w:pPr>
              <w:rPr>
                <w:lang w:eastAsia="en-AU"/>
              </w:rPr>
            </w:pPr>
            <w:r w:rsidRPr="008C1AA6">
              <w:rPr>
                <w:lang w:eastAsia="en-AU"/>
              </w:rPr>
              <w:t>1</w:t>
            </w:r>
          </w:p>
        </w:tc>
      </w:tr>
      <w:tr w:rsidR="008C1AA6" w:rsidRPr="008C1AA6" w14:paraId="54C8FD25" w14:textId="77777777" w:rsidTr="008C1AA6">
        <w:trPr>
          <w:cantSplit/>
          <w:trHeight w:val="300"/>
        </w:trPr>
        <w:tc>
          <w:tcPr>
            <w:tcW w:w="2112" w:type="dxa"/>
            <w:noWrap/>
            <w:hideMark/>
          </w:tcPr>
          <w:p w14:paraId="586EB09F" w14:textId="77777777" w:rsidR="008C1AA6" w:rsidRPr="008C1AA6" w:rsidRDefault="008C1AA6">
            <w:pPr>
              <w:rPr>
                <w:lang w:eastAsia="en-AU"/>
              </w:rPr>
            </w:pPr>
            <w:r w:rsidRPr="008C1AA6">
              <w:rPr>
                <w:lang w:eastAsia="en-AU"/>
              </w:rPr>
              <w:lastRenderedPageBreak/>
              <w:t>Civil Law (n=85)</w:t>
            </w:r>
          </w:p>
        </w:tc>
        <w:tc>
          <w:tcPr>
            <w:tcW w:w="1384" w:type="dxa"/>
            <w:noWrap/>
            <w:hideMark/>
          </w:tcPr>
          <w:p w14:paraId="297AA5D8" w14:textId="77777777" w:rsidR="008C1AA6" w:rsidRPr="008C1AA6" w:rsidRDefault="008C1AA6" w:rsidP="008C1AA6">
            <w:pPr>
              <w:rPr>
                <w:lang w:eastAsia="en-AU"/>
              </w:rPr>
            </w:pPr>
            <w:r w:rsidRPr="008C1AA6">
              <w:rPr>
                <w:lang w:eastAsia="en-AU"/>
              </w:rPr>
              <w:t>29</w:t>
            </w:r>
          </w:p>
        </w:tc>
        <w:tc>
          <w:tcPr>
            <w:tcW w:w="753" w:type="dxa"/>
            <w:noWrap/>
            <w:hideMark/>
          </w:tcPr>
          <w:p w14:paraId="61392064" w14:textId="77777777" w:rsidR="008C1AA6" w:rsidRPr="008C1AA6" w:rsidRDefault="008C1AA6" w:rsidP="008C1AA6">
            <w:pPr>
              <w:rPr>
                <w:lang w:eastAsia="en-AU"/>
              </w:rPr>
            </w:pPr>
            <w:r w:rsidRPr="008C1AA6">
              <w:rPr>
                <w:lang w:eastAsia="en-AU"/>
              </w:rPr>
              <w:t>48</w:t>
            </w:r>
          </w:p>
        </w:tc>
        <w:tc>
          <w:tcPr>
            <w:tcW w:w="2225" w:type="dxa"/>
            <w:noWrap/>
            <w:hideMark/>
          </w:tcPr>
          <w:p w14:paraId="679C7CC2" w14:textId="77777777" w:rsidR="008C1AA6" w:rsidRPr="008C1AA6" w:rsidRDefault="008C1AA6" w:rsidP="008C1AA6">
            <w:pPr>
              <w:rPr>
                <w:lang w:eastAsia="en-AU"/>
              </w:rPr>
            </w:pPr>
            <w:r w:rsidRPr="008C1AA6">
              <w:rPr>
                <w:lang w:eastAsia="en-AU"/>
              </w:rPr>
              <w:t>8</w:t>
            </w:r>
          </w:p>
        </w:tc>
        <w:tc>
          <w:tcPr>
            <w:tcW w:w="1109" w:type="dxa"/>
            <w:noWrap/>
            <w:hideMark/>
          </w:tcPr>
          <w:p w14:paraId="796B15E9" w14:textId="77777777" w:rsidR="008C1AA6" w:rsidRPr="008C1AA6" w:rsidRDefault="008C1AA6" w:rsidP="008C1AA6">
            <w:pPr>
              <w:rPr>
                <w:lang w:eastAsia="en-AU"/>
              </w:rPr>
            </w:pPr>
            <w:r w:rsidRPr="008C1AA6">
              <w:rPr>
                <w:lang w:eastAsia="en-AU"/>
              </w:rPr>
              <w:t>9</w:t>
            </w:r>
          </w:p>
        </w:tc>
        <w:tc>
          <w:tcPr>
            <w:tcW w:w="1627" w:type="dxa"/>
            <w:noWrap/>
            <w:hideMark/>
          </w:tcPr>
          <w:p w14:paraId="1C347A04" w14:textId="77777777" w:rsidR="008C1AA6" w:rsidRPr="008C1AA6" w:rsidRDefault="008C1AA6" w:rsidP="008C1AA6">
            <w:pPr>
              <w:rPr>
                <w:lang w:eastAsia="en-AU"/>
              </w:rPr>
            </w:pPr>
            <w:r w:rsidRPr="008C1AA6">
              <w:rPr>
                <w:lang w:eastAsia="en-AU"/>
              </w:rPr>
              <w:t>1</w:t>
            </w:r>
          </w:p>
        </w:tc>
        <w:tc>
          <w:tcPr>
            <w:tcW w:w="866" w:type="dxa"/>
            <w:noWrap/>
            <w:hideMark/>
          </w:tcPr>
          <w:p w14:paraId="2439B45C" w14:textId="77777777" w:rsidR="008C1AA6" w:rsidRPr="008C1AA6" w:rsidRDefault="008C1AA6" w:rsidP="008C1AA6">
            <w:pPr>
              <w:rPr>
                <w:lang w:eastAsia="en-AU"/>
              </w:rPr>
            </w:pPr>
            <w:r w:rsidRPr="008C1AA6">
              <w:rPr>
                <w:lang w:eastAsia="en-AU"/>
              </w:rPr>
              <w:t>5</w:t>
            </w:r>
          </w:p>
        </w:tc>
      </w:tr>
      <w:tr w:rsidR="008C1AA6" w:rsidRPr="008C1AA6" w14:paraId="28E6AEDB" w14:textId="77777777" w:rsidTr="008C1AA6">
        <w:trPr>
          <w:cantSplit/>
          <w:trHeight w:val="300"/>
        </w:trPr>
        <w:tc>
          <w:tcPr>
            <w:tcW w:w="2112" w:type="dxa"/>
            <w:noWrap/>
            <w:hideMark/>
          </w:tcPr>
          <w:p w14:paraId="3DA45879" w14:textId="77777777" w:rsidR="008C1AA6" w:rsidRPr="008C1AA6" w:rsidRDefault="008C1AA6">
            <w:pPr>
              <w:rPr>
                <w:lang w:eastAsia="en-AU"/>
              </w:rPr>
            </w:pPr>
            <w:r w:rsidRPr="008C1AA6">
              <w:rPr>
                <w:lang w:eastAsia="en-AU"/>
              </w:rPr>
              <w:t>Criminal Law (n=104)</w:t>
            </w:r>
          </w:p>
        </w:tc>
        <w:tc>
          <w:tcPr>
            <w:tcW w:w="1384" w:type="dxa"/>
            <w:noWrap/>
            <w:hideMark/>
          </w:tcPr>
          <w:p w14:paraId="64E2E03D" w14:textId="77777777" w:rsidR="008C1AA6" w:rsidRPr="008C1AA6" w:rsidRDefault="008C1AA6" w:rsidP="008C1AA6">
            <w:pPr>
              <w:rPr>
                <w:lang w:eastAsia="en-AU"/>
              </w:rPr>
            </w:pPr>
            <w:r w:rsidRPr="008C1AA6">
              <w:rPr>
                <w:lang w:eastAsia="en-AU"/>
              </w:rPr>
              <w:t>43</w:t>
            </w:r>
          </w:p>
        </w:tc>
        <w:tc>
          <w:tcPr>
            <w:tcW w:w="753" w:type="dxa"/>
            <w:noWrap/>
            <w:hideMark/>
          </w:tcPr>
          <w:p w14:paraId="6EC16C88" w14:textId="77777777" w:rsidR="008C1AA6" w:rsidRPr="008C1AA6" w:rsidRDefault="008C1AA6" w:rsidP="008C1AA6">
            <w:pPr>
              <w:rPr>
                <w:lang w:eastAsia="en-AU"/>
              </w:rPr>
            </w:pPr>
            <w:r w:rsidRPr="008C1AA6">
              <w:rPr>
                <w:lang w:eastAsia="en-AU"/>
              </w:rPr>
              <w:t>31</w:t>
            </w:r>
          </w:p>
        </w:tc>
        <w:tc>
          <w:tcPr>
            <w:tcW w:w="2225" w:type="dxa"/>
            <w:noWrap/>
            <w:hideMark/>
          </w:tcPr>
          <w:p w14:paraId="0D6D9E96" w14:textId="77777777" w:rsidR="008C1AA6" w:rsidRPr="008C1AA6" w:rsidRDefault="008C1AA6" w:rsidP="008C1AA6">
            <w:pPr>
              <w:rPr>
                <w:lang w:eastAsia="en-AU"/>
              </w:rPr>
            </w:pPr>
            <w:r w:rsidRPr="008C1AA6">
              <w:rPr>
                <w:lang w:eastAsia="en-AU"/>
              </w:rPr>
              <w:t>10</w:t>
            </w:r>
          </w:p>
        </w:tc>
        <w:tc>
          <w:tcPr>
            <w:tcW w:w="1109" w:type="dxa"/>
            <w:noWrap/>
            <w:hideMark/>
          </w:tcPr>
          <w:p w14:paraId="416999AA" w14:textId="77777777" w:rsidR="008C1AA6" w:rsidRPr="008C1AA6" w:rsidRDefault="008C1AA6" w:rsidP="008C1AA6">
            <w:pPr>
              <w:rPr>
                <w:lang w:eastAsia="en-AU"/>
              </w:rPr>
            </w:pPr>
            <w:r w:rsidRPr="008C1AA6">
              <w:rPr>
                <w:lang w:eastAsia="en-AU"/>
              </w:rPr>
              <w:t>14</w:t>
            </w:r>
          </w:p>
        </w:tc>
        <w:tc>
          <w:tcPr>
            <w:tcW w:w="1627" w:type="dxa"/>
            <w:noWrap/>
            <w:hideMark/>
          </w:tcPr>
          <w:p w14:paraId="0B38D8F1" w14:textId="77777777" w:rsidR="008C1AA6" w:rsidRPr="008C1AA6" w:rsidRDefault="008C1AA6" w:rsidP="008C1AA6">
            <w:pPr>
              <w:rPr>
                <w:lang w:eastAsia="en-AU"/>
              </w:rPr>
            </w:pPr>
            <w:r w:rsidRPr="008C1AA6">
              <w:rPr>
                <w:lang w:eastAsia="en-AU"/>
              </w:rPr>
              <w:t>1</w:t>
            </w:r>
          </w:p>
        </w:tc>
        <w:tc>
          <w:tcPr>
            <w:tcW w:w="866" w:type="dxa"/>
            <w:noWrap/>
            <w:hideMark/>
          </w:tcPr>
          <w:p w14:paraId="1EE74249" w14:textId="77777777" w:rsidR="008C1AA6" w:rsidRPr="008C1AA6" w:rsidRDefault="008C1AA6" w:rsidP="008C1AA6">
            <w:pPr>
              <w:rPr>
                <w:lang w:eastAsia="en-AU"/>
              </w:rPr>
            </w:pPr>
            <w:r w:rsidRPr="008C1AA6">
              <w:rPr>
                <w:lang w:eastAsia="en-AU"/>
              </w:rPr>
              <w:t>1</w:t>
            </w:r>
          </w:p>
        </w:tc>
      </w:tr>
    </w:tbl>
    <w:p w14:paraId="34CED436" w14:textId="77777777" w:rsidR="00366CCE" w:rsidRDefault="008C1AA6" w:rsidP="008C1AA6">
      <w:pPr>
        <w:pStyle w:val="Heading3"/>
        <w:rPr>
          <w:lang w:val="en-US"/>
        </w:rPr>
      </w:pPr>
      <w:r w:rsidRPr="008C1AA6">
        <w:rPr>
          <w:lang w:val="en-US"/>
        </w:rPr>
        <w:t>Civil Law clients were most likely to use the Duty Lawyer service again if they were in a similar situation.</w:t>
      </w:r>
    </w:p>
    <w:p w14:paraId="7DAFEE7C" w14:textId="77777777" w:rsidR="008C1AA6" w:rsidRPr="008C1AA6" w:rsidRDefault="008C1AA6" w:rsidP="008C1AA6">
      <w:pPr>
        <w:pStyle w:val="Heading4"/>
      </w:pPr>
      <w:r w:rsidRPr="008C1AA6">
        <w:rPr>
          <w:lang w:val="en-US"/>
        </w:rPr>
        <w:t xml:space="preserve">Q4F_9 If you had a similar situation you would like to use the </w:t>
      </w:r>
      <w:r>
        <w:rPr>
          <w:lang w:val="en-US"/>
        </w:rPr>
        <w:t xml:space="preserve">Duty Lawyer service again (SR) </w:t>
      </w:r>
    </w:p>
    <w:p w14:paraId="615D0734" w14:textId="77777777" w:rsidR="008C1AA6" w:rsidRPr="008C1AA6" w:rsidRDefault="008C1AA6" w:rsidP="008C1AA6">
      <w:pPr>
        <w:pStyle w:val="Heading4"/>
      </w:pPr>
      <w:r w:rsidRPr="008C1AA6">
        <w:rPr>
          <w:lang w:val="en-US"/>
        </w:rPr>
        <w:t xml:space="preserve">Base: All Duty Lawyer clients who recalled using the service </w:t>
      </w:r>
    </w:p>
    <w:tbl>
      <w:tblPr>
        <w:tblStyle w:val="TableGrid"/>
        <w:tblW w:w="0" w:type="auto"/>
        <w:tblLook w:val="04A0" w:firstRow="1" w:lastRow="0" w:firstColumn="1" w:lastColumn="0" w:noHBand="0" w:noVBand="1"/>
      </w:tblPr>
      <w:tblGrid>
        <w:gridCol w:w="1838"/>
        <w:gridCol w:w="1276"/>
        <w:gridCol w:w="1134"/>
        <w:gridCol w:w="1984"/>
        <w:gridCol w:w="1418"/>
        <w:gridCol w:w="1555"/>
        <w:gridCol w:w="871"/>
      </w:tblGrid>
      <w:tr w:rsidR="008C1AA6" w:rsidRPr="008C1AA6" w14:paraId="02626BBE" w14:textId="77777777" w:rsidTr="008C1AA6">
        <w:trPr>
          <w:cantSplit/>
          <w:trHeight w:val="300"/>
          <w:tblHeader/>
        </w:trPr>
        <w:tc>
          <w:tcPr>
            <w:tcW w:w="1838" w:type="dxa"/>
            <w:noWrap/>
            <w:hideMark/>
          </w:tcPr>
          <w:p w14:paraId="48EA2EFB" w14:textId="77777777" w:rsidR="008C1AA6" w:rsidRPr="008C1AA6" w:rsidRDefault="008C1AA6" w:rsidP="008C1AA6">
            <w:pPr>
              <w:rPr>
                <w:b/>
                <w:lang w:eastAsia="en-AU"/>
              </w:rPr>
            </w:pPr>
            <w:r w:rsidRPr="008C1AA6">
              <w:rPr>
                <w:b/>
                <w:lang w:eastAsia="en-AU"/>
              </w:rPr>
              <w:t>Law area</w:t>
            </w:r>
          </w:p>
        </w:tc>
        <w:tc>
          <w:tcPr>
            <w:tcW w:w="1276" w:type="dxa"/>
            <w:noWrap/>
            <w:hideMark/>
          </w:tcPr>
          <w:p w14:paraId="5B192BE6" w14:textId="77777777" w:rsidR="008C1AA6" w:rsidRPr="008C1AA6" w:rsidRDefault="008C1AA6">
            <w:pPr>
              <w:rPr>
                <w:b/>
                <w:lang w:eastAsia="en-AU"/>
              </w:rPr>
            </w:pPr>
            <w:r w:rsidRPr="008C1AA6">
              <w:rPr>
                <w:b/>
                <w:lang w:eastAsia="en-AU"/>
              </w:rPr>
              <w:t>Strongly agree %</w:t>
            </w:r>
          </w:p>
        </w:tc>
        <w:tc>
          <w:tcPr>
            <w:tcW w:w="1134" w:type="dxa"/>
            <w:noWrap/>
            <w:hideMark/>
          </w:tcPr>
          <w:p w14:paraId="6FB5F2CA" w14:textId="77777777" w:rsidR="008C1AA6" w:rsidRPr="008C1AA6" w:rsidRDefault="008C1AA6">
            <w:pPr>
              <w:rPr>
                <w:b/>
                <w:lang w:eastAsia="en-AU"/>
              </w:rPr>
            </w:pPr>
            <w:r w:rsidRPr="008C1AA6">
              <w:rPr>
                <w:b/>
                <w:lang w:eastAsia="en-AU"/>
              </w:rPr>
              <w:t>Agree %</w:t>
            </w:r>
          </w:p>
        </w:tc>
        <w:tc>
          <w:tcPr>
            <w:tcW w:w="1984" w:type="dxa"/>
            <w:noWrap/>
            <w:hideMark/>
          </w:tcPr>
          <w:p w14:paraId="3230203A" w14:textId="77777777" w:rsidR="008C1AA6" w:rsidRPr="008C1AA6" w:rsidRDefault="008C1AA6">
            <w:pPr>
              <w:rPr>
                <w:b/>
                <w:lang w:eastAsia="en-AU"/>
              </w:rPr>
            </w:pPr>
            <w:r w:rsidRPr="008C1AA6">
              <w:rPr>
                <w:b/>
                <w:lang w:eastAsia="en-AU"/>
              </w:rPr>
              <w:t>Neither Agree nor Disagree %</w:t>
            </w:r>
          </w:p>
        </w:tc>
        <w:tc>
          <w:tcPr>
            <w:tcW w:w="1418" w:type="dxa"/>
            <w:noWrap/>
            <w:hideMark/>
          </w:tcPr>
          <w:p w14:paraId="7B5119D3" w14:textId="77777777" w:rsidR="008C1AA6" w:rsidRPr="008C1AA6" w:rsidRDefault="008C1AA6">
            <w:pPr>
              <w:rPr>
                <w:b/>
                <w:lang w:eastAsia="en-AU"/>
              </w:rPr>
            </w:pPr>
            <w:r w:rsidRPr="008C1AA6">
              <w:rPr>
                <w:b/>
                <w:lang w:eastAsia="en-AU"/>
              </w:rPr>
              <w:t>Disagree %</w:t>
            </w:r>
          </w:p>
        </w:tc>
        <w:tc>
          <w:tcPr>
            <w:tcW w:w="1555" w:type="dxa"/>
            <w:noWrap/>
            <w:hideMark/>
          </w:tcPr>
          <w:p w14:paraId="71589BCD" w14:textId="77777777" w:rsidR="008C1AA6" w:rsidRPr="008C1AA6" w:rsidRDefault="008C1AA6">
            <w:pPr>
              <w:rPr>
                <w:b/>
                <w:lang w:eastAsia="en-AU"/>
              </w:rPr>
            </w:pPr>
            <w:r w:rsidRPr="008C1AA6">
              <w:rPr>
                <w:b/>
                <w:lang w:eastAsia="en-AU"/>
              </w:rPr>
              <w:t>Strongly Disagree %</w:t>
            </w:r>
          </w:p>
        </w:tc>
        <w:tc>
          <w:tcPr>
            <w:tcW w:w="871" w:type="dxa"/>
            <w:noWrap/>
            <w:hideMark/>
          </w:tcPr>
          <w:p w14:paraId="6F5DF3E4" w14:textId="77777777" w:rsidR="008C1AA6" w:rsidRPr="008C1AA6" w:rsidRDefault="008C1AA6">
            <w:pPr>
              <w:rPr>
                <w:b/>
                <w:lang w:eastAsia="en-AU"/>
              </w:rPr>
            </w:pPr>
            <w:r w:rsidRPr="008C1AA6">
              <w:rPr>
                <w:b/>
                <w:lang w:eastAsia="en-AU"/>
              </w:rPr>
              <w:t>N/A/–D/K %</w:t>
            </w:r>
          </w:p>
        </w:tc>
      </w:tr>
      <w:tr w:rsidR="008C1AA6" w:rsidRPr="008C1AA6" w14:paraId="59668BA9" w14:textId="77777777" w:rsidTr="008C1AA6">
        <w:trPr>
          <w:cantSplit/>
          <w:trHeight w:val="300"/>
        </w:trPr>
        <w:tc>
          <w:tcPr>
            <w:tcW w:w="1838" w:type="dxa"/>
            <w:noWrap/>
            <w:hideMark/>
          </w:tcPr>
          <w:p w14:paraId="14CBF985" w14:textId="77777777" w:rsidR="008C1AA6" w:rsidRPr="008C1AA6" w:rsidRDefault="008C1AA6">
            <w:pPr>
              <w:rPr>
                <w:lang w:eastAsia="en-AU"/>
              </w:rPr>
            </w:pPr>
            <w:r w:rsidRPr="008C1AA6">
              <w:rPr>
                <w:lang w:eastAsia="en-AU"/>
              </w:rPr>
              <w:t>Family Law (n=106)</w:t>
            </w:r>
          </w:p>
        </w:tc>
        <w:tc>
          <w:tcPr>
            <w:tcW w:w="1276" w:type="dxa"/>
            <w:noWrap/>
            <w:hideMark/>
          </w:tcPr>
          <w:p w14:paraId="70301E36" w14:textId="77777777" w:rsidR="008C1AA6" w:rsidRPr="008C1AA6" w:rsidRDefault="008C1AA6" w:rsidP="008C1AA6">
            <w:pPr>
              <w:rPr>
                <w:lang w:eastAsia="en-AU"/>
              </w:rPr>
            </w:pPr>
            <w:r w:rsidRPr="008C1AA6">
              <w:rPr>
                <w:lang w:eastAsia="en-AU"/>
              </w:rPr>
              <w:t>23</w:t>
            </w:r>
          </w:p>
        </w:tc>
        <w:tc>
          <w:tcPr>
            <w:tcW w:w="1134" w:type="dxa"/>
            <w:noWrap/>
            <w:hideMark/>
          </w:tcPr>
          <w:p w14:paraId="0103E59F" w14:textId="77777777" w:rsidR="008C1AA6" w:rsidRPr="008C1AA6" w:rsidRDefault="008C1AA6" w:rsidP="008C1AA6">
            <w:pPr>
              <w:rPr>
                <w:lang w:eastAsia="en-AU"/>
              </w:rPr>
            </w:pPr>
            <w:r w:rsidRPr="008C1AA6">
              <w:rPr>
                <w:lang w:eastAsia="en-AU"/>
              </w:rPr>
              <w:t>38</w:t>
            </w:r>
          </w:p>
        </w:tc>
        <w:tc>
          <w:tcPr>
            <w:tcW w:w="1984" w:type="dxa"/>
            <w:noWrap/>
            <w:hideMark/>
          </w:tcPr>
          <w:p w14:paraId="0D8CBCBD" w14:textId="77777777" w:rsidR="008C1AA6" w:rsidRPr="008C1AA6" w:rsidRDefault="008C1AA6" w:rsidP="008C1AA6">
            <w:pPr>
              <w:rPr>
                <w:lang w:eastAsia="en-AU"/>
              </w:rPr>
            </w:pPr>
            <w:r w:rsidRPr="008C1AA6">
              <w:rPr>
                <w:lang w:eastAsia="en-AU"/>
              </w:rPr>
              <w:t>9</w:t>
            </w:r>
          </w:p>
        </w:tc>
        <w:tc>
          <w:tcPr>
            <w:tcW w:w="1418" w:type="dxa"/>
            <w:noWrap/>
            <w:hideMark/>
          </w:tcPr>
          <w:p w14:paraId="6B314612" w14:textId="77777777" w:rsidR="008C1AA6" w:rsidRPr="008C1AA6" w:rsidRDefault="008C1AA6" w:rsidP="008C1AA6">
            <w:pPr>
              <w:rPr>
                <w:lang w:eastAsia="en-AU"/>
              </w:rPr>
            </w:pPr>
            <w:r w:rsidRPr="008C1AA6">
              <w:rPr>
                <w:lang w:eastAsia="en-AU"/>
              </w:rPr>
              <w:t>21</w:t>
            </w:r>
          </w:p>
        </w:tc>
        <w:tc>
          <w:tcPr>
            <w:tcW w:w="1555" w:type="dxa"/>
            <w:noWrap/>
            <w:hideMark/>
          </w:tcPr>
          <w:p w14:paraId="5C5A1AB5" w14:textId="77777777" w:rsidR="008C1AA6" w:rsidRPr="008C1AA6" w:rsidRDefault="008C1AA6" w:rsidP="008C1AA6">
            <w:pPr>
              <w:rPr>
                <w:lang w:eastAsia="en-AU"/>
              </w:rPr>
            </w:pPr>
            <w:r w:rsidRPr="008C1AA6">
              <w:rPr>
                <w:lang w:eastAsia="en-AU"/>
              </w:rPr>
              <w:t>7</w:t>
            </w:r>
          </w:p>
        </w:tc>
        <w:tc>
          <w:tcPr>
            <w:tcW w:w="871" w:type="dxa"/>
            <w:noWrap/>
            <w:hideMark/>
          </w:tcPr>
          <w:p w14:paraId="07BF8539" w14:textId="77777777" w:rsidR="008C1AA6" w:rsidRPr="008C1AA6" w:rsidRDefault="008C1AA6" w:rsidP="008C1AA6">
            <w:pPr>
              <w:rPr>
                <w:lang w:eastAsia="en-AU"/>
              </w:rPr>
            </w:pPr>
            <w:r w:rsidRPr="008C1AA6">
              <w:rPr>
                <w:lang w:eastAsia="en-AU"/>
              </w:rPr>
              <w:t>3</w:t>
            </w:r>
          </w:p>
        </w:tc>
      </w:tr>
      <w:tr w:rsidR="008C1AA6" w:rsidRPr="008C1AA6" w14:paraId="2FA34890" w14:textId="77777777" w:rsidTr="008C1AA6">
        <w:trPr>
          <w:cantSplit/>
          <w:trHeight w:val="300"/>
        </w:trPr>
        <w:tc>
          <w:tcPr>
            <w:tcW w:w="1838" w:type="dxa"/>
            <w:noWrap/>
            <w:hideMark/>
          </w:tcPr>
          <w:p w14:paraId="4E08B5D3" w14:textId="77777777" w:rsidR="008C1AA6" w:rsidRPr="008C1AA6" w:rsidRDefault="008C1AA6">
            <w:pPr>
              <w:rPr>
                <w:lang w:eastAsia="en-AU"/>
              </w:rPr>
            </w:pPr>
            <w:r w:rsidRPr="008C1AA6">
              <w:rPr>
                <w:lang w:eastAsia="en-AU"/>
              </w:rPr>
              <w:t>Civil Law (n=85)</w:t>
            </w:r>
          </w:p>
        </w:tc>
        <w:tc>
          <w:tcPr>
            <w:tcW w:w="1276" w:type="dxa"/>
            <w:noWrap/>
            <w:hideMark/>
          </w:tcPr>
          <w:p w14:paraId="3F343AEA" w14:textId="77777777" w:rsidR="008C1AA6" w:rsidRPr="008C1AA6" w:rsidRDefault="008C1AA6" w:rsidP="008C1AA6">
            <w:pPr>
              <w:rPr>
                <w:lang w:eastAsia="en-AU"/>
              </w:rPr>
            </w:pPr>
            <w:r w:rsidRPr="008C1AA6">
              <w:rPr>
                <w:lang w:eastAsia="en-AU"/>
              </w:rPr>
              <w:t>38</w:t>
            </w:r>
          </w:p>
        </w:tc>
        <w:tc>
          <w:tcPr>
            <w:tcW w:w="1134" w:type="dxa"/>
            <w:noWrap/>
            <w:hideMark/>
          </w:tcPr>
          <w:p w14:paraId="51C505FD" w14:textId="77777777" w:rsidR="008C1AA6" w:rsidRPr="008C1AA6" w:rsidRDefault="008C1AA6" w:rsidP="008C1AA6">
            <w:pPr>
              <w:rPr>
                <w:lang w:eastAsia="en-AU"/>
              </w:rPr>
            </w:pPr>
            <w:r w:rsidRPr="008C1AA6">
              <w:rPr>
                <w:lang w:eastAsia="en-AU"/>
              </w:rPr>
              <w:t>48</w:t>
            </w:r>
          </w:p>
        </w:tc>
        <w:tc>
          <w:tcPr>
            <w:tcW w:w="1984" w:type="dxa"/>
            <w:noWrap/>
            <w:hideMark/>
          </w:tcPr>
          <w:p w14:paraId="0E8392BB" w14:textId="77777777" w:rsidR="008C1AA6" w:rsidRPr="008C1AA6" w:rsidRDefault="008C1AA6" w:rsidP="008C1AA6">
            <w:pPr>
              <w:rPr>
                <w:lang w:eastAsia="en-AU"/>
              </w:rPr>
            </w:pPr>
            <w:r w:rsidRPr="008C1AA6">
              <w:rPr>
                <w:lang w:eastAsia="en-AU"/>
              </w:rPr>
              <w:t>1</w:t>
            </w:r>
          </w:p>
        </w:tc>
        <w:tc>
          <w:tcPr>
            <w:tcW w:w="1418" w:type="dxa"/>
            <w:noWrap/>
            <w:hideMark/>
          </w:tcPr>
          <w:p w14:paraId="68A0BEE9" w14:textId="77777777" w:rsidR="008C1AA6" w:rsidRPr="008C1AA6" w:rsidRDefault="008C1AA6" w:rsidP="008C1AA6">
            <w:pPr>
              <w:rPr>
                <w:lang w:eastAsia="en-AU"/>
              </w:rPr>
            </w:pPr>
            <w:r w:rsidRPr="008C1AA6">
              <w:rPr>
                <w:lang w:eastAsia="en-AU"/>
              </w:rPr>
              <w:t>4</w:t>
            </w:r>
          </w:p>
        </w:tc>
        <w:tc>
          <w:tcPr>
            <w:tcW w:w="1555" w:type="dxa"/>
            <w:noWrap/>
            <w:hideMark/>
          </w:tcPr>
          <w:p w14:paraId="79C8EC93" w14:textId="77777777" w:rsidR="008C1AA6" w:rsidRPr="008C1AA6" w:rsidRDefault="008C1AA6" w:rsidP="008C1AA6">
            <w:pPr>
              <w:rPr>
                <w:lang w:eastAsia="en-AU"/>
              </w:rPr>
            </w:pPr>
            <w:r w:rsidRPr="008C1AA6">
              <w:rPr>
                <w:lang w:eastAsia="en-AU"/>
              </w:rPr>
              <w:t>8</w:t>
            </w:r>
          </w:p>
        </w:tc>
        <w:tc>
          <w:tcPr>
            <w:tcW w:w="871" w:type="dxa"/>
            <w:noWrap/>
            <w:hideMark/>
          </w:tcPr>
          <w:p w14:paraId="2C28ADE1" w14:textId="77777777" w:rsidR="008C1AA6" w:rsidRPr="008C1AA6" w:rsidRDefault="008C1AA6" w:rsidP="008C1AA6">
            <w:pPr>
              <w:rPr>
                <w:lang w:eastAsia="en-AU"/>
              </w:rPr>
            </w:pPr>
            <w:r w:rsidRPr="008C1AA6">
              <w:rPr>
                <w:lang w:eastAsia="en-AU"/>
              </w:rPr>
              <w:t>1</w:t>
            </w:r>
          </w:p>
        </w:tc>
      </w:tr>
      <w:tr w:rsidR="008C1AA6" w:rsidRPr="008C1AA6" w14:paraId="0A72234B" w14:textId="77777777" w:rsidTr="008C1AA6">
        <w:trPr>
          <w:cantSplit/>
          <w:trHeight w:val="300"/>
        </w:trPr>
        <w:tc>
          <w:tcPr>
            <w:tcW w:w="1838" w:type="dxa"/>
            <w:noWrap/>
            <w:hideMark/>
          </w:tcPr>
          <w:p w14:paraId="26237C27" w14:textId="77777777" w:rsidR="008C1AA6" w:rsidRPr="008C1AA6" w:rsidRDefault="008C1AA6">
            <w:pPr>
              <w:rPr>
                <w:lang w:eastAsia="en-AU"/>
              </w:rPr>
            </w:pPr>
            <w:r w:rsidRPr="008C1AA6">
              <w:rPr>
                <w:lang w:eastAsia="en-AU"/>
              </w:rPr>
              <w:t>Criminal Law (n=104)</w:t>
            </w:r>
          </w:p>
        </w:tc>
        <w:tc>
          <w:tcPr>
            <w:tcW w:w="1276" w:type="dxa"/>
            <w:noWrap/>
            <w:hideMark/>
          </w:tcPr>
          <w:p w14:paraId="3A5EB4B7" w14:textId="77777777" w:rsidR="008C1AA6" w:rsidRPr="008C1AA6" w:rsidRDefault="008C1AA6" w:rsidP="008C1AA6">
            <w:pPr>
              <w:rPr>
                <w:lang w:eastAsia="en-AU"/>
              </w:rPr>
            </w:pPr>
            <w:r w:rsidRPr="008C1AA6">
              <w:rPr>
                <w:lang w:eastAsia="en-AU"/>
              </w:rPr>
              <w:t>37</w:t>
            </w:r>
          </w:p>
        </w:tc>
        <w:tc>
          <w:tcPr>
            <w:tcW w:w="1134" w:type="dxa"/>
            <w:noWrap/>
            <w:hideMark/>
          </w:tcPr>
          <w:p w14:paraId="5E47B46F" w14:textId="77777777" w:rsidR="008C1AA6" w:rsidRPr="008C1AA6" w:rsidRDefault="008C1AA6" w:rsidP="008C1AA6">
            <w:pPr>
              <w:rPr>
                <w:lang w:eastAsia="en-AU"/>
              </w:rPr>
            </w:pPr>
            <w:r w:rsidRPr="008C1AA6">
              <w:rPr>
                <w:lang w:eastAsia="en-AU"/>
              </w:rPr>
              <w:t>41</w:t>
            </w:r>
          </w:p>
        </w:tc>
        <w:tc>
          <w:tcPr>
            <w:tcW w:w="1984" w:type="dxa"/>
            <w:noWrap/>
            <w:hideMark/>
          </w:tcPr>
          <w:p w14:paraId="7FE1EC00" w14:textId="77777777" w:rsidR="008C1AA6" w:rsidRPr="008C1AA6" w:rsidRDefault="008C1AA6" w:rsidP="008C1AA6">
            <w:pPr>
              <w:rPr>
                <w:lang w:eastAsia="en-AU"/>
              </w:rPr>
            </w:pPr>
            <w:r w:rsidRPr="008C1AA6">
              <w:rPr>
                <w:lang w:eastAsia="en-AU"/>
              </w:rPr>
              <w:t>7</w:t>
            </w:r>
          </w:p>
        </w:tc>
        <w:tc>
          <w:tcPr>
            <w:tcW w:w="1418" w:type="dxa"/>
            <w:noWrap/>
            <w:hideMark/>
          </w:tcPr>
          <w:p w14:paraId="1927A880" w14:textId="77777777" w:rsidR="008C1AA6" w:rsidRPr="008C1AA6" w:rsidRDefault="008C1AA6" w:rsidP="008C1AA6">
            <w:pPr>
              <w:rPr>
                <w:lang w:eastAsia="en-AU"/>
              </w:rPr>
            </w:pPr>
            <w:r w:rsidRPr="008C1AA6">
              <w:rPr>
                <w:lang w:eastAsia="en-AU"/>
              </w:rPr>
              <w:t>6</w:t>
            </w:r>
          </w:p>
        </w:tc>
        <w:tc>
          <w:tcPr>
            <w:tcW w:w="1555" w:type="dxa"/>
            <w:noWrap/>
            <w:hideMark/>
          </w:tcPr>
          <w:p w14:paraId="2177EA94" w14:textId="77777777" w:rsidR="008C1AA6" w:rsidRPr="008C1AA6" w:rsidRDefault="008C1AA6" w:rsidP="008C1AA6">
            <w:pPr>
              <w:rPr>
                <w:lang w:eastAsia="en-AU"/>
              </w:rPr>
            </w:pPr>
            <w:r w:rsidRPr="008C1AA6">
              <w:rPr>
                <w:lang w:eastAsia="en-AU"/>
              </w:rPr>
              <w:t>8</w:t>
            </w:r>
          </w:p>
        </w:tc>
        <w:tc>
          <w:tcPr>
            <w:tcW w:w="871" w:type="dxa"/>
            <w:noWrap/>
            <w:hideMark/>
          </w:tcPr>
          <w:p w14:paraId="106EEC76" w14:textId="77777777" w:rsidR="008C1AA6" w:rsidRPr="008C1AA6" w:rsidRDefault="008C1AA6" w:rsidP="008C1AA6">
            <w:pPr>
              <w:rPr>
                <w:lang w:eastAsia="en-AU"/>
              </w:rPr>
            </w:pPr>
            <w:r w:rsidRPr="008C1AA6">
              <w:rPr>
                <w:lang w:eastAsia="en-AU"/>
              </w:rPr>
              <w:t>1</w:t>
            </w:r>
          </w:p>
        </w:tc>
      </w:tr>
    </w:tbl>
    <w:p w14:paraId="57C09F1B" w14:textId="77777777" w:rsidR="00242133" w:rsidRDefault="00242133" w:rsidP="00242133">
      <w:pPr>
        <w:pStyle w:val="Heading3"/>
      </w:pPr>
      <w:r w:rsidRPr="00242133">
        <w:t xml:space="preserve">Duty Lawyer clients were mostly positive toward VLA, with the below statements reflecting the highest and lowest ratings (relative): </w:t>
      </w:r>
    </w:p>
    <w:p w14:paraId="13A4A4C1" w14:textId="77777777" w:rsidR="00242133" w:rsidRPr="00242133" w:rsidRDefault="00242133" w:rsidP="00242133">
      <w:pPr>
        <w:rPr>
          <w:lang w:eastAsia="en-AU"/>
        </w:rPr>
      </w:pPr>
      <w:r w:rsidRPr="00242133">
        <w:rPr>
          <w:lang w:eastAsia="en-AU"/>
        </w:rPr>
        <w:t>Highest rated statements (&gt;80% agree)</w:t>
      </w:r>
    </w:p>
    <w:p w14:paraId="2E5140B4" w14:textId="77777777" w:rsidR="005E2359" w:rsidRPr="00242133" w:rsidRDefault="00552EC0" w:rsidP="00225FC3">
      <w:pPr>
        <w:numPr>
          <w:ilvl w:val="0"/>
          <w:numId w:val="18"/>
        </w:numPr>
        <w:rPr>
          <w:lang w:eastAsia="en-AU"/>
        </w:rPr>
      </w:pPr>
      <w:r w:rsidRPr="00242133">
        <w:rPr>
          <w:lang w:eastAsia="en-AU"/>
        </w:rPr>
        <w:t>The lawyer was polite and respectful</w:t>
      </w:r>
    </w:p>
    <w:p w14:paraId="7E2C02E4" w14:textId="77777777" w:rsidR="005E2359" w:rsidRPr="00242133" w:rsidRDefault="00552EC0" w:rsidP="00225FC3">
      <w:pPr>
        <w:numPr>
          <w:ilvl w:val="0"/>
          <w:numId w:val="18"/>
        </w:numPr>
        <w:rPr>
          <w:lang w:eastAsia="en-AU"/>
        </w:rPr>
      </w:pPr>
      <w:r w:rsidRPr="00242133">
        <w:rPr>
          <w:lang w:eastAsia="en-AU"/>
        </w:rPr>
        <w:t>The lawyer listened to you</w:t>
      </w:r>
    </w:p>
    <w:p w14:paraId="7977EC4C" w14:textId="77777777" w:rsidR="005E2359" w:rsidRPr="00242133" w:rsidRDefault="00552EC0" w:rsidP="00225FC3">
      <w:pPr>
        <w:numPr>
          <w:ilvl w:val="0"/>
          <w:numId w:val="18"/>
        </w:numPr>
        <w:rPr>
          <w:lang w:eastAsia="en-AU"/>
        </w:rPr>
      </w:pPr>
      <w:r w:rsidRPr="00242133">
        <w:rPr>
          <w:lang w:eastAsia="en-AU"/>
        </w:rPr>
        <w:t>The lawyer clearly explained to you what you needed to do next, if anything</w:t>
      </w:r>
    </w:p>
    <w:p w14:paraId="08B1090A" w14:textId="77777777" w:rsidR="005E2359" w:rsidRPr="00242133" w:rsidRDefault="00552EC0" w:rsidP="00225FC3">
      <w:pPr>
        <w:numPr>
          <w:ilvl w:val="0"/>
          <w:numId w:val="18"/>
        </w:numPr>
        <w:rPr>
          <w:lang w:eastAsia="en-AU"/>
        </w:rPr>
      </w:pPr>
      <w:r w:rsidRPr="00242133">
        <w:rPr>
          <w:lang w:eastAsia="en-AU"/>
        </w:rPr>
        <w:t>The lawyer helped you to understand the legal situation you were in</w:t>
      </w:r>
    </w:p>
    <w:p w14:paraId="0AB467A1" w14:textId="77777777" w:rsidR="00242133" w:rsidRPr="00242133" w:rsidRDefault="00242133" w:rsidP="00242133">
      <w:pPr>
        <w:rPr>
          <w:lang w:eastAsia="en-AU"/>
        </w:rPr>
      </w:pPr>
      <w:r w:rsidRPr="00242133">
        <w:rPr>
          <w:lang w:eastAsia="en-AU"/>
        </w:rPr>
        <w:t>Lowest rated statements (&lt;70% agree)</w:t>
      </w:r>
    </w:p>
    <w:p w14:paraId="45F8384C" w14:textId="77777777" w:rsidR="005E2359" w:rsidRPr="00242133" w:rsidRDefault="00552EC0" w:rsidP="00225FC3">
      <w:pPr>
        <w:numPr>
          <w:ilvl w:val="0"/>
          <w:numId w:val="19"/>
        </w:numPr>
        <w:rPr>
          <w:lang w:eastAsia="en-AU"/>
        </w:rPr>
      </w:pPr>
      <w:r w:rsidRPr="00242133">
        <w:rPr>
          <w:lang w:eastAsia="en-AU"/>
        </w:rPr>
        <w:t>You didn’t have to wait too long to see the lawyer</w:t>
      </w:r>
    </w:p>
    <w:p w14:paraId="5E9486E9" w14:textId="77777777" w:rsidR="00260C15" w:rsidRPr="00260C15" w:rsidRDefault="00552EC0" w:rsidP="00225FC3">
      <w:pPr>
        <w:numPr>
          <w:ilvl w:val="0"/>
          <w:numId w:val="19"/>
        </w:numPr>
        <w:rPr>
          <w:rFonts w:cs="Arial"/>
          <w:b/>
          <w:bCs/>
          <w:sz w:val="24"/>
          <w:lang w:eastAsia="en-AU"/>
        </w:rPr>
      </w:pPr>
      <w:r w:rsidRPr="00242133">
        <w:rPr>
          <w:lang w:eastAsia="en-AU"/>
        </w:rPr>
        <w:t>The lawyer didn’t rush you</w:t>
      </w:r>
    </w:p>
    <w:p w14:paraId="0308878B" w14:textId="77777777" w:rsidR="00260C15" w:rsidRDefault="002E6A6E" w:rsidP="00260C15">
      <w:pPr>
        <w:rPr>
          <w:rFonts w:cs="Arial"/>
          <w:b/>
          <w:bCs/>
          <w:sz w:val="24"/>
          <w:lang w:val="en-US" w:eastAsia="en-AU"/>
        </w:rPr>
      </w:pPr>
      <w:r w:rsidRPr="00260C15">
        <w:rPr>
          <w:rFonts w:cs="Arial"/>
          <w:b/>
          <w:bCs/>
          <w:sz w:val="24"/>
          <w:lang w:val="en-US" w:eastAsia="en-AU"/>
        </w:rPr>
        <w:t>Q4F. I’m going to read out some statements about the help the Duty Lawyer provided you and ask you to say how much you agree or disagree with each statement. (SR)</w:t>
      </w:r>
    </w:p>
    <w:p w14:paraId="79448C60" w14:textId="77777777" w:rsidR="002E6A6E" w:rsidRPr="002E6A6E" w:rsidRDefault="002E6A6E" w:rsidP="00260C15">
      <w:pPr>
        <w:rPr>
          <w:rFonts w:cs="Arial"/>
          <w:b/>
          <w:bCs/>
          <w:sz w:val="24"/>
          <w:lang w:eastAsia="en-AU"/>
        </w:rPr>
      </w:pPr>
      <w:r w:rsidRPr="002E6A6E">
        <w:rPr>
          <w:rFonts w:cs="Arial"/>
          <w:b/>
          <w:bCs/>
          <w:sz w:val="24"/>
          <w:lang w:val="en-US" w:eastAsia="en-AU"/>
        </w:rPr>
        <w:t>Base: All Duty Lawyer clients who recalled using the service (n=235)</w:t>
      </w:r>
      <w:r w:rsidRPr="002E6A6E">
        <w:rPr>
          <w:rFonts w:cs="Arial"/>
          <w:b/>
          <w:bCs/>
          <w:sz w:val="24"/>
          <w:lang w:val="en-US" w:eastAsia="en-AU"/>
        </w:rPr>
        <w:br/>
        <w:t xml:space="preserve">* wording variation in previous years “The service you received was what you expected”. </w:t>
      </w:r>
    </w:p>
    <w:p w14:paraId="55CA3783" w14:textId="77777777" w:rsidR="008C1AA6" w:rsidRDefault="00260C15" w:rsidP="00260C15">
      <w:pPr>
        <w:pStyle w:val="Heading3"/>
      </w:pPr>
      <w:r w:rsidRPr="00260C15">
        <w:lastRenderedPageBreak/>
        <w:t>The majority of clients accessing the Duty Lawyer service were happy to recommend the service to others, with Civil Law clients the strongest advocates of VLA’s Duty Lawyer service.</w:t>
      </w:r>
    </w:p>
    <w:p w14:paraId="49C07814" w14:textId="77777777" w:rsidR="00260C15" w:rsidRPr="00260C15" w:rsidRDefault="00260C15" w:rsidP="00260C15">
      <w:pPr>
        <w:pStyle w:val="Heading4"/>
      </w:pPr>
      <w:r w:rsidRPr="00260C15">
        <w:rPr>
          <w:lang w:val="en-US"/>
        </w:rPr>
        <w:t>Q4J.  Would you recommend the Victoria Legal Aid Duty Lawyer service to other people? (SR)</w:t>
      </w:r>
    </w:p>
    <w:p w14:paraId="77CB68C9" w14:textId="77777777" w:rsidR="00260C15" w:rsidRPr="00260C15" w:rsidRDefault="00260C15" w:rsidP="00260C15">
      <w:pPr>
        <w:pStyle w:val="Heading4"/>
      </w:pPr>
      <w:r w:rsidRPr="00260C15">
        <w:rPr>
          <w:lang w:val="en-US"/>
        </w:rPr>
        <w:t xml:space="preserve">Base: All Legal Advice clients who recalled using the service </w:t>
      </w:r>
    </w:p>
    <w:tbl>
      <w:tblPr>
        <w:tblStyle w:val="TableGrid"/>
        <w:tblW w:w="0" w:type="auto"/>
        <w:tblLook w:val="04A0" w:firstRow="1" w:lastRow="0" w:firstColumn="1" w:lastColumn="0" w:noHBand="0" w:noVBand="1"/>
      </w:tblPr>
      <w:tblGrid>
        <w:gridCol w:w="5220"/>
        <w:gridCol w:w="1060"/>
        <w:gridCol w:w="1060"/>
        <w:gridCol w:w="1060"/>
      </w:tblGrid>
      <w:tr w:rsidR="00260C15" w:rsidRPr="00260C15" w14:paraId="0612CC98" w14:textId="77777777" w:rsidTr="00260C15">
        <w:trPr>
          <w:cantSplit/>
          <w:trHeight w:val="300"/>
          <w:tblHeader/>
        </w:trPr>
        <w:tc>
          <w:tcPr>
            <w:tcW w:w="5220" w:type="dxa"/>
            <w:noWrap/>
            <w:hideMark/>
          </w:tcPr>
          <w:p w14:paraId="517FD8D6" w14:textId="77777777" w:rsidR="00260C15" w:rsidRPr="00260C15" w:rsidRDefault="00260C15" w:rsidP="00260C15">
            <w:pPr>
              <w:rPr>
                <w:b/>
                <w:lang w:eastAsia="en-AU"/>
              </w:rPr>
            </w:pPr>
            <w:r w:rsidRPr="00260C15">
              <w:rPr>
                <w:b/>
                <w:lang w:eastAsia="en-AU"/>
              </w:rPr>
              <w:t>Law area</w:t>
            </w:r>
          </w:p>
        </w:tc>
        <w:tc>
          <w:tcPr>
            <w:tcW w:w="1060" w:type="dxa"/>
            <w:noWrap/>
            <w:hideMark/>
          </w:tcPr>
          <w:p w14:paraId="30AE6049" w14:textId="77777777" w:rsidR="00260C15" w:rsidRPr="00260C15" w:rsidRDefault="00260C15" w:rsidP="00260C15">
            <w:pPr>
              <w:rPr>
                <w:b/>
                <w:lang w:eastAsia="en-AU"/>
              </w:rPr>
            </w:pPr>
            <w:r w:rsidRPr="00260C15">
              <w:rPr>
                <w:b/>
                <w:lang w:eastAsia="en-AU"/>
              </w:rPr>
              <w:t>Yes</w:t>
            </w:r>
          </w:p>
        </w:tc>
        <w:tc>
          <w:tcPr>
            <w:tcW w:w="1060" w:type="dxa"/>
            <w:noWrap/>
            <w:hideMark/>
          </w:tcPr>
          <w:p w14:paraId="2CB0A27E" w14:textId="77777777" w:rsidR="00260C15" w:rsidRPr="00260C15" w:rsidRDefault="00260C15" w:rsidP="00260C15">
            <w:pPr>
              <w:rPr>
                <w:b/>
                <w:lang w:eastAsia="en-AU"/>
              </w:rPr>
            </w:pPr>
            <w:r w:rsidRPr="00260C15">
              <w:rPr>
                <w:b/>
                <w:lang w:eastAsia="en-AU"/>
              </w:rPr>
              <w:t>No</w:t>
            </w:r>
          </w:p>
        </w:tc>
        <w:tc>
          <w:tcPr>
            <w:tcW w:w="1060" w:type="dxa"/>
            <w:noWrap/>
            <w:hideMark/>
          </w:tcPr>
          <w:p w14:paraId="0F568AAD" w14:textId="77777777" w:rsidR="00260C15" w:rsidRPr="00260C15" w:rsidRDefault="00260C15" w:rsidP="00260C15">
            <w:pPr>
              <w:rPr>
                <w:b/>
                <w:lang w:eastAsia="en-AU"/>
              </w:rPr>
            </w:pPr>
            <w:r w:rsidRPr="00260C15">
              <w:rPr>
                <w:b/>
                <w:lang w:eastAsia="en-AU"/>
              </w:rPr>
              <w:t>Don’t know</w:t>
            </w:r>
          </w:p>
        </w:tc>
      </w:tr>
      <w:tr w:rsidR="00260C15" w:rsidRPr="00260C15" w14:paraId="29929E07" w14:textId="77777777" w:rsidTr="00260C15">
        <w:trPr>
          <w:cantSplit/>
          <w:trHeight w:val="300"/>
        </w:trPr>
        <w:tc>
          <w:tcPr>
            <w:tcW w:w="5220" w:type="dxa"/>
            <w:noWrap/>
            <w:hideMark/>
          </w:tcPr>
          <w:p w14:paraId="1A3F8A1C" w14:textId="77777777" w:rsidR="00260C15" w:rsidRPr="00260C15" w:rsidRDefault="00260C15" w:rsidP="00260C15">
            <w:pPr>
              <w:rPr>
                <w:lang w:eastAsia="en-AU"/>
              </w:rPr>
            </w:pPr>
            <w:r w:rsidRPr="00260C15">
              <w:rPr>
                <w:lang w:eastAsia="en-AU"/>
              </w:rPr>
              <w:t>Criminal Law (n=104)</w:t>
            </w:r>
          </w:p>
        </w:tc>
        <w:tc>
          <w:tcPr>
            <w:tcW w:w="1060" w:type="dxa"/>
            <w:noWrap/>
            <w:hideMark/>
          </w:tcPr>
          <w:p w14:paraId="12A21211" w14:textId="77777777" w:rsidR="00260C15" w:rsidRPr="00260C15" w:rsidRDefault="00260C15" w:rsidP="00260C15">
            <w:pPr>
              <w:rPr>
                <w:lang w:eastAsia="en-AU"/>
              </w:rPr>
            </w:pPr>
            <w:r w:rsidRPr="00260C15">
              <w:rPr>
                <w:lang w:eastAsia="en-AU"/>
              </w:rPr>
              <w:t>87%</w:t>
            </w:r>
          </w:p>
        </w:tc>
        <w:tc>
          <w:tcPr>
            <w:tcW w:w="1060" w:type="dxa"/>
            <w:noWrap/>
            <w:hideMark/>
          </w:tcPr>
          <w:p w14:paraId="6E9BCAFF" w14:textId="77777777" w:rsidR="00260C15" w:rsidRPr="00260C15" w:rsidRDefault="00260C15" w:rsidP="00260C15">
            <w:pPr>
              <w:rPr>
                <w:lang w:eastAsia="en-AU"/>
              </w:rPr>
            </w:pPr>
            <w:r w:rsidRPr="00260C15">
              <w:rPr>
                <w:lang w:eastAsia="en-AU"/>
              </w:rPr>
              <w:t>3%</w:t>
            </w:r>
          </w:p>
        </w:tc>
        <w:tc>
          <w:tcPr>
            <w:tcW w:w="1060" w:type="dxa"/>
            <w:noWrap/>
            <w:hideMark/>
          </w:tcPr>
          <w:p w14:paraId="69C79B02" w14:textId="77777777" w:rsidR="00260C15" w:rsidRPr="00260C15" w:rsidRDefault="00260C15" w:rsidP="00260C15">
            <w:pPr>
              <w:rPr>
                <w:lang w:eastAsia="en-AU"/>
              </w:rPr>
            </w:pPr>
            <w:r w:rsidRPr="00260C15">
              <w:rPr>
                <w:lang w:eastAsia="en-AU"/>
              </w:rPr>
              <w:t>9%</w:t>
            </w:r>
          </w:p>
        </w:tc>
      </w:tr>
      <w:tr w:rsidR="00260C15" w:rsidRPr="00260C15" w14:paraId="47D2D39D" w14:textId="77777777" w:rsidTr="00260C15">
        <w:trPr>
          <w:cantSplit/>
          <w:trHeight w:val="300"/>
        </w:trPr>
        <w:tc>
          <w:tcPr>
            <w:tcW w:w="5220" w:type="dxa"/>
            <w:noWrap/>
            <w:hideMark/>
          </w:tcPr>
          <w:p w14:paraId="78C54782" w14:textId="77777777" w:rsidR="00260C15" w:rsidRPr="00260C15" w:rsidRDefault="00260C15" w:rsidP="00260C15">
            <w:pPr>
              <w:rPr>
                <w:lang w:eastAsia="en-AU"/>
              </w:rPr>
            </w:pPr>
            <w:r w:rsidRPr="00260C15">
              <w:rPr>
                <w:lang w:eastAsia="en-AU"/>
              </w:rPr>
              <w:t>Civil Law (n=85)</w:t>
            </w:r>
          </w:p>
        </w:tc>
        <w:tc>
          <w:tcPr>
            <w:tcW w:w="1060" w:type="dxa"/>
            <w:noWrap/>
            <w:hideMark/>
          </w:tcPr>
          <w:p w14:paraId="435545AE" w14:textId="77777777" w:rsidR="00260C15" w:rsidRPr="00260C15" w:rsidRDefault="00260C15" w:rsidP="00260C15">
            <w:pPr>
              <w:rPr>
                <w:lang w:eastAsia="en-AU"/>
              </w:rPr>
            </w:pPr>
            <w:r w:rsidRPr="00260C15">
              <w:rPr>
                <w:lang w:eastAsia="en-AU"/>
              </w:rPr>
              <w:t>91%</w:t>
            </w:r>
          </w:p>
        </w:tc>
        <w:tc>
          <w:tcPr>
            <w:tcW w:w="1060" w:type="dxa"/>
            <w:noWrap/>
            <w:hideMark/>
          </w:tcPr>
          <w:p w14:paraId="395EFD00" w14:textId="77777777" w:rsidR="00260C15" w:rsidRPr="00260C15" w:rsidRDefault="00260C15" w:rsidP="00260C15">
            <w:pPr>
              <w:rPr>
                <w:lang w:eastAsia="en-AU"/>
              </w:rPr>
            </w:pPr>
            <w:r w:rsidRPr="00260C15">
              <w:rPr>
                <w:lang w:eastAsia="en-AU"/>
              </w:rPr>
              <w:t>4%</w:t>
            </w:r>
          </w:p>
        </w:tc>
        <w:tc>
          <w:tcPr>
            <w:tcW w:w="1060" w:type="dxa"/>
            <w:noWrap/>
            <w:hideMark/>
          </w:tcPr>
          <w:p w14:paraId="0C1CCC35" w14:textId="77777777" w:rsidR="00260C15" w:rsidRPr="00260C15" w:rsidRDefault="00260C15" w:rsidP="00260C15">
            <w:pPr>
              <w:rPr>
                <w:lang w:eastAsia="en-AU"/>
              </w:rPr>
            </w:pPr>
            <w:r w:rsidRPr="00260C15">
              <w:rPr>
                <w:lang w:eastAsia="en-AU"/>
              </w:rPr>
              <w:t>5%</w:t>
            </w:r>
          </w:p>
        </w:tc>
      </w:tr>
      <w:tr w:rsidR="00260C15" w:rsidRPr="00260C15" w14:paraId="4E0BFC70" w14:textId="77777777" w:rsidTr="00260C15">
        <w:trPr>
          <w:cantSplit/>
          <w:trHeight w:val="300"/>
        </w:trPr>
        <w:tc>
          <w:tcPr>
            <w:tcW w:w="5220" w:type="dxa"/>
            <w:noWrap/>
            <w:hideMark/>
          </w:tcPr>
          <w:p w14:paraId="7E0CF703" w14:textId="77777777" w:rsidR="00260C15" w:rsidRPr="00260C15" w:rsidRDefault="00260C15" w:rsidP="00260C15">
            <w:pPr>
              <w:rPr>
                <w:lang w:eastAsia="en-AU"/>
              </w:rPr>
            </w:pPr>
            <w:r w:rsidRPr="00260C15">
              <w:rPr>
                <w:lang w:eastAsia="en-AU"/>
              </w:rPr>
              <w:t>Family Law (n=106)</w:t>
            </w:r>
          </w:p>
        </w:tc>
        <w:tc>
          <w:tcPr>
            <w:tcW w:w="1060" w:type="dxa"/>
            <w:noWrap/>
            <w:hideMark/>
          </w:tcPr>
          <w:p w14:paraId="526D2B25" w14:textId="77777777" w:rsidR="00260C15" w:rsidRPr="00260C15" w:rsidRDefault="00260C15" w:rsidP="00260C15">
            <w:pPr>
              <w:rPr>
                <w:lang w:eastAsia="en-AU"/>
              </w:rPr>
            </w:pPr>
            <w:r w:rsidRPr="00260C15">
              <w:rPr>
                <w:lang w:eastAsia="en-AU"/>
              </w:rPr>
              <w:t>77%</w:t>
            </w:r>
          </w:p>
        </w:tc>
        <w:tc>
          <w:tcPr>
            <w:tcW w:w="1060" w:type="dxa"/>
            <w:noWrap/>
            <w:hideMark/>
          </w:tcPr>
          <w:p w14:paraId="411D0A6D" w14:textId="77777777" w:rsidR="00260C15" w:rsidRPr="00260C15" w:rsidRDefault="00260C15" w:rsidP="00260C15">
            <w:pPr>
              <w:rPr>
                <w:lang w:eastAsia="en-AU"/>
              </w:rPr>
            </w:pPr>
            <w:r w:rsidRPr="00260C15">
              <w:rPr>
                <w:lang w:eastAsia="en-AU"/>
              </w:rPr>
              <w:t>9%</w:t>
            </w:r>
          </w:p>
        </w:tc>
        <w:tc>
          <w:tcPr>
            <w:tcW w:w="1060" w:type="dxa"/>
            <w:noWrap/>
            <w:hideMark/>
          </w:tcPr>
          <w:p w14:paraId="1225C53A" w14:textId="77777777" w:rsidR="00260C15" w:rsidRPr="00260C15" w:rsidRDefault="00260C15" w:rsidP="00260C15">
            <w:pPr>
              <w:rPr>
                <w:lang w:eastAsia="en-AU"/>
              </w:rPr>
            </w:pPr>
            <w:r w:rsidRPr="00260C15">
              <w:rPr>
                <w:lang w:eastAsia="en-AU"/>
              </w:rPr>
              <w:t>15%</w:t>
            </w:r>
          </w:p>
        </w:tc>
      </w:tr>
    </w:tbl>
    <w:p w14:paraId="3CE041A2" w14:textId="77777777" w:rsidR="00260C15" w:rsidRDefault="004E7803" w:rsidP="004E7803">
      <w:pPr>
        <w:pStyle w:val="Heading3"/>
      </w:pPr>
      <w:r w:rsidRPr="004E7803">
        <w:t>Though the majority of clients were satisfied with the outcome of their legal problem, satisfaction was highest for Civil Law clients.</w:t>
      </w:r>
    </w:p>
    <w:p w14:paraId="0242C1BE" w14:textId="77777777" w:rsidR="004E7803" w:rsidRPr="004E7803" w:rsidRDefault="004E7803" w:rsidP="004E7803">
      <w:pPr>
        <w:pStyle w:val="Heading4"/>
      </w:pPr>
      <w:r w:rsidRPr="004E7803">
        <w:rPr>
          <w:lang w:val="en-US"/>
        </w:rPr>
        <w:t>Q4H How satisfied were you with the outcome of your legal problem? (SR)</w:t>
      </w:r>
    </w:p>
    <w:p w14:paraId="560F39FD" w14:textId="77777777" w:rsidR="004E7803" w:rsidRPr="004E7803" w:rsidRDefault="004E7803" w:rsidP="004E7803">
      <w:pPr>
        <w:pStyle w:val="Heading4"/>
      </w:pPr>
      <w:r w:rsidRPr="004E7803">
        <w:rPr>
          <w:lang w:val="en-US"/>
        </w:rPr>
        <w:t xml:space="preserve">Base: All Duty Lawyer clients who recalled using the service </w:t>
      </w:r>
    </w:p>
    <w:tbl>
      <w:tblPr>
        <w:tblStyle w:val="TableGrid"/>
        <w:tblW w:w="0" w:type="auto"/>
        <w:tblLook w:val="04A0" w:firstRow="1" w:lastRow="0" w:firstColumn="1" w:lastColumn="0" w:noHBand="0" w:noVBand="1"/>
      </w:tblPr>
      <w:tblGrid>
        <w:gridCol w:w="3673"/>
        <w:gridCol w:w="1150"/>
        <w:gridCol w:w="1030"/>
        <w:gridCol w:w="889"/>
        <w:gridCol w:w="1313"/>
        <w:gridCol w:w="1291"/>
        <w:gridCol w:w="730"/>
      </w:tblGrid>
      <w:tr w:rsidR="004E7803" w:rsidRPr="004E7803" w14:paraId="67F09D31" w14:textId="77777777" w:rsidTr="004E7803">
        <w:trPr>
          <w:cantSplit/>
          <w:trHeight w:val="300"/>
          <w:tblHeader/>
        </w:trPr>
        <w:tc>
          <w:tcPr>
            <w:tcW w:w="4109" w:type="dxa"/>
            <w:noWrap/>
            <w:hideMark/>
          </w:tcPr>
          <w:p w14:paraId="21307FF2" w14:textId="77777777" w:rsidR="004E7803" w:rsidRPr="004E7803" w:rsidRDefault="004E7803" w:rsidP="004E7803">
            <w:pPr>
              <w:rPr>
                <w:b/>
                <w:lang w:eastAsia="en-AU"/>
              </w:rPr>
            </w:pPr>
            <w:r w:rsidRPr="004E7803">
              <w:rPr>
                <w:b/>
                <w:lang w:eastAsia="en-AU"/>
              </w:rPr>
              <w:t>n=</w:t>
            </w:r>
          </w:p>
        </w:tc>
        <w:tc>
          <w:tcPr>
            <w:tcW w:w="1035" w:type="dxa"/>
            <w:noWrap/>
            <w:hideMark/>
          </w:tcPr>
          <w:p w14:paraId="5CA93A02" w14:textId="77777777" w:rsidR="004E7803" w:rsidRPr="004E7803" w:rsidRDefault="004E7803">
            <w:pPr>
              <w:rPr>
                <w:b/>
                <w:lang w:eastAsia="en-AU"/>
              </w:rPr>
            </w:pPr>
            <w:r w:rsidRPr="004E7803">
              <w:rPr>
                <w:b/>
                <w:lang w:eastAsia="en-AU"/>
              </w:rPr>
              <w:t>Extremely satisfied</w:t>
            </w:r>
          </w:p>
        </w:tc>
        <w:tc>
          <w:tcPr>
            <w:tcW w:w="929" w:type="dxa"/>
            <w:noWrap/>
            <w:hideMark/>
          </w:tcPr>
          <w:p w14:paraId="6323496C" w14:textId="77777777" w:rsidR="004E7803" w:rsidRPr="004E7803" w:rsidRDefault="004E7803">
            <w:pPr>
              <w:rPr>
                <w:b/>
                <w:lang w:eastAsia="en-AU"/>
              </w:rPr>
            </w:pPr>
            <w:r w:rsidRPr="004E7803">
              <w:rPr>
                <w:b/>
                <w:lang w:eastAsia="en-AU"/>
              </w:rPr>
              <w:t>Satisfied</w:t>
            </w:r>
          </w:p>
        </w:tc>
        <w:tc>
          <w:tcPr>
            <w:tcW w:w="873" w:type="dxa"/>
            <w:noWrap/>
            <w:hideMark/>
          </w:tcPr>
          <w:p w14:paraId="5BC4A73F" w14:textId="77777777" w:rsidR="004E7803" w:rsidRPr="004E7803" w:rsidRDefault="004E7803">
            <w:pPr>
              <w:rPr>
                <w:b/>
                <w:lang w:eastAsia="en-AU"/>
              </w:rPr>
            </w:pPr>
            <w:r w:rsidRPr="004E7803">
              <w:rPr>
                <w:b/>
                <w:lang w:eastAsia="en-AU"/>
              </w:rPr>
              <w:t>Neutral</w:t>
            </w:r>
          </w:p>
        </w:tc>
        <w:tc>
          <w:tcPr>
            <w:tcW w:w="1177" w:type="dxa"/>
            <w:noWrap/>
            <w:hideMark/>
          </w:tcPr>
          <w:p w14:paraId="2251151F" w14:textId="77777777" w:rsidR="004E7803" w:rsidRPr="004E7803" w:rsidRDefault="004E7803">
            <w:pPr>
              <w:rPr>
                <w:b/>
                <w:lang w:eastAsia="en-AU"/>
              </w:rPr>
            </w:pPr>
            <w:r w:rsidRPr="004E7803">
              <w:rPr>
                <w:b/>
                <w:lang w:eastAsia="en-AU"/>
              </w:rPr>
              <w:t>Dissatisfied</w:t>
            </w:r>
          </w:p>
        </w:tc>
        <w:tc>
          <w:tcPr>
            <w:tcW w:w="1158" w:type="dxa"/>
            <w:noWrap/>
            <w:hideMark/>
          </w:tcPr>
          <w:p w14:paraId="1BA41C0F" w14:textId="77777777" w:rsidR="004E7803" w:rsidRPr="004E7803" w:rsidRDefault="004E7803">
            <w:pPr>
              <w:rPr>
                <w:b/>
                <w:lang w:eastAsia="en-AU"/>
              </w:rPr>
            </w:pPr>
            <w:r w:rsidRPr="004E7803">
              <w:rPr>
                <w:b/>
                <w:lang w:eastAsia="en-AU"/>
              </w:rPr>
              <w:t>Very dissatisfied</w:t>
            </w:r>
          </w:p>
        </w:tc>
        <w:tc>
          <w:tcPr>
            <w:tcW w:w="795" w:type="dxa"/>
            <w:noWrap/>
            <w:hideMark/>
          </w:tcPr>
          <w:p w14:paraId="01D51E1B" w14:textId="77777777" w:rsidR="004E7803" w:rsidRPr="004E7803" w:rsidRDefault="004E7803">
            <w:pPr>
              <w:rPr>
                <w:b/>
                <w:lang w:eastAsia="en-AU"/>
              </w:rPr>
            </w:pPr>
            <w:r w:rsidRPr="004E7803">
              <w:rPr>
                <w:b/>
                <w:lang w:eastAsia="en-AU"/>
              </w:rPr>
              <w:t>N/A-D/K</w:t>
            </w:r>
          </w:p>
        </w:tc>
      </w:tr>
      <w:tr w:rsidR="004E7803" w:rsidRPr="004E7803" w14:paraId="77EACC96" w14:textId="77777777" w:rsidTr="004E7803">
        <w:trPr>
          <w:cantSplit/>
          <w:trHeight w:val="300"/>
        </w:trPr>
        <w:tc>
          <w:tcPr>
            <w:tcW w:w="4109" w:type="dxa"/>
            <w:noWrap/>
            <w:hideMark/>
          </w:tcPr>
          <w:p w14:paraId="14CB412A" w14:textId="77777777" w:rsidR="004E7803" w:rsidRPr="004E7803" w:rsidRDefault="004E7803">
            <w:pPr>
              <w:rPr>
                <w:lang w:eastAsia="en-AU"/>
              </w:rPr>
            </w:pPr>
            <w:r w:rsidRPr="004E7803">
              <w:rPr>
                <w:lang w:eastAsia="en-AU"/>
              </w:rPr>
              <w:t>Criminal Law (n=104)</w:t>
            </w:r>
          </w:p>
        </w:tc>
        <w:tc>
          <w:tcPr>
            <w:tcW w:w="1035" w:type="dxa"/>
            <w:noWrap/>
            <w:hideMark/>
          </w:tcPr>
          <w:p w14:paraId="548FA300" w14:textId="77777777" w:rsidR="004E7803" w:rsidRPr="004E7803" w:rsidRDefault="004E7803" w:rsidP="004E7803">
            <w:pPr>
              <w:rPr>
                <w:lang w:eastAsia="en-AU"/>
              </w:rPr>
            </w:pPr>
            <w:r w:rsidRPr="004E7803">
              <w:rPr>
                <w:lang w:eastAsia="en-AU"/>
              </w:rPr>
              <w:t>36%</w:t>
            </w:r>
          </w:p>
        </w:tc>
        <w:tc>
          <w:tcPr>
            <w:tcW w:w="929" w:type="dxa"/>
            <w:noWrap/>
            <w:hideMark/>
          </w:tcPr>
          <w:p w14:paraId="256D206D" w14:textId="77777777" w:rsidR="004E7803" w:rsidRPr="004E7803" w:rsidRDefault="004E7803" w:rsidP="004E7803">
            <w:pPr>
              <w:rPr>
                <w:lang w:eastAsia="en-AU"/>
              </w:rPr>
            </w:pPr>
            <w:r w:rsidRPr="004E7803">
              <w:rPr>
                <w:lang w:eastAsia="en-AU"/>
              </w:rPr>
              <w:t>31%</w:t>
            </w:r>
          </w:p>
        </w:tc>
        <w:tc>
          <w:tcPr>
            <w:tcW w:w="873" w:type="dxa"/>
            <w:noWrap/>
            <w:hideMark/>
          </w:tcPr>
          <w:p w14:paraId="6681BEE0" w14:textId="77777777" w:rsidR="004E7803" w:rsidRPr="004E7803" w:rsidRDefault="004E7803" w:rsidP="004E7803">
            <w:pPr>
              <w:rPr>
                <w:lang w:eastAsia="en-AU"/>
              </w:rPr>
            </w:pPr>
            <w:r w:rsidRPr="004E7803">
              <w:rPr>
                <w:lang w:eastAsia="en-AU"/>
              </w:rPr>
              <w:t>10%</w:t>
            </w:r>
          </w:p>
        </w:tc>
        <w:tc>
          <w:tcPr>
            <w:tcW w:w="1177" w:type="dxa"/>
            <w:noWrap/>
            <w:hideMark/>
          </w:tcPr>
          <w:p w14:paraId="1A8489F1" w14:textId="77777777" w:rsidR="004E7803" w:rsidRPr="004E7803" w:rsidRDefault="004E7803" w:rsidP="004E7803">
            <w:pPr>
              <w:rPr>
                <w:lang w:eastAsia="en-AU"/>
              </w:rPr>
            </w:pPr>
            <w:r w:rsidRPr="004E7803">
              <w:rPr>
                <w:lang w:eastAsia="en-AU"/>
              </w:rPr>
              <w:t>7%</w:t>
            </w:r>
          </w:p>
        </w:tc>
        <w:tc>
          <w:tcPr>
            <w:tcW w:w="1158" w:type="dxa"/>
            <w:noWrap/>
            <w:hideMark/>
          </w:tcPr>
          <w:p w14:paraId="69ACB1F9" w14:textId="77777777" w:rsidR="004E7803" w:rsidRPr="004E7803" w:rsidRDefault="004E7803" w:rsidP="004E7803">
            <w:pPr>
              <w:rPr>
                <w:lang w:eastAsia="en-AU"/>
              </w:rPr>
            </w:pPr>
            <w:r w:rsidRPr="004E7803">
              <w:rPr>
                <w:lang w:eastAsia="en-AU"/>
              </w:rPr>
              <w:t>10%</w:t>
            </w:r>
          </w:p>
        </w:tc>
        <w:tc>
          <w:tcPr>
            <w:tcW w:w="795" w:type="dxa"/>
            <w:noWrap/>
            <w:hideMark/>
          </w:tcPr>
          <w:p w14:paraId="21348BFA" w14:textId="77777777" w:rsidR="004E7803" w:rsidRPr="004E7803" w:rsidRDefault="004E7803" w:rsidP="004E7803">
            <w:pPr>
              <w:rPr>
                <w:lang w:eastAsia="en-AU"/>
              </w:rPr>
            </w:pPr>
            <w:r w:rsidRPr="004E7803">
              <w:rPr>
                <w:lang w:eastAsia="en-AU"/>
              </w:rPr>
              <w:t>6%</w:t>
            </w:r>
          </w:p>
        </w:tc>
      </w:tr>
      <w:tr w:rsidR="004E7803" w:rsidRPr="004E7803" w14:paraId="369AB45E" w14:textId="77777777" w:rsidTr="004E7803">
        <w:trPr>
          <w:cantSplit/>
          <w:trHeight w:val="300"/>
        </w:trPr>
        <w:tc>
          <w:tcPr>
            <w:tcW w:w="4109" w:type="dxa"/>
            <w:noWrap/>
            <w:hideMark/>
          </w:tcPr>
          <w:p w14:paraId="05B77D5F" w14:textId="77777777" w:rsidR="004E7803" w:rsidRPr="004E7803" w:rsidRDefault="004E7803">
            <w:pPr>
              <w:rPr>
                <w:lang w:eastAsia="en-AU"/>
              </w:rPr>
            </w:pPr>
            <w:r w:rsidRPr="004E7803">
              <w:rPr>
                <w:lang w:eastAsia="en-AU"/>
              </w:rPr>
              <w:t>Civil Law (n=85)</w:t>
            </w:r>
          </w:p>
        </w:tc>
        <w:tc>
          <w:tcPr>
            <w:tcW w:w="1035" w:type="dxa"/>
            <w:noWrap/>
            <w:hideMark/>
          </w:tcPr>
          <w:p w14:paraId="6B51681F" w14:textId="77777777" w:rsidR="004E7803" w:rsidRPr="004E7803" w:rsidRDefault="004E7803" w:rsidP="004E7803">
            <w:pPr>
              <w:rPr>
                <w:lang w:eastAsia="en-AU"/>
              </w:rPr>
            </w:pPr>
            <w:r w:rsidRPr="004E7803">
              <w:rPr>
                <w:lang w:eastAsia="en-AU"/>
              </w:rPr>
              <w:t>46%</w:t>
            </w:r>
          </w:p>
        </w:tc>
        <w:tc>
          <w:tcPr>
            <w:tcW w:w="929" w:type="dxa"/>
            <w:noWrap/>
            <w:hideMark/>
          </w:tcPr>
          <w:p w14:paraId="2D145976" w14:textId="77777777" w:rsidR="004E7803" w:rsidRPr="004E7803" w:rsidRDefault="004E7803" w:rsidP="004E7803">
            <w:pPr>
              <w:rPr>
                <w:lang w:eastAsia="en-AU"/>
              </w:rPr>
            </w:pPr>
            <w:r w:rsidRPr="004E7803">
              <w:rPr>
                <w:lang w:eastAsia="en-AU"/>
              </w:rPr>
              <w:t>32%</w:t>
            </w:r>
          </w:p>
        </w:tc>
        <w:tc>
          <w:tcPr>
            <w:tcW w:w="873" w:type="dxa"/>
            <w:noWrap/>
            <w:hideMark/>
          </w:tcPr>
          <w:p w14:paraId="00B8C270" w14:textId="77777777" w:rsidR="004E7803" w:rsidRPr="004E7803" w:rsidRDefault="004E7803" w:rsidP="004E7803">
            <w:pPr>
              <w:rPr>
                <w:lang w:eastAsia="en-AU"/>
              </w:rPr>
            </w:pPr>
            <w:r w:rsidRPr="004E7803">
              <w:rPr>
                <w:lang w:eastAsia="en-AU"/>
              </w:rPr>
              <w:t>3%</w:t>
            </w:r>
          </w:p>
        </w:tc>
        <w:tc>
          <w:tcPr>
            <w:tcW w:w="1177" w:type="dxa"/>
            <w:noWrap/>
            <w:hideMark/>
          </w:tcPr>
          <w:p w14:paraId="4B07E980" w14:textId="77777777" w:rsidR="004E7803" w:rsidRPr="004E7803" w:rsidRDefault="004E7803" w:rsidP="004E7803">
            <w:pPr>
              <w:rPr>
                <w:lang w:eastAsia="en-AU"/>
              </w:rPr>
            </w:pPr>
            <w:r w:rsidRPr="004E7803">
              <w:rPr>
                <w:lang w:eastAsia="en-AU"/>
              </w:rPr>
              <w:t>6%</w:t>
            </w:r>
          </w:p>
        </w:tc>
        <w:tc>
          <w:tcPr>
            <w:tcW w:w="1158" w:type="dxa"/>
            <w:noWrap/>
            <w:hideMark/>
          </w:tcPr>
          <w:p w14:paraId="0995B0CA" w14:textId="77777777" w:rsidR="004E7803" w:rsidRPr="004E7803" w:rsidRDefault="004E7803" w:rsidP="004E7803">
            <w:pPr>
              <w:rPr>
                <w:lang w:eastAsia="en-AU"/>
              </w:rPr>
            </w:pPr>
            <w:r w:rsidRPr="004E7803">
              <w:rPr>
                <w:lang w:eastAsia="en-AU"/>
              </w:rPr>
              <w:t>11%</w:t>
            </w:r>
          </w:p>
        </w:tc>
        <w:tc>
          <w:tcPr>
            <w:tcW w:w="795" w:type="dxa"/>
            <w:noWrap/>
            <w:hideMark/>
          </w:tcPr>
          <w:p w14:paraId="4EABF9CB" w14:textId="77777777" w:rsidR="004E7803" w:rsidRPr="004E7803" w:rsidRDefault="004E7803" w:rsidP="004E7803">
            <w:pPr>
              <w:rPr>
                <w:lang w:eastAsia="en-AU"/>
              </w:rPr>
            </w:pPr>
            <w:r w:rsidRPr="004E7803">
              <w:rPr>
                <w:lang w:eastAsia="en-AU"/>
              </w:rPr>
              <w:t>2%</w:t>
            </w:r>
          </w:p>
        </w:tc>
      </w:tr>
      <w:tr w:rsidR="004E7803" w:rsidRPr="004E7803" w14:paraId="6319754D" w14:textId="77777777" w:rsidTr="004E7803">
        <w:trPr>
          <w:cantSplit/>
          <w:trHeight w:val="300"/>
        </w:trPr>
        <w:tc>
          <w:tcPr>
            <w:tcW w:w="4109" w:type="dxa"/>
            <w:noWrap/>
            <w:hideMark/>
          </w:tcPr>
          <w:p w14:paraId="680648E5" w14:textId="77777777" w:rsidR="004E7803" w:rsidRPr="004E7803" w:rsidRDefault="004E7803">
            <w:pPr>
              <w:rPr>
                <w:lang w:eastAsia="en-AU"/>
              </w:rPr>
            </w:pPr>
            <w:r w:rsidRPr="004E7803">
              <w:rPr>
                <w:lang w:eastAsia="en-AU"/>
              </w:rPr>
              <w:t>Family Law (n=106)</w:t>
            </w:r>
          </w:p>
        </w:tc>
        <w:tc>
          <w:tcPr>
            <w:tcW w:w="1035" w:type="dxa"/>
            <w:noWrap/>
            <w:hideMark/>
          </w:tcPr>
          <w:p w14:paraId="542775B9" w14:textId="77777777" w:rsidR="004E7803" w:rsidRPr="004E7803" w:rsidRDefault="004E7803" w:rsidP="004E7803">
            <w:pPr>
              <w:rPr>
                <w:lang w:eastAsia="en-AU"/>
              </w:rPr>
            </w:pPr>
            <w:r w:rsidRPr="004E7803">
              <w:rPr>
                <w:lang w:eastAsia="en-AU"/>
              </w:rPr>
              <w:t>21%</w:t>
            </w:r>
          </w:p>
        </w:tc>
        <w:tc>
          <w:tcPr>
            <w:tcW w:w="929" w:type="dxa"/>
            <w:noWrap/>
            <w:hideMark/>
          </w:tcPr>
          <w:p w14:paraId="08DC0FB4" w14:textId="77777777" w:rsidR="004E7803" w:rsidRPr="004E7803" w:rsidRDefault="004E7803" w:rsidP="004E7803">
            <w:pPr>
              <w:rPr>
                <w:lang w:eastAsia="en-AU"/>
              </w:rPr>
            </w:pPr>
            <w:r w:rsidRPr="004E7803">
              <w:rPr>
                <w:lang w:eastAsia="en-AU"/>
              </w:rPr>
              <w:t>30%</w:t>
            </w:r>
          </w:p>
        </w:tc>
        <w:tc>
          <w:tcPr>
            <w:tcW w:w="873" w:type="dxa"/>
            <w:noWrap/>
            <w:hideMark/>
          </w:tcPr>
          <w:p w14:paraId="7D532987" w14:textId="77777777" w:rsidR="004E7803" w:rsidRPr="004E7803" w:rsidRDefault="004E7803" w:rsidP="004E7803">
            <w:pPr>
              <w:rPr>
                <w:lang w:eastAsia="en-AU"/>
              </w:rPr>
            </w:pPr>
            <w:r w:rsidRPr="004E7803">
              <w:rPr>
                <w:lang w:eastAsia="en-AU"/>
              </w:rPr>
              <w:t>17%</w:t>
            </w:r>
          </w:p>
        </w:tc>
        <w:tc>
          <w:tcPr>
            <w:tcW w:w="1177" w:type="dxa"/>
            <w:noWrap/>
            <w:hideMark/>
          </w:tcPr>
          <w:p w14:paraId="7A6D28A2" w14:textId="77777777" w:rsidR="004E7803" w:rsidRPr="004E7803" w:rsidRDefault="004E7803" w:rsidP="004E7803">
            <w:pPr>
              <w:rPr>
                <w:lang w:eastAsia="en-AU"/>
              </w:rPr>
            </w:pPr>
            <w:r w:rsidRPr="004E7803">
              <w:rPr>
                <w:lang w:eastAsia="en-AU"/>
              </w:rPr>
              <w:t>14%</w:t>
            </w:r>
          </w:p>
        </w:tc>
        <w:tc>
          <w:tcPr>
            <w:tcW w:w="1158" w:type="dxa"/>
            <w:noWrap/>
            <w:hideMark/>
          </w:tcPr>
          <w:p w14:paraId="48BCD426" w14:textId="77777777" w:rsidR="004E7803" w:rsidRPr="004E7803" w:rsidRDefault="004E7803" w:rsidP="004E7803">
            <w:pPr>
              <w:rPr>
                <w:lang w:eastAsia="en-AU"/>
              </w:rPr>
            </w:pPr>
            <w:r w:rsidRPr="004E7803">
              <w:rPr>
                <w:lang w:eastAsia="en-AU"/>
              </w:rPr>
              <w:t>13%</w:t>
            </w:r>
          </w:p>
        </w:tc>
        <w:tc>
          <w:tcPr>
            <w:tcW w:w="795" w:type="dxa"/>
            <w:noWrap/>
            <w:hideMark/>
          </w:tcPr>
          <w:p w14:paraId="0F23950B" w14:textId="77777777" w:rsidR="004E7803" w:rsidRPr="004E7803" w:rsidRDefault="004E7803" w:rsidP="004E7803">
            <w:pPr>
              <w:rPr>
                <w:lang w:eastAsia="en-AU"/>
              </w:rPr>
            </w:pPr>
            <w:r w:rsidRPr="004E7803">
              <w:rPr>
                <w:lang w:eastAsia="en-AU"/>
              </w:rPr>
              <w:t>4%</w:t>
            </w:r>
          </w:p>
        </w:tc>
      </w:tr>
    </w:tbl>
    <w:p w14:paraId="62B5EE8D" w14:textId="77777777" w:rsidR="004E7803" w:rsidRDefault="004E7803" w:rsidP="004E7803">
      <w:pPr>
        <w:pStyle w:val="Heading3"/>
      </w:pPr>
      <w:r w:rsidRPr="004E7803">
        <w:t>Most clients agreed the Duty Lawyer service helped them, though agreement was higher for Civil and Criminal Law clients.</w:t>
      </w:r>
    </w:p>
    <w:p w14:paraId="788D806B" w14:textId="77777777" w:rsidR="004E7803" w:rsidRPr="004E7803" w:rsidRDefault="004E7803" w:rsidP="004E7803">
      <w:pPr>
        <w:pStyle w:val="Heading4"/>
      </w:pPr>
      <w:r w:rsidRPr="004E7803">
        <w:rPr>
          <w:lang w:val="en-US"/>
        </w:rPr>
        <w:t>Q4G. To what extent did the Duty Lawyer service help you to sort out your legal problem? (SR)</w:t>
      </w:r>
    </w:p>
    <w:p w14:paraId="678489F8" w14:textId="77777777" w:rsidR="004E7803" w:rsidRPr="004E7803" w:rsidRDefault="004E7803" w:rsidP="004E7803">
      <w:pPr>
        <w:pStyle w:val="Heading4"/>
      </w:pPr>
      <w:r w:rsidRPr="004E7803">
        <w:rPr>
          <w:lang w:val="en-US"/>
        </w:rPr>
        <w:t xml:space="preserve">Base: All Duty Lawyer clients who recalled using the service </w:t>
      </w:r>
    </w:p>
    <w:tbl>
      <w:tblPr>
        <w:tblStyle w:val="TableGrid"/>
        <w:tblW w:w="0" w:type="auto"/>
        <w:tblLook w:val="04A0" w:firstRow="1" w:lastRow="0" w:firstColumn="1" w:lastColumn="0" w:noHBand="0" w:noVBand="1"/>
      </w:tblPr>
      <w:tblGrid>
        <w:gridCol w:w="2639"/>
        <w:gridCol w:w="974"/>
        <w:gridCol w:w="1044"/>
        <w:gridCol w:w="1573"/>
        <w:gridCol w:w="1703"/>
        <w:gridCol w:w="1349"/>
        <w:gridCol w:w="794"/>
      </w:tblGrid>
      <w:tr w:rsidR="004E7803" w:rsidRPr="004E7803" w14:paraId="4018339D" w14:textId="77777777" w:rsidTr="004E7803">
        <w:trPr>
          <w:cantSplit/>
          <w:trHeight w:val="300"/>
        </w:trPr>
        <w:tc>
          <w:tcPr>
            <w:tcW w:w="2639" w:type="dxa"/>
            <w:noWrap/>
            <w:hideMark/>
          </w:tcPr>
          <w:p w14:paraId="62ADEE18" w14:textId="77777777" w:rsidR="004E7803" w:rsidRPr="004E7803" w:rsidRDefault="004E7803" w:rsidP="004E7803">
            <w:pPr>
              <w:rPr>
                <w:b/>
                <w:lang w:eastAsia="en-AU"/>
              </w:rPr>
            </w:pPr>
            <w:r w:rsidRPr="004E7803">
              <w:rPr>
                <w:b/>
                <w:lang w:eastAsia="en-AU"/>
              </w:rPr>
              <w:t>n=</w:t>
            </w:r>
          </w:p>
        </w:tc>
        <w:tc>
          <w:tcPr>
            <w:tcW w:w="974" w:type="dxa"/>
            <w:noWrap/>
            <w:hideMark/>
          </w:tcPr>
          <w:p w14:paraId="45940A5A" w14:textId="77777777" w:rsidR="004E7803" w:rsidRPr="004E7803" w:rsidRDefault="004E7803">
            <w:pPr>
              <w:rPr>
                <w:b/>
                <w:lang w:eastAsia="en-AU"/>
              </w:rPr>
            </w:pPr>
            <w:r w:rsidRPr="004E7803">
              <w:rPr>
                <w:b/>
                <w:lang w:eastAsia="en-AU"/>
              </w:rPr>
              <w:t>Helped a lot</w:t>
            </w:r>
          </w:p>
        </w:tc>
        <w:tc>
          <w:tcPr>
            <w:tcW w:w="1044" w:type="dxa"/>
            <w:noWrap/>
            <w:hideMark/>
          </w:tcPr>
          <w:p w14:paraId="5B5DED4B" w14:textId="77777777" w:rsidR="004E7803" w:rsidRPr="004E7803" w:rsidRDefault="004E7803">
            <w:pPr>
              <w:rPr>
                <w:b/>
                <w:lang w:eastAsia="en-AU"/>
              </w:rPr>
            </w:pPr>
            <w:r w:rsidRPr="004E7803">
              <w:rPr>
                <w:b/>
                <w:lang w:eastAsia="en-AU"/>
              </w:rPr>
              <w:t>Helped a little</w:t>
            </w:r>
          </w:p>
        </w:tc>
        <w:tc>
          <w:tcPr>
            <w:tcW w:w="1573" w:type="dxa"/>
            <w:noWrap/>
            <w:hideMark/>
          </w:tcPr>
          <w:p w14:paraId="3D6544D7" w14:textId="77777777" w:rsidR="004E7803" w:rsidRPr="004E7803" w:rsidRDefault="004E7803" w:rsidP="004E7803">
            <w:pPr>
              <w:rPr>
                <w:b/>
                <w:lang w:eastAsia="en-AU"/>
              </w:rPr>
            </w:pPr>
            <w:r w:rsidRPr="004E7803">
              <w:rPr>
                <w:b/>
                <w:lang w:eastAsia="en-AU"/>
              </w:rPr>
              <w:t>Didn</w:t>
            </w:r>
            <w:r>
              <w:rPr>
                <w:b/>
                <w:lang w:eastAsia="en-AU"/>
              </w:rPr>
              <w:t>’</w:t>
            </w:r>
            <w:r w:rsidRPr="004E7803">
              <w:rPr>
                <w:b/>
                <w:lang w:eastAsia="en-AU"/>
              </w:rPr>
              <w:t>t make any difference</w:t>
            </w:r>
          </w:p>
        </w:tc>
        <w:tc>
          <w:tcPr>
            <w:tcW w:w="1703" w:type="dxa"/>
            <w:noWrap/>
            <w:hideMark/>
          </w:tcPr>
          <w:p w14:paraId="710EC9D7" w14:textId="77777777" w:rsidR="004E7803" w:rsidRPr="004E7803" w:rsidRDefault="004E7803">
            <w:pPr>
              <w:rPr>
                <w:b/>
                <w:lang w:eastAsia="en-AU"/>
              </w:rPr>
            </w:pPr>
            <w:r w:rsidRPr="004E7803">
              <w:rPr>
                <w:b/>
                <w:lang w:eastAsia="en-AU"/>
              </w:rPr>
              <w:t>Made the problem a little worse</w:t>
            </w:r>
          </w:p>
        </w:tc>
        <w:tc>
          <w:tcPr>
            <w:tcW w:w="1349" w:type="dxa"/>
            <w:noWrap/>
            <w:hideMark/>
          </w:tcPr>
          <w:p w14:paraId="5F621FDC" w14:textId="77777777" w:rsidR="004E7803" w:rsidRPr="004E7803" w:rsidRDefault="004E7803">
            <w:pPr>
              <w:rPr>
                <w:b/>
                <w:lang w:eastAsia="en-AU"/>
              </w:rPr>
            </w:pPr>
            <w:r w:rsidRPr="004E7803">
              <w:rPr>
                <w:b/>
                <w:lang w:eastAsia="en-AU"/>
              </w:rPr>
              <w:t>Made the problem a lot worse</w:t>
            </w:r>
          </w:p>
        </w:tc>
        <w:tc>
          <w:tcPr>
            <w:tcW w:w="794" w:type="dxa"/>
            <w:noWrap/>
            <w:hideMark/>
          </w:tcPr>
          <w:p w14:paraId="526D2458" w14:textId="77777777" w:rsidR="004E7803" w:rsidRPr="004E7803" w:rsidRDefault="004E7803">
            <w:pPr>
              <w:rPr>
                <w:b/>
                <w:lang w:eastAsia="en-AU"/>
              </w:rPr>
            </w:pPr>
            <w:r w:rsidRPr="004E7803">
              <w:rPr>
                <w:b/>
                <w:lang w:eastAsia="en-AU"/>
              </w:rPr>
              <w:t>N/A-D/K</w:t>
            </w:r>
          </w:p>
        </w:tc>
      </w:tr>
      <w:tr w:rsidR="004E7803" w:rsidRPr="004E7803" w14:paraId="3C85032F" w14:textId="77777777" w:rsidTr="004E7803">
        <w:trPr>
          <w:cantSplit/>
          <w:trHeight w:val="300"/>
        </w:trPr>
        <w:tc>
          <w:tcPr>
            <w:tcW w:w="2639" w:type="dxa"/>
            <w:noWrap/>
            <w:hideMark/>
          </w:tcPr>
          <w:p w14:paraId="7B80DA3C" w14:textId="77777777" w:rsidR="004E7803" w:rsidRPr="004E7803" w:rsidRDefault="004E7803">
            <w:pPr>
              <w:rPr>
                <w:lang w:eastAsia="en-AU"/>
              </w:rPr>
            </w:pPr>
            <w:r w:rsidRPr="004E7803">
              <w:rPr>
                <w:lang w:eastAsia="en-AU"/>
              </w:rPr>
              <w:t>Criminal Law (n=104)</w:t>
            </w:r>
          </w:p>
        </w:tc>
        <w:tc>
          <w:tcPr>
            <w:tcW w:w="974" w:type="dxa"/>
            <w:noWrap/>
            <w:hideMark/>
          </w:tcPr>
          <w:p w14:paraId="19412596" w14:textId="77777777" w:rsidR="004E7803" w:rsidRPr="004E7803" w:rsidRDefault="004E7803" w:rsidP="004E7803">
            <w:pPr>
              <w:rPr>
                <w:lang w:eastAsia="en-AU"/>
              </w:rPr>
            </w:pPr>
            <w:r w:rsidRPr="004E7803">
              <w:rPr>
                <w:lang w:eastAsia="en-AU"/>
              </w:rPr>
              <w:t>58%</w:t>
            </w:r>
          </w:p>
        </w:tc>
        <w:tc>
          <w:tcPr>
            <w:tcW w:w="1044" w:type="dxa"/>
            <w:noWrap/>
            <w:hideMark/>
          </w:tcPr>
          <w:p w14:paraId="734BB3A5" w14:textId="77777777" w:rsidR="004E7803" w:rsidRPr="004E7803" w:rsidRDefault="004E7803" w:rsidP="004E7803">
            <w:pPr>
              <w:rPr>
                <w:lang w:eastAsia="en-AU"/>
              </w:rPr>
            </w:pPr>
            <w:r w:rsidRPr="004E7803">
              <w:rPr>
                <w:lang w:eastAsia="en-AU"/>
              </w:rPr>
              <w:t>20%</w:t>
            </w:r>
          </w:p>
        </w:tc>
        <w:tc>
          <w:tcPr>
            <w:tcW w:w="1573" w:type="dxa"/>
            <w:noWrap/>
            <w:hideMark/>
          </w:tcPr>
          <w:p w14:paraId="3A37BE13" w14:textId="77777777" w:rsidR="004E7803" w:rsidRPr="004E7803" w:rsidRDefault="004E7803" w:rsidP="004E7803">
            <w:pPr>
              <w:rPr>
                <w:lang w:eastAsia="en-AU"/>
              </w:rPr>
            </w:pPr>
            <w:r w:rsidRPr="004E7803">
              <w:rPr>
                <w:lang w:eastAsia="en-AU"/>
              </w:rPr>
              <w:t>14%</w:t>
            </w:r>
          </w:p>
        </w:tc>
        <w:tc>
          <w:tcPr>
            <w:tcW w:w="1703" w:type="dxa"/>
            <w:noWrap/>
            <w:hideMark/>
          </w:tcPr>
          <w:p w14:paraId="07839F92" w14:textId="77777777" w:rsidR="004E7803" w:rsidRPr="004E7803" w:rsidRDefault="004E7803" w:rsidP="004E7803">
            <w:pPr>
              <w:rPr>
                <w:lang w:eastAsia="en-AU"/>
              </w:rPr>
            </w:pPr>
            <w:r w:rsidRPr="004E7803">
              <w:rPr>
                <w:lang w:eastAsia="en-AU"/>
              </w:rPr>
              <w:t>1%</w:t>
            </w:r>
          </w:p>
        </w:tc>
        <w:tc>
          <w:tcPr>
            <w:tcW w:w="1349" w:type="dxa"/>
            <w:noWrap/>
            <w:hideMark/>
          </w:tcPr>
          <w:p w14:paraId="5F8D4E26" w14:textId="77777777" w:rsidR="004E7803" w:rsidRPr="004E7803" w:rsidRDefault="004E7803" w:rsidP="004E7803">
            <w:pPr>
              <w:rPr>
                <w:lang w:eastAsia="en-AU"/>
              </w:rPr>
            </w:pPr>
            <w:r w:rsidRPr="004E7803">
              <w:rPr>
                <w:lang w:eastAsia="en-AU"/>
              </w:rPr>
              <w:t>6%</w:t>
            </w:r>
          </w:p>
        </w:tc>
        <w:tc>
          <w:tcPr>
            <w:tcW w:w="794" w:type="dxa"/>
            <w:noWrap/>
            <w:hideMark/>
          </w:tcPr>
          <w:p w14:paraId="4AFBE4CA" w14:textId="77777777" w:rsidR="004E7803" w:rsidRPr="004E7803" w:rsidRDefault="004E7803" w:rsidP="004E7803">
            <w:pPr>
              <w:rPr>
                <w:lang w:eastAsia="en-AU"/>
              </w:rPr>
            </w:pPr>
            <w:r w:rsidRPr="004E7803">
              <w:rPr>
                <w:lang w:eastAsia="en-AU"/>
              </w:rPr>
              <w:t>1%</w:t>
            </w:r>
          </w:p>
        </w:tc>
      </w:tr>
      <w:tr w:rsidR="004E7803" w:rsidRPr="004E7803" w14:paraId="65FC0635" w14:textId="77777777" w:rsidTr="004E7803">
        <w:trPr>
          <w:cantSplit/>
          <w:trHeight w:val="300"/>
        </w:trPr>
        <w:tc>
          <w:tcPr>
            <w:tcW w:w="2639" w:type="dxa"/>
            <w:noWrap/>
            <w:hideMark/>
          </w:tcPr>
          <w:p w14:paraId="55D7E7D5" w14:textId="77777777" w:rsidR="004E7803" w:rsidRPr="004E7803" w:rsidRDefault="004E7803">
            <w:pPr>
              <w:rPr>
                <w:lang w:eastAsia="en-AU"/>
              </w:rPr>
            </w:pPr>
            <w:r w:rsidRPr="004E7803">
              <w:rPr>
                <w:lang w:eastAsia="en-AU"/>
              </w:rPr>
              <w:t>Civil Law (n=85)</w:t>
            </w:r>
          </w:p>
        </w:tc>
        <w:tc>
          <w:tcPr>
            <w:tcW w:w="974" w:type="dxa"/>
            <w:noWrap/>
            <w:hideMark/>
          </w:tcPr>
          <w:p w14:paraId="56E5B457" w14:textId="77777777" w:rsidR="004E7803" w:rsidRPr="004E7803" w:rsidRDefault="004E7803" w:rsidP="004E7803">
            <w:pPr>
              <w:rPr>
                <w:lang w:eastAsia="en-AU"/>
              </w:rPr>
            </w:pPr>
            <w:r w:rsidRPr="004E7803">
              <w:rPr>
                <w:lang w:eastAsia="en-AU"/>
              </w:rPr>
              <w:t>65%</w:t>
            </w:r>
          </w:p>
        </w:tc>
        <w:tc>
          <w:tcPr>
            <w:tcW w:w="1044" w:type="dxa"/>
            <w:noWrap/>
            <w:hideMark/>
          </w:tcPr>
          <w:p w14:paraId="45443EE7" w14:textId="77777777" w:rsidR="004E7803" w:rsidRPr="004E7803" w:rsidRDefault="004E7803" w:rsidP="004E7803">
            <w:pPr>
              <w:rPr>
                <w:lang w:eastAsia="en-AU"/>
              </w:rPr>
            </w:pPr>
            <w:r w:rsidRPr="004E7803">
              <w:rPr>
                <w:lang w:eastAsia="en-AU"/>
              </w:rPr>
              <w:t>15%</w:t>
            </w:r>
          </w:p>
        </w:tc>
        <w:tc>
          <w:tcPr>
            <w:tcW w:w="1573" w:type="dxa"/>
            <w:noWrap/>
            <w:hideMark/>
          </w:tcPr>
          <w:p w14:paraId="662E00D4" w14:textId="77777777" w:rsidR="004E7803" w:rsidRPr="004E7803" w:rsidRDefault="004E7803" w:rsidP="004E7803">
            <w:pPr>
              <w:rPr>
                <w:lang w:eastAsia="en-AU"/>
              </w:rPr>
            </w:pPr>
            <w:r w:rsidRPr="004E7803">
              <w:rPr>
                <w:lang w:eastAsia="en-AU"/>
              </w:rPr>
              <w:t>13%</w:t>
            </w:r>
          </w:p>
        </w:tc>
        <w:tc>
          <w:tcPr>
            <w:tcW w:w="1703" w:type="dxa"/>
            <w:noWrap/>
            <w:hideMark/>
          </w:tcPr>
          <w:p w14:paraId="0DE2A7D9" w14:textId="77777777" w:rsidR="004E7803" w:rsidRPr="004E7803" w:rsidRDefault="004E7803" w:rsidP="004E7803">
            <w:pPr>
              <w:rPr>
                <w:lang w:eastAsia="en-AU"/>
              </w:rPr>
            </w:pPr>
            <w:r w:rsidRPr="004E7803">
              <w:rPr>
                <w:lang w:eastAsia="en-AU"/>
              </w:rPr>
              <w:t>1%</w:t>
            </w:r>
          </w:p>
        </w:tc>
        <w:tc>
          <w:tcPr>
            <w:tcW w:w="1349" w:type="dxa"/>
            <w:noWrap/>
            <w:hideMark/>
          </w:tcPr>
          <w:p w14:paraId="4B4DF9B6" w14:textId="77777777" w:rsidR="004E7803" w:rsidRPr="004E7803" w:rsidRDefault="004E7803" w:rsidP="004E7803">
            <w:pPr>
              <w:rPr>
                <w:lang w:eastAsia="en-AU"/>
              </w:rPr>
            </w:pPr>
            <w:r w:rsidRPr="004E7803">
              <w:rPr>
                <w:lang w:eastAsia="en-AU"/>
              </w:rPr>
              <w:t>5%</w:t>
            </w:r>
          </w:p>
        </w:tc>
        <w:tc>
          <w:tcPr>
            <w:tcW w:w="794" w:type="dxa"/>
            <w:noWrap/>
            <w:hideMark/>
          </w:tcPr>
          <w:p w14:paraId="097198B5" w14:textId="77777777" w:rsidR="004E7803" w:rsidRPr="004E7803" w:rsidRDefault="004E7803" w:rsidP="004E7803">
            <w:pPr>
              <w:rPr>
                <w:lang w:eastAsia="en-AU"/>
              </w:rPr>
            </w:pPr>
            <w:r w:rsidRPr="004E7803">
              <w:rPr>
                <w:lang w:eastAsia="en-AU"/>
              </w:rPr>
              <w:t>1%</w:t>
            </w:r>
          </w:p>
        </w:tc>
      </w:tr>
      <w:tr w:rsidR="004E7803" w:rsidRPr="004E7803" w14:paraId="673A7813" w14:textId="77777777" w:rsidTr="004E7803">
        <w:trPr>
          <w:cantSplit/>
          <w:trHeight w:val="300"/>
        </w:trPr>
        <w:tc>
          <w:tcPr>
            <w:tcW w:w="2639" w:type="dxa"/>
            <w:noWrap/>
            <w:hideMark/>
          </w:tcPr>
          <w:p w14:paraId="108710C6" w14:textId="77777777" w:rsidR="004E7803" w:rsidRPr="004E7803" w:rsidRDefault="004E7803">
            <w:pPr>
              <w:rPr>
                <w:lang w:eastAsia="en-AU"/>
              </w:rPr>
            </w:pPr>
            <w:r w:rsidRPr="004E7803">
              <w:rPr>
                <w:lang w:eastAsia="en-AU"/>
              </w:rPr>
              <w:t>Family Law (n=106)</w:t>
            </w:r>
          </w:p>
        </w:tc>
        <w:tc>
          <w:tcPr>
            <w:tcW w:w="974" w:type="dxa"/>
            <w:noWrap/>
            <w:hideMark/>
          </w:tcPr>
          <w:p w14:paraId="289B3686" w14:textId="77777777" w:rsidR="004E7803" w:rsidRPr="004E7803" w:rsidRDefault="004E7803" w:rsidP="004E7803">
            <w:pPr>
              <w:rPr>
                <w:lang w:eastAsia="en-AU"/>
              </w:rPr>
            </w:pPr>
            <w:r w:rsidRPr="004E7803">
              <w:rPr>
                <w:lang w:eastAsia="en-AU"/>
              </w:rPr>
              <w:t>41%</w:t>
            </w:r>
          </w:p>
        </w:tc>
        <w:tc>
          <w:tcPr>
            <w:tcW w:w="1044" w:type="dxa"/>
            <w:noWrap/>
            <w:hideMark/>
          </w:tcPr>
          <w:p w14:paraId="65878E2A" w14:textId="77777777" w:rsidR="004E7803" w:rsidRPr="004E7803" w:rsidRDefault="004E7803" w:rsidP="004E7803">
            <w:pPr>
              <w:rPr>
                <w:lang w:eastAsia="en-AU"/>
              </w:rPr>
            </w:pPr>
            <w:r w:rsidRPr="004E7803">
              <w:rPr>
                <w:lang w:eastAsia="en-AU"/>
              </w:rPr>
              <w:t>28%</w:t>
            </w:r>
          </w:p>
        </w:tc>
        <w:tc>
          <w:tcPr>
            <w:tcW w:w="1573" w:type="dxa"/>
            <w:noWrap/>
            <w:hideMark/>
          </w:tcPr>
          <w:p w14:paraId="1C65D925" w14:textId="77777777" w:rsidR="004E7803" w:rsidRPr="004E7803" w:rsidRDefault="004E7803" w:rsidP="004E7803">
            <w:pPr>
              <w:rPr>
                <w:lang w:eastAsia="en-AU"/>
              </w:rPr>
            </w:pPr>
            <w:r w:rsidRPr="004E7803">
              <w:rPr>
                <w:lang w:eastAsia="en-AU"/>
              </w:rPr>
              <w:t>18%</w:t>
            </w:r>
          </w:p>
        </w:tc>
        <w:tc>
          <w:tcPr>
            <w:tcW w:w="1703" w:type="dxa"/>
            <w:noWrap/>
            <w:hideMark/>
          </w:tcPr>
          <w:p w14:paraId="0A482BE6" w14:textId="77777777" w:rsidR="004E7803" w:rsidRPr="004E7803" w:rsidRDefault="004E7803" w:rsidP="004E7803">
            <w:pPr>
              <w:rPr>
                <w:lang w:eastAsia="en-AU"/>
              </w:rPr>
            </w:pPr>
            <w:r w:rsidRPr="004E7803">
              <w:rPr>
                <w:lang w:eastAsia="en-AU"/>
              </w:rPr>
              <w:t>6%</w:t>
            </w:r>
          </w:p>
        </w:tc>
        <w:tc>
          <w:tcPr>
            <w:tcW w:w="1349" w:type="dxa"/>
            <w:noWrap/>
            <w:hideMark/>
          </w:tcPr>
          <w:p w14:paraId="0DC8C6A9" w14:textId="77777777" w:rsidR="004E7803" w:rsidRPr="004E7803" w:rsidRDefault="004E7803" w:rsidP="004E7803">
            <w:pPr>
              <w:rPr>
                <w:lang w:eastAsia="en-AU"/>
              </w:rPr>
            </w:pPr>
            <w:r w:rsidRPr="004E7803">
              <w:rPr>
                <w:lang w:eastAsia="en-AU"/>
              </w:rPr>
              <w:t>5%</w:t>
            </w:r>
          </w:p>
        </w:tc>
        <w:tc>
          <w:tcPr>
            <w:tcW w:w="794" w:type="dxa"/>
            <w:noWrap/>
            <w:hideMark/>
          </w:tcPr>
          <w:p w14:paraId="6A7A0C65" w14:textId="77777777" w:rsidR="004E7803" w:rsidRPr="004E7803" w:rsidRDefault="004E7803" w:rsidP="004E7803">
            <w:pPr>
              <w:rPr>
                <w:lang w:eastAsia="en-AU"/>
              </w:rPr>
            </w:pPr>
            <w:r w:rsidRPr="004E7803">
              <w:rPr>
                <w:lang w:eastAsia="en-AU"/>
              </w:rPr>
              <w:t>2%</w:t>
            </w:r>
          </w:p>
        </w:tc>
      </w:tr>
    </w:tbl>
    <w:p w14:paraId="491D54A2" w14:textId="77777777" w:rsidR="004E7803" w:rsidRDefault="004E7803" w:rsidP="004E7803">
      <w:pPr>
        <w:pStyle w:val="Heading3"/>
      </w:pPr>
      <w:r w:rsidRPr="004E7803">
        <w:lastRenderedPageBreak/>
        <w:t>Over 70% of both Family and Civil Law clients said that the outcome of their legal problem reflected what they were told, followed by 60% of Criminal Law clients.</w:t>
      </w:r>
    </w:p>
    <w:p w14:paraId="05449BA1" w14:textId="77777777" w:rsidR="004E7803" w:rsidRPr="004E7803" w:rsidRDefault="004E7803" w:rsidP="004E7803">
      <w:pPr>
        <w:pStyle w:val="Heading4"/>
      </w:pPr>
      <w:r w:rsidRPr="004E7803">
        <w:rPr>
          <w:lang w:val="en-US"/>
        </w:rPr>
        <w:t>Q4N. Did the outcome of your legal problem reflect what you were told by your lawyer? (SR)</w:t>
      </w:r>
    </w:p>
    <w:p w14:paraId="34131B9F" w14:textId="77777777" w:rsidR="004E7803" w:rsidRPr="004E7803" w:rsidRDefault="004E7803" w:rsidP="004E7803">
      <w:pPr>
        <w:pStyle w:val="Heading4"/>
      </w:pPr>
      <w:r w:rsidRPr="004E7803">
        <w:rPr>
          <w:lang w:val="en-US"/>
        </w:rPr>
        <w:t xml:space="preserve">Base: All Duty Lawyer clients who recalled using the service </w:t>
      </w:r>
    </w:p>
    <w:tbl>
      <w:tblPr>
        <w:tblStyle w:val="TableGrid"/>
        <w:tblW w:w="0" w:type="auto"/>
        <w:tblLook w:val="04A0" w:firstRow="1" w:lastRow="0" w:firstColumn="1" w:lastColumn="0" w:noHBand="0" w:noVBand="1"/>
      </w:tblPr>
      <w:tblGrid>
        <w:gridCol w:w="5220"/>
        <w:gridCol w:w="1060"/>
        <w:gridCol w:w="1060"/>
        <w:gridCol w:w="1060"/>
      </w:tblGrid>
      <w:tr w:rsidR="004E7803" w:rsidRPr="004E7803" w14:paraId="647D1AEA" w14:textId="77777777" w:rsidTr="004E7803">
        <w:trPr>
          <w:cantSplit/>
          <w:trHeight w:val="300"/>
        </w:trPr>
        <w:tc>
          <w:tcPr>
            <w:tcW w:w="5220" w:type="dxa"/>
            <w:noWrap/>
            <w:hideMark/>
          </w:tcPr>
          <w:p w14:paraId="5C177C13" w14:textId="77777777" w:rsidR="004E7803" w:rsidRPr="004E7803" w:rsidRDefault="004E7803" w:rsidP="004E7803">
            <w:pPr>
              <w:rPr>
                <w:b/>
                <w:lang w:eastAsia="en-AU"/>
              </w:rPr>
            </w:pPr>
            <w:r w:rsidRPr="004E7803">
              <w:rPr>
                <w:b/>
                <w:lang w:eastAsia="en-AU"/>
              </w:rPr>
              <w:t>Law area</w:t>
            </w:r>
          </w:p>
        </w:tc>
        <w:tc>
          <w:tcPr>
            <w:tcW w:w="1060" w:type="dxa"/>
            <w:noWrap/>
            <w:hideMark/>
          </w:tcPr>
          <w:p w14:paraId="0BFFD287" w14:textId="77777777" w:rsidR="004E7803" w:rsidRPr="004E7803" w:rsidRDefault="004E7803">
            <w:pPr>
              <w:rPr>
                <w:b/>
                <w:lang w:eastAsia="en-AU"/>
              </w:rPr>
            </w:pPr>
            <w:r w:rsidRPr="004E7803">
              <w:rPr>
                <w:b/>
                <w:lang w:eastAsia="en-AU"/>
              </w:rPr>
              <w:t>Yes</w:t>
            </w:r>
          </w:p>
        </w:tc>
        <w:tc>
          <w:tcPr>
            <w:tcW w:w="1060" w:type="dxa"/>
            <w:noWrap/>
            <w:hideMark/>
          </w:tcPr>
          <w:p w14:paraId="703C2E8D" w14:textId="77777777" w:rsidR="004E7803" w:rsidRPr="004E7803" w:rsidRDefault="004E7803">
            <w:pPr>
              <w:rPr>
                <w:b/>
                <w:lang w:eastAsia="en-AU"/>
              </w:rPr>
            </w:pPr>
            <w:r w:rsidRPr="004E7803">
              <w:rPr>
                <w:b/>
                <w:lang w:eastAsia="en-AU"/>
              </w:rPr>
              <w:t>No</w:t>
            </w:r>
          </w:p>
        </w:tc>
        <w:tc>
          <w:tcPr>
            <w:tcW w:w="1060" w:type="dxa"/>
            <w:noWrap/>
            <w:hideMark/>
          </w:tcPr>
          <w:p w14:paraId="4FD2C930" w14:textId="77777777" w:rsidR="004E7803" w:rsidRPr="004E7803" w:rsidRDefault="004E7803">
            <w:pPr>
              <w:rPr>
                <w:b/>
                <w:lang w:eastAsia="en-AU"/>
              </w:rPr>
            </w:pPr>
            <w:r w:rsidRPr="004E7803">
              <w:rPr>
                <w:b/>
                <w:lang w:eastAsia="en-AU"/>
              </w:rPr>
              <w:t>Don't know</w:t>
            </w:r>
          </w:p>
        </w:tc>
      </w:tr>
      <w:tr w:rsidR="004E7803" w:rsidRPr="004E7803" w14:paraId="7D134772" w14:textId="77777777" w:rsidTr="004E7803">
        <w:trPr>
          <w:cantSplit/>
          <w:trHeight w:val="300"/>
        </w:trPr>
        <w:tc>
          <w:tcPr>
            <w:tcW w:w="5220" w:type="dxa"/>
            <w:noWrap/>
            <w:hideMark/>
          </w:tcPr>
          <w:p w14:paraId="2E7E731A" w14:textId="77777777" w:rsidR="004E7803" w:rsidRPr="004E7803" w:rsidRDefault="004E7803">
            <w:pPr>
              <w:rPr>
                <w:lang w:eastAsia="en-AU"/>
              </w:rPr>
            </w:pPr>
            <w:r w:rsidRPr="004E7803">
              <w:rPr>
                <w:lang w:eastAsia="en-AU"/>
              </w:rPr>
              <w:t>Criminal Law (n=106)</w:t>
            </w:r>
          </w:p>
        </w:tc>
        <w:tc>
          <w:tcPr>
            <w:tcW w:w="1060" w:type="dxa"/>
            <w:noWrap/>
            <w:hideMark/>
          </w:tcPr>
          <w:p w14:paraId="44127C18" w14:textId="77777777" w:rsidR="004E7803" w:rsidRPr="004E7803" w:rsidRDefault="004E7803" w:rsidP="004E7803">
            <w:pPr>
              <w:rPr>
                <w:lang w:eastAsia="en-AU"/>
              </w:rPr>
            </w:pPr>
            <w:r w:rsidRPr="004E7803">
              <w:rPr>
                <w:lang w:eastAsia="en-AU"/>
              </w:rPr>
              <w:t>60%</w:t>
            </w:r>
          </w:p>
        </w:tc>
        <w:tc>
          <w:tcPr>
            <w:tcW w:w="1060" w:type="dxa"/>
            <w:noWrap/>
            <w:hideMark/>
          </w:tcPr>
          <w:p w14:paraId="142F81C8" w14:textId="77777777" w:rsidR="004E7803" w:rsidRPr="004E7803" w:rsidRDefault="004E7803" w:rsidP="004E7803">
            <w:pPr>
              <w:rPr>
                <w:lang w:eastAsia="en-AU"/>
              </w:rPr>
            </w:pPr>
            <w:r w:rsidRPr="004E7803">
              <w:rPr>
                <w:lang w:eastAsia="en-AU"/>
              </w:rPr>
              <w:t>22%</w:t>
            </w:r>
          </w:p>
        </w:tc>
        <w:tc>
          <w:tcPr>
            <w:tcW w:w="1060" w:type="dxa"/>
            <w:noWrap/>
            <w:hideMark/>
          </w:tcPr>
          <w:p w14:paraId="7D92A00E" w14:textId="77777777" w:rsidR="004E7803" w:rsidRPr="004E7803" w:rsidRDefault="004E7803" w:rsidP="004E7803">
            <w:pPr>
              <w:rPr>
                <w:lang w:eastAsia="en-AU"/>
              </w:rPr>
            </w:pPr>
            <w:r w:rsidRPr="004E7803">
              <w:rPr>
                <w:lang w:eastAsia="en-AU"/>
              </w:rPr>
              <w:t>17%</w:t>
            </w:r>
          </w:p>
        </w:tc>
      </w:tr>
      <w:tr w:rsidR="004E7803" w:rsidRPr="004E7803" w14:paraId="77520C1B" w14:textId="77777777" w:rsidTr="004E7803">
        <w:trPr>
          <w:cantSplit/>
          <w:trHeight w:val="300"/>
        </w:trPr>
        <w:tc>
          <w:tcPr>
            <w:tcW w:w="5220" w:type="dxa"/>
            <w:noWrap/>
            <w:hideMark/>
          </w:tcPr>
          <w:p w14:paraId="67A8E51C" w14:textId="77777777" w:rsidR="004E7803" w:rsidRPr="004E7803" w:rsidRDefault="004E7803">
            <w:pPr>
              <w:rPr>
                <w:lang w:eastAsia="en-AU"/>
              </w:rPr>
            </w:pPr>
            <w:r w:rsidRPr="004E7803">
              <w:rPr>
                <w:lang w:eastAsia="en-AU"/>
              </w:rPr>
              <w:t>Civil Law (n=85)</w:t>
            </w:r>
          </w:p>
        </w:tc>
        <w:tc>
          <w:tcPr>
            <w:tcW w:w="1060" w:type="dxa"/>
            <w:noWrap/>
            <w:hideMark/>
          </w:tcPr>
          <w:p w14:paraId="556A5762" w14:textId="77777777" w:rsidR="004E7803" w:rsidRPr="004E7803" w:rsidRDefault="004E7803" w:rsidP="004E7803">
            <w:pPr>
              <w:rPr>
                <w:lang w:eastAsia="en-AU"/>
              </w:rPr>
            </w:pPr>
            <w:r w:rsidRPr="004E7803">
              <w:rPr>
                <w:lang w:eastAsia="en-AU"/>
              </w:rPr>
              <w:t>72%</w:t>
            </w:r>
          </w:p>
        </w:tc>
        <w:tc>
          <w:tcPr>
            <w:tcW w:w="1060" w:type="dxa"/>
            <w:noWrap/>
            <w:hideMark/>
          </w:tcPr>
          <w:p w14:paraId="6BA7403D" w14:textId="77777777" w:rsidR="004E7803" w:rsidRPr="004E7803" w:rsidRDefault="004E7803" w:rsidP="004E7803">
            <w:pPr>
              <w:rPr>
                <w:lang w:eastAsia="en-AU"/>
              </w:rPr>
            </w:pPr>
            <w:r w:rsidRPr="004E7803">
              <w:rPr>
                <w:lang w:eastAsia="en-AU"/>
              </w:rPr>
              <w:t>16%</w:t>
            </w:r>
          </w:p>
        </w:tc>
        <w:tc>
          <w:tcPr>
            <w:tcW w:w="1060" w:type="dxa"/>
            <w:noWrap/>
            <w:hideMark/>
          </w:tcPr>
          <w:p w14:paraId="0A5844BF" w14:textId="77777777" w:rsidR="004E7803" w:rsidRPr="004E7803" w:rsidRDefault="004E7803" w:rsidP="004E7803">
            <w:pPr>
              <w:rPr>
                <w:lang w:eastAsia="en-AU"/>
              </w:rPr>
            </w:pPr>
            <w:r w:rsidRPr="004E7803">
              <w:rPr>
                <w:lang w:eastAsia="en-AU"/>
              </w:rPr>
              <w:t>12%</w:t>
            </w:r>
          </w:p>
        </w:tc>
      </w:tr>
      <w:tr w:rsidR="004E7803" w:rsidRPr="004E7803" w14:paraId="2482E70E" w14:textId="77777777" w:rsidTr="004E7803">
        <w:trPr>
          <w:cantSplit/>
          <w:trHeight w:val="300"/>
        </w:trPr>
        <w:tc>
          <w:tcPr>
            <w:tcW w:w="5220" w:type="dxa"/>
            <w:noWrap/>
            <w:hideMark/>
          </w:tcPr>
          <w:p w14:paraId="21A754E8" w14:textId="77777777" w:rsidR="004E7803" w:rsidRPr="004E7803" w:rsidRDefault="004E7803">
            <w:pPr>
              <w:rPr>
                <w:lang w:eastAsia="en-AU"/>
              </w:rPr>
            </w:pPr>
            <w:r w:rsidRPr="004E7803">
              <w:rPr>
                <w:lang w:eastAsia="en-AU"/>
              </w:rPr>
              <w:t>Family Law (n=104)</w:t>
            </w:r>
          </w:p>
        </w:tc>
        <w:tc>
          <w:tcPr>
            <w:tcW w:w="1060" w:type="dxa"/>
            <w:noWrap/>
            <w:hideMark/>
          </w:tcPr>
          <w:p w14:paraId="2B710DBE" w14:textId="77777777" w:rsidR="004E7803" w:rsidRPr="004E7803" w:rsidRDefault="004E7803" w:rsidP="004E7803">
            <w:pPr>
              <w:rPr>
                <w:lang w:eastAsia="en-AU"/>
              </w:rPr>
            </w:pPr>
            <w:r w:rsidRPr="004E7803">
              <w:rPr>
                <w:lang w:eastAsia="en-AU"/>
              </w:rPr>
              <w:t>73%</w:t>
            </w:r>
          </w:p>
        </w:tc>
        <w:tc>
          <w:tcPr>
            <w:tcW w:w="1060" w:type="dxa"/>
            <w:noWrap/>
            <w:hideMark/>
          </w:tcPr>
          <w:p w14:paraId="2B28F41D" w14:textId="77777777" w:rsidR="004E7803" w:rsidRPr="004E7803" w:rsidRDefault="004E7803" w:rsidP="004E7803">
            <w:pPr>
              <w:rPr>
                <w:lang w:eastAsia="en-AU"/>
              </w:rPr>
            </w:pPr>
            <w:r w:rsidRPr="004E7803">
              <w:rPr>
                <w:lang w:eastAsia="en-AU"/>
              </w:rPr>
              <w:t>15%</w:t>
            </w:r>
          </w:p>
        </w:tc>
        <w:tc>
          <w:tcPr>
            <w:tcW w:w="1060" w:type="dxa"/>
            <w:noWrap/>
            <w:hideMark/>
          </w:tcPr>
          <w:p w14:paraId="5D29B7F4" w14:textId="77777777" w:rsidR="004E7803" w:rsidRPr="004E7803" w:rsidRDefault="004E7803" w:rsidP="004E7803">
            <w:pPr>
              <w:rPr>
                <w:lang w:eastAsia="en-AU"/>
              </w:rPr>
            </w:pPr>
            <w:r w:rsidRPr="004E7803">
              <w:rPr>
                <w:lang w:eastAsia="en-AU"/>
              </w:rPr>
              <w:t>13%</w:t>
            </w:r>
          </w:p>
        </w:tc>
      </w:tr>
    </w:tbl>
    <w:p w14:paraId="4CE6CEA4" w14:textId="77777777" w:rsidR="004E7803" w:rsidRDefault="004E7803" w:rsidP="004E7803">
      <w:pPr>
        <w:pStyle w:val="Heading2"/>
      </w:pPr>
      <w:r w:rsidRPr="004E7803">
        <w:t>Legal Help</w:t>
      </w:r>
    </w:p>
    <w:p w14:paraId="4D923927" w14:textId="77777777" w:rsidR="004E7803" w:rsidRDefault="00844938" w:rsidP="00844938">
      <w:pPr>
        <w:pStyle w:val="Heading3"/>
      </w:pPr>
      <w:r w:rsidRPr="00844938">
        <w:t>When asked if they would use the same adviser again, 76% either agreed or strongly agreed which is a slight decrease since previous years. However, it is important to observe a continued increase in clients who strongly agree.</w:t>
      </w:r>
    </w:p>
    <w:p w14:paraId="7DA76342" w14:textId="77777777" w:rsidR="00844938" w:rsidRPr="00844938" w:rsidRDefault="00844938" w:rsidP="00844938">
      <w:pPr>
        <w:pStyle w:val="Heading4"/>
      </w:pPr>
      <w:r w:rsidRPr="00844938">
        <w:rPr>
          <w:lang w:val="en-US"/>
        </w:rPr>
        <w:t xml:space="preserve">Q5F_10 If you had a similar situation in the future you would like to use the same adviser again? (SR)  </w:t>
      </w:r>
    </w:p>
    <w:p w14:paraId="1997CFDE" w14:textId="77777777" w:rsidR="00844938" w:rsidRPr="00844938" w:rsidRDefault="00844938" w:rsidP="00844938">
      <w:pPr>
        <w:pStyle w:val="Heading4"/>
      </w:pPr>
      <w:r w:rsidRPr="00844938">
        <w:rPr>
          <w:lang w:val="en-US"/>
        </w:rPr>
        <w:t xml:space="preserve">Base: All Legal Help clients who recalled using the service </w:t>
      </w:r>
    </w:p>
    <w:tbl>
      <w:tblPr>
        <w:tblStyle w:val="TableGrid"/>
        <w:tblW w:w="0" w:type="auto"/>
        <w:tblLook w:val="04A0" w:firstRow="1" w:lastRow="0" w:firstColumn="1" w:lastColumn="0" w:noHBand="0" w:noVBand="1"/>
      </w:tblPr>
      <w:tblGrid>
        <w:gridCol w:w="1974"/>
        <w:gridCol w:w="1140"/>
        <w:gridCol w:w="1134"/>
        <w:gridCol w:w="2268"/>
        <w:gridCol w:w="1276"/>
        <w:gridCol w:w="1275"/>
        <w:gridCol w:w="1009"/>
      </w:tblGrid>
      <w:tr w:rsidR="00844938" w:rsidRPr="00844938" w14:paraId="288CB670" w14:textId="77777777" w:rsidTr="00844938">
        <w:trPr>
          <w:cantSplit/>
          <w:trHeight w:val="300"/>
          <w:tblHeader/>
        </w:trPr>
        <w:tc>
          <w:tcPr>
            <w:tcW w:w="1974" w:type="dxa"/>
            <w:noWrap/>
            <w:hideMark/>
          </w:tcPr>
          <w:p w14:paraId="700E38E9" w14:textId="77777777" w:rsidR="00844938" w:rsidRPr="00844938" w:rsidRDefault="00844938" w:rsidP="00844938">
            <w:pPr>
              <w:rPr>
                <w:b/>
                <w:lang w:eastAsia="en-AU"/>
              </w:rPr>
            </w:pPr>
            <w:r w:rsidRPr="00844938">
              <w:rPr>
                <w:b/>
                <w:lang w:eastAsia="en-AU"/>
              </w:rPr>
              <w:t>Year</w:t>
            </w:r>
          </w:p>
        </w:tc>
        <w:tc>
          <w:tcPr>
            <w:tcW w:w="1140" w:type="dxa"/>
            <w:noWrap/>
            <w:hideMark/>
          </w:tcPr>
          <w:p w14:paraId="6CAA2480" w14:textId="77777777" w:rsidR="00844938" w:rsidRPr="00844938" w:rsidRDefault="00844938">
            <w:pPr>
              <w:rPr>
                <w:b/>
                <w:lang w:eastAsia="en-AU"/>
              </w:rPr>
            </w:pPr>
            <w:r w:rsidRPr="00844938">
              <w:rPr>
                <w:b/>
                <w:lang w:eastAsia="en-AU"/>
              </w:rPr>
              <w:t>Strongly Agree</w:t>
            </w:r>
          </w:p>
        </w:tc>
        <w:tc>
          <w:tcPr>
            <w:tcW w:w="1134" w:type="dxa"/>
            <w:noWrap/>
            <w:hideMark/>
          </w:tcPr>
          <w:p w14:paraId="56472508" w14:textId="77777777" w:rsidR="00844938" w:rsidRPr="00844938" w:rsidRDefault="00844938">
            <w:pPr>
              <w:rPr>
                <w:b/>
                <w:lang w:eastAsia="en-AU"/>
              </w:rPr>
            </w:pPr>
            <w:r w:rsidRPr="00844938">
              <w:rPr>
                <w:b/>
                <w:lang w:eastAsia="en-AU"/>
              </w:rPr>
              <w:t>Agree</w:t>
            </w:r>
          </w:p>
        </w:tc>
        <w:tc>
          <w:tcPr>
            <w:tcW w:w="2268" w:type="dxa"/>
            <w:noWrap/>
            <w:hideMark/>
          </w:tcPr>
          <w:p w14:paraId="0264785B" w14:textId="77777777" w:rsidR="00844938" w:rsidRPr="00844938" w:rsidRDefault="00844938">
            <w:pPr>
              <w:rPr>
                <w:b/>
                <w:lang w:eastAsia="en-AU"/>
              </w:rPr>
            </w:pPr>
            <w:r w:rsidRPr="00844938">
              <w:rPr>
                <w:b/>
                <w:lang w:eastAsia="en-AU"/>
              </w:rPr>
              <w:t>Neither agree nor disagree</w:t>
            </w:r>
          </w:p>
        </w:tc>
        <w:tc>
          <w:tcPr>
            <w:tcW w:w="1276" w:type="dxa"/>
            <w:noWrap/>
            <w:hideMark/>
          </w:tcPr>
          <w:p w14:paraId="6369E35E" w14:textId="77777777" w:rsidR="00844938" w:rsidRPr="00844938" w:rsidRDefault="00844938">
            <w:pPr>
              <w:rPr>
                <w:b/>
                <w:lang w:eastAsia="en-AU"/>
              </w:rPr>
            </w:pPr>
            <w:r w:rsidRPr="00844938">
              <w:rPr>
                <w:b/>
                <w:lang w:eastAsia="en-AU"/>
              </w:rPr>
              <w:t>Disagree</w:t>
            </w:r>
          </w:p>
        </w:tc>
        <w:tc>
          <w:tcPr>
            <w:tcW w:w="1275" w:type="dxa"/>
            <w:noWrap/>
            <w:hideMark/>
          </w:tcPr>
          <w:p w14:paraId="704482B6" w14:textId="77777777" w:rsidR="00844938" w:rsidRPr="00844938" w:rsidRDefault="00844938">
            <w:pPr>
              <w:rPr>
                <w:b/>
                <w:lang w:eastAsia="en-AU"/>
              </w:rPr>
            </w:pPr>
            <w:r w:rsidRPr="00844938">
              <w:rPr>
                <w:b/>
                <w:lang w:eastAsia="en-AU"/>
              </w:rPr>
              <w:t>Strongly Disagree</w:t>
            </w:r>
          </w:p>
        </w:tc>
        <w:tc>
          <w:tcPr>
            <w:tcW w:w="1009" w:type="dxa"/>
            <w:noWrap/>
            <w:hideMark/>
          </w:tcPr>
          <w:p w14:paraId="0F5770BD" w14:textId="77777777" w:rsidR="00844938" w:rsidRPr="00844938" w:rsidRDefault="00844938">
            <w:pPr>
              <w:rPr>
                <w:b/>
                <w:lang w:eastAsia="en-AU"/>
              </w:rPr>
            </w:pPr>
            <w:r w:rsidRPr="00844938">
              <w:rPr>
                <w:b/>
                <w:lang w:eastAsia="en-AU"/>
              </w:rPr>
              <w:t>N/A-D/K</w:t>
            </w:r>
          </w:p>
        </w:tc>
      </w:tr>
      <w:tr w:rsidR="00844938" w:rsidRPr="00844938" w14:paraId="18D56FA1" w14:textId="77777777" w:rsidTr="00844938">
        <w:trPr>
          <w:cantSplit/>
          <w:trHeight w:val="300"/>
        </w:trPr>
        <w:tc>
          <w:tcPr>
            <w:tcW w:w="1974" w:type="dxa"/>
            <w:noWrap/>
            <w:hideMark/>
          </w:tcPr>
          <w:p w14:paraId="393FADDF" w14:textId="77777777" w:rsidR="00844938" w:rsidRPr="00844938" w:rsidRDefault="00844938">
            <w:pPr>
              <w:rPr>
                <w:lang w:eastAsia="en-AU"/>
              </w:rPr>
            </w:pPr>
            <w:r w:rsidRPr="00844938">
              <w:rPr>
                <w:lang w:eastAsia="en-AU"/>
              </w:rPr>
              <w:t>2012 (n=98)</w:t>
            </w:r>
          </w:p>
        </w:tc>
        <w:tc>
          <w:tcPr>
            <w:tcW w:w="1140" w:type="dxa"/>
            <w:noWrap/>
            <w:hideMark/>
          </w:tcPr>
          <w:p w14:paraId="5AFE0CEA" w14:textId="77777777" w:rsidR="00844938" w:rsidRPr="00844938" w:rsidRDefault="00844938" w:rsidP="00844938">
            <w:pPr>
              <w:rPr>
                <w:lang w:eastAsia="en-AU"/>
              </w:rPr>
            </w:pPr>
            <w:r w:rsidRPr="00844938">
              <w:rPr>
                <w:lang w:eastAsia="en-AU"/>
              </w:rPr>
              <w:t>23%</w:t>
            </w:r>
          </w:p>
        </w:tc>
        <w:tc>
          <w:tcPr>
            <w:tcW w:w="1134" w:type="dxa"/>
            <w:noWrap/>
            <w:hideMark/>
          </w:tcPr>
          <w:p w14:paraId="5F426318" w14:textId="77777777" w:rsidR="00844938" w:rsidRPr="00844938" w:rsidRDefault="00844938" w:rsidP="00844938">
            <w:pPr>
              <w:rPr>
                <w:lang w:eastAsia="en-AU"/>
              </w:rPr>
            </w:pPr>
            <w:r w:rsidRPr="00844938">
              <w:rPr>
                <w:lang w:eastAsia="en-AU"/>
              </w:rPr>
              <w:t>59%</w:t>
            </w:r>
          </w:p>
        </w:tc>
        <w:tc>
          <w:tcPr>
            <w:tcW w:w="2268" w:type="dxa"/>
            <w:noWrap/>
            <w:hideMark/>
          </w:tcPr>
          <w:p w14:paraId="10E073C0" w14:textId="77777777" w:rsidR="00844938" w:rsidRPr="00844938" w:rsidRDefault="00844938" w:rsidP="00844938">
            <w:pPr>
              <w:rPr>
                <w:lang w:eastAsia="en-AU"/>
              </w:rPr>
            </w:pPr>
            <w:r w:rsidRPr="00844938">
              <w:rPr>
                <w:lang w:eastAsia="en-AU"/>
              </w:rPr>
              <w:t>3%</w:t>
            </w:r>
          </w:p>
        </w:tc>
        <w:tc>
          <w:tcPr>
            <w:tcW w:w="1276" w:type="dxa"/>
            <w:noWrap/>
            <w:hideMark/>
          </w:tcPr>
          <w:p w14:paraId="0DC55309" w14:textId="77777777" w:rsidR="00844938" w:rsidRPr="00844938" w:rsidRDefault="00844938" w:rsidP="00844938">
            <w:pPr>
              <w:rPr>
                <w:lang w:eastAsia="en-AU"/>
              </w:rPr>
            </w:pPr>
            <w:r w:rsidRPr="00844938">
              <w:rPr>
                <w:lang w:eastAsia="en-AU"/>
              </w:rPr>
              <w:t>5%</w:t>
            </w:r>
          </w:p>
        </w:tc>
        <w:tc>
          <w:tcPr>
            <w:tcW w:w="1275" w:type="dxa"/>
            <w:noWrap/>
            <w:hideMark/>
          </w:tcPr>
          <w:p w14:paraId="660F4248" w14:textId="77777777" w:rsidR="00844938" w:rsidRPr="00844938" w:rsidRDefault="00844938" w:rsidP="00844938">
            <w:pPr>
              <w:rPr>
                <w:lang w:eastAsia="en-AU"/>
              </w:rPr>
            </w:pPr>
            <w:r w:rsidRPr="00844938">
              <w:rPr>
                <w:lang w:eastAsia="en-AU"/>
              </w:rPr>
              <w:t>2%</w:t>
            </w:r>
          </w:p>
        </w:tc>
        <w:tc>
          <w:tcPr>
            <w:tcW w:w="1009" w:type="dxa"/>
            <w:noWrap/>
            <w:hideMark/>
          </w:tcPr>
          <w:p w14:paraId="726E9EF7" w14:textId="77777777" w:rsidR="00844938" w:rsidRPr="00844938" w:rsidRDefault="00844938" w:rsidP="00844938">
            <w:pPr>
              <w:rPr>
                <w:lang w:eastAsia="en-AU"/>
              </w:rPr>
            </w:pPr>
            <w:r w:rsidRPr="00844938">
              <w:rPr>
                <w:lang w:eastAsia="en-AU"/>
              </w:rPr>
              <w:t>7%</w:t>
            </w:r>
          </w:p>
        </w:tc>
      </w:tr>
      <w:tr w:rsidR="00844938" w:rsidRPr="00844938" w14:paraId="695EF14A" w14:textId="77777777" w:rsidTr="00844938">
        <w:trPr>
          <w:cantSplit/>
          <w:trHeight w:val="300"/>
        </w:trPr>
        <w:tc>
          <w:tcPr>
            <w:tcW w:w="1974" w:type="dxa"/>
            <w:noWrap/>
            <w:hideMark/>
          </w:tcPr>
          <w:p w14:paraId="4F283DBE" w14:textId="77777777" w:rsidR="00844938" w:rsidRPr="00844938" w:rsidRDefault="00844938">
            <w:pPr>
              <w:rPr>
                <w:lang w:eastAsia="en-AU"/>
              </w:rPr>
            </w:pPr>
            <w:r w:rsidRPr="00844938">
              <w:rPr>
                <w:lang w:eastAsia="en-AU"/>
              </w:rPr>
              <w:t>2013 (n=95)</w:t>
            </w:r>
          </w:p>
        </w:tc>
        <w:tc>
          <w:tcPr>
            <w:tcW w:w="1140" w:type="dxa"/>
            <w:noWrap/>
            <w:hideMark/>
          </w:tcPr>
          <w:p w14:paraId="55D57C16" w14:textId="77777777" w:rsidR="00844938" w:rsidRPr="00844938" w:rsidRDefault="00844938" w:rsidP="00844938">
            <w:pPr>
              <w:rPr>
                <w:lang w:eastAsia="en-AU"/>
              </w:rPr>
            </w:pPr>
            <w:r w:rsidRPr="00844938">
              <w:rPr>
                <w:lang w:eastAsia="en-AU"/>
              </w:rPr>
              <w:t>38%</w:t>
            </w:r>
          </w:p>
        </w:tc>
        <w:tc>
          <w:tcPr>
            <w:tcW w:w="1134" w:type="dxa"/>
            <w:noWrap/>
            <w:hideMark/>
          </w:tcPr>
          <w:p w14:paraId="7A063E91" w14:textId="77777777" w:rsidR="00844938" w:rsidRPr="00844938" w:rsidRDefault="00844938" w:rsidP="00844938">
            <w:pPr>
              <w:rPr>
                <w:lang w:eastAsia="en-AU"/>
              </w:rPr>
            </w:pPr>
            <w:r w:rsidRPr="00844938">
              <w:rPr>
                <w:lang w:eastAsia="en-AU"/>
              </w:rPr>
              <w:t>41%</w:t>
            </w:r>
          </w:p>
        </w:tc>
        <w:tc>
          <w:tcPr>
            <w:tcW w:w="2268" w:type="dxa"/>
            <w:noWrap/>
            <w:hideMark/>
          </w:tcPr>
          <w:p w14:paraId="5C9B3410" w14:textId="77777777" w:rsidR="00844938" w:rsidRPr="00844938" w:rsidRDefault="00844938" w:rsidP="00844938">
            <w:pPr>
              <w:rPr>
                <w:lang w:eastAsia="en-AU"/>
              </w:rPr>
            </w:pPr>
            <w:r w:rsidRPr="00844938">
              <w:rPr>
                <w:lang w:eastAsia="en-AU"/>
              </w:rPr>
              <w:t>7%</w:t>
            </w:r>
          </w:p>
        </w:tc>
        <w:tc>
          <w:tcPr>
            <w:tcW w:w="1276" w:type="dxa"/>
            <w:noWrap/>
            <w:hideMark/>
          </w:tcPr>
          <w:p w14:paraId="49293F86" w14:textId="77777777" w:rsidR="00844938" w:rsidRPr="00844938" w:rsidRDefault="00844938" w:rsidP="00844938">
            <w:pPr>
              <w:rPr>
                <w:lang w:eastAsia="en-AU"/>
              </w:rPr>
            </w:pPr>
            <w:r w:rsidRPr="00844938">
              <w:rPr>
                <w:lang w:eastAsia="en-AU"/>
              </w:rPr>
              <w:t>8%</w:t>
            </w:r>
          </w:p>
        </w:tc>
        <w:tc>
          <w:tcPr>
            <w:tcW w:w="1275" w:type="dxa"/>
            <w:noWrap/>
            <w:hideMark/>
          </w:tcPr>
          <w:p w14:paraId="4E76DF3B" w14:textId="77777777" w:rsidR="00844938" w:rsidRPr="00844938" w:rsidRDefault="00844938" w:rsidP="00844938">
            <w:pPr>
              <w:rPr>
                <w:lang w:eastAsia="en-AU"/>
              </w:rPr>
            </w:pPr>
            <w:r w:rsidRPr="00844938">
              <w:rPr>
                <w:lang w:eastAsia="en-AU"/>
              </w:rPr>
              <w:t>3%</w:t>
            </w:r>
          </w:p>
        </w:tc>
        <w:tc>
          <w:tcPr>
            <w:tcW w:w="1009" w:type="dxa"/>
            <w:noWrap/>
            <w:hideMark/>
          </w:tcPr>
          <w:p w14:paraId="415EB552" w14:textId="77777777" w:rsidR="00844938" w:rsidRPr="00844938" w:rsidRDefault="00844938" w:rsidP="00844938">
            <w:pPr>
              <w:rPr>
                <w:lang w:eastAsia="en-AU"/>
              </w:rPr>
            </w:pPr>
            <w:r w:rsidRPr="00844938">
              <w:rPr>
                <w:lang w:eastAsia="en-AU"/>
              </w:rPr>
              <w:t>2%</w:t>
            </w:r>
          </w:p>
        </w:tc>
      </w:tr>
      <w:tr w:rsidR="00844938" w:rsidRPr="00844938" w14:paraId="64B99F66" w14:textId="77777777" w:rsidTr="00844938">
        <w:trPr>
          <w:cantSplit/>
          <w:trHeight w:val="300"/>
        </w:trPr>
        <w:tc>
          <w:tcPr>
            <w:tcW w:w="1974" w:type="dxa"/>
            <w:noWrap/>
            <w:hideMark/>
          </w:tcPr>
          <w:p w14:paraId="7A5B904D" w14:textId="77777777" w:rsidR="00844938" w:rsidRPr="00844938" w:rsidRDefault="00844938">
            <w:pPr>
              <w:rPr>
                <w:lang w:eastAsia="en-AU"/>
              </w:rPr>
            </w:pPr>
            <w:r w:rsidRPr="00844938">
              <w:rPr>
                <w:lang w:eastAsia="en-AU"/>
              </w:rPr>
              <w:t>2015 (n=117)</w:t>
            </w:r>
          </w:p>
        </w:tc>
        <w:tc>
          <w:tcPr>
            <w:tcW w:w="1140" w:type="dxa"/>
            <w:noWrap/>
            <w:hideMark/>
          </w:tcPr>
          <w:p w14:paraId="25BBD3CF" w14:textId="77777777" w:rsidR="00844938" w:rsidRPr="00844938" w:rsidRDefault="00844938" w:rsidP="00844938">
            <w:pPr>
              <w:rPr>
                <w:lang w:eastAsia="en-AU"/>
              </w:rPr>
            </w:pPr>
            <w:r w:rsidRPr="00844938">
              <w:rPr>
                <w:lang w:eastAsia="en-AU"/>
              </w:rPr>
              <w:t>50%</w:t>
            </w:r>
          </w:p>
        </w:tc>
        <w:tc>
          <w:tcPr>
            <w:tcW w:w="1134" w:type="dxa"/>
            <w:noWrap/>
            <w:hideMark/>
          </w:tcPr>
          <w:p w14:paraId="31B96D2A" w14:textId="77777777" w:rsidR="00844938" w:rsidRPr="00844938" w:rsidRDefault="00844938" w:rsidP="00844938">
            <w:pPr>
              <w:rPr>
                <w:lang w:eastAsia="en-AU"/>
              </w:rPr>
            </w:pPr>
            <w:r w:rsidRPr="00844938">
              <w:rPr>
                <w:lang w:eastAsia="en-AU"/>
              </w:rPr>
              <w:t>26%</w:t>
            </w:r>
          </w:p>
        </w:tc>
        <w:tc>
          <w:tcPr>
            <w:tcW w:w="2268" w:type="dxa"/>
            <w:noWrap/>
            <w:hideMark/>
          </w:tcPr>
          <w:p w14:paraId="319DAA3E" w14:textId="77777777" w:rsidR="00844938" w:rsidRPr="00844938" w:rsidRDefault="00844938" w:rsidP="00844938">
            <w:pPr>
              <w:rPr>
                <w:lang w:eastAsia="en-AU"/>
              </w:rPr>
            </w:pPr>
            <w:r w:rsidRPr="00844938">
              <w:rPr>
                <w:lang w:eastAsia="en-AU"/>
              </w:rPr>
              <w:t>8%</w:t>
            </w:r>
          </w:p>
        </w:tc>
        <w:tc>
          <w:tcPr>
            <w:tcW w:w="1276" w:type="dxa"/>
            <w:noWrap/>
            <w:hideMark/>
          </w:tcPr>
          <w:p w14:paraId="0898D907" w14:textId="77777777" w:rsidR="00844938" w:rsidRPr="00844938" w:rsidRDefault="00844938" w:rsidP="00844938">
            <w:pPr>
              <w:rPr>
                <w:lang w:eastAsia="en-AU"/>
              </w:rPr>
            </w:pPr>
            <w:r w:rsidRPr="00844938">
              <w:rPr>
                <w:lang w:eastAsia="en-AU"/>
              </w:rPr>
              <w:t>2%</w:t>
            </w:r>
          </w:p>
        </w:tc>
        <w:tc>
          <w:tcPr>
            <w:tcW w:w="1275" w:type="dxa"/>
            <w:noWrap/>
            <w:hideMark/>
          </w:tcPr>
          <w:p w14:paraId="6ACAA67A" w14:textId="77777777" w:rsidR="00844938" w:rsidRPr="00844938" w:rsidRDefault="00844938" w:rsidP="00844938">
            <w:pPr>
              <w:rPr>
                <w:lang w:eastAsia="en-AU"/>
              </w:rPr>
            </w:pPr>
            <w:r w:rsidRPr="00844938">
              <w:rPr>
                <w:lang w:eastAsia="en-AU"/>
              </w:rPr>
              <w:t>10%</w:t>
            </w:r>
          </w:p>
        </w:tc>
        <w:tc>
          <w:tcPr>
            <w:tcW w:w="1009" w:type="dxa"/>
            <w:noWrap/>
            <w:hideMark/>
          </w:tcPr>
          <w:p w14:paraId="7B61745A" w14:textId="77777777" w:rsidR="00844938" w:rsidRPr="00844938" w:rsidRDefault="00844938" w:rsidP="00844938">
            <w:pPr>
              <w:rPr>
                <w:lang w:eastAsia="en-AU"/>
              </w:rPr>
            </w:pPr>
            <w:r w:rsidRPr="00844938">
              <w:rPr>
                <w:lang w:eastAsia="en-AU"/>
              </w:rPr>
              <w:t>4%</w:t>
            </w:r>
          </w:p>
        </w:tc>
      </w:tr>
    </w:tbl>
    <w:p w14:paraId="4024EBE3" w14:textId="77777777" w:rsidR="00844938" w:rsidRDefault="00844938" w:rsidP="00844938">
      <w:pPr>
        <w:pStyle w:val="Heading3"/>
      </w:pPr>
      <w:r w:rsidRPr="00844938">
        <w:lastRenderedPageBreak/>
        <w:t>Around four in five clients who received information from their Legal Help advisor recall using it, while a similar proportion also found the information to be helpful.</w:t>
      </w:r>
    </w:p>
    <w:p w14:paraId="637A4984" w14:textId="77777777" w:rsidR="00844938" w:rsidRPr="00844938" w:rsidRDefault="00844938" w:rsidP="00844938">
      <w:pPr>
        <w:pStyle w:val="Heading4"/>
      </w:pPr>
      <w:r w:rsidRPr="00844938">
        <w:rPr>
          <w:lang w:val="en-US"/>
        </w:rPr>
        <w:t>Q5L. Did you use the information that was sent to you? (SR)</w:t>
      </w:r>
    </w:p>
    <w:p w14:paraId="656335ED" w14:textId="77777777" w:rsidR="00844938" w:rsidRPr="00844938" w:rsidRDefault="00844938" w:rsidP="00844938">
      <w:pPr>
        <w:pStyle w:val="Heading4"/>
      </w:pPr>
      <w:r w:rsidRPr="00844938">
        <w:rPr>
          <w:lang w:val="en-US"/>
        </w:rPr>
        <w:t>Base: All Legal Help clients who recall receiving information (n=76)</w:t>
      </w:r>
    </w:p>
    <w:p w14:paraId="2A18B14C" w14:textId="77777777" w:rsidR="00844938" w:rsidRPr="00844938" w:rsidRDefault="00844938" w:rsidP="00844938">
      <w:pPr>
        <w:pStyle w:val="Heading4"/>
      </w:pPr>
      <w:r w:rsidRPr="00844938">
        <w:rPr>
          <w:lang w:val="en-US"/>
        </w:rPr>
        <w:t>Q5M How helpful was the information that was sent to you? (SR)</w:t>
      </w:r>
    </w:p>
    <w:p w14:paraId="10566F2E" w14:textId="77777777" w:rsidR="00844938" w:rsidRDefault="00844938" w:rsidP="00844938">
      <w:pPr>
        <w:pStyle w:val="Heading4"/>
        <w:rPr>
          <w:lang w:val="en-US"/>
        </w:rPr>
      </w:pPr>
      <w:r w:rsidRPr="00844938">
        <w:rPr>
          <w:lang w:val="en-US"/>
        </w:rPr>
        <w:t>Base: All Legal Help clients who used the information sent to them (n=62)</w:t>
      </w:r>
    </w:p>
    <w:p w14:paraId="5EF3DE86" w14:textId="77777777" w:rsidR="00844938" w:rsidRPr="00225FC3" w:rsidRDefault="00844938" w:rsidP="00844938">
      <w:pPr>
        <w:pStyle w:val="Normalbold"/>
        <w:keepNext/>
        <w:keepLines/>
        <w:spacing w:before="480"/>
        <w:rPr>
          <w:b w:val="0"/>
          <w:u w:val="single"/>
          <w:lang w:val="en-US"/>
        </w:rPr>
      </w:pPr>
      <w:r w:rsidRPr="00225FC3">
        <w:rPr>
          <w:b w:val="0"/>
          <w:u w:val="single"/>
          <w:lang w:val="en-US"/>
        </w:rPr>
        <w:t>Usage of information sent</w:t>
      </w:r>
    </w:p>
    <w:tbl>
      <w:tblPr>
        <w:tblStyle w:val="TableGrid"/>
        <w:tblW w:w="0" w:type="auto"/>
        <w:tblLook w:val="04A0" w:firstRow="1" w:lastRow="0" w:firstColumn="1" w:lastColumn="0" w:noHBand="0" w:noVBand="1"/>
      </w:tblPr>
      <w:tblGrid>
        <w:gridCol w:w="1060"/>
        <w:gridCol w:w="1060"/>
        <w:gridCol w:w="1280"/>
      </w:tblGrid>
      <w:tr w:rsidR="00844938" w:rsidRPr="00844938" w14:paraId="66E97386" w14:textId="77777777" w:rsidTr="00844938">
        <w:trPr>
          <w:cantSplit/>
          <w:trHeight w:val="300"/>
        </w:trPr>
        <w:tc>
          <w:tcPr>
            <w:tcW w:w="1060" w:type="dxa"/>
            <w:noWrap/>
            <w:hideMark/>
          </w:tcPr>
          <w:p w14:paraId="4CAC97F7" w14:textId="77777777" w:rsidR="00844938" w:rsidRPr="00844938" w:rsidRDefault="00844938" w:rsidP="00844938">
            <w:pPr>
              <w:keepNext/>
              <w:keepLines/>
              <w:rPr>
                <w:b/>
                <w:lang w:eastAsia="en-AU"/>
              </w:rPr>
            </w:pPr>
            <w:r w:rsidRPr="00844938">
              <w:rPr>
                <w:b/>
                <w:lang w:eastAsia="en-AU"/>
              </w:rPr>
              <w:t>Yes</w:t>
            </w:r>
          </w:p>
        </w:tc>
        <w:tc>
          <w:tcPr>
            <w:tcW w:w="1060" w:type="dxa"/>
            <w:noWrap/>
            <w:hideMark/>
          </w:tcPr>
          <w:p w14:paraId="144EBE0B" w14:textId="77777777" w:rsidR="00844938" w:rsidRPr="00844938" w:rsidRDefault="00844938" w:rsidP="00844938">
            <w:pPr>
              <w:keepNext/>
              <w:keepLines/>
              <w:rPr>
                <w:b/>
                <w:lang w:eastAsia="en-AU"/>
              </w:rPr>
            </w:pPr>
            <w:r w:rsidRPr="00844938">
              <w:rPr>
                <w:b/>
                <w:lang w:eastAsia="en-AU"/>
              </w:rPr>
              <w:t>No</w:t>
            </w:r>
          </w:p>
        </w:tc>
        <w:tc>
          <w:tcPr>
            <w:tcW w:w="1060" w:type="dxa"/>
            <w:noWrap/>
            <w:hideMark/>
          </w:tcPr>
          <w:p w14:paraId="2BDD6146" w14:textId="77777777" w:rsidR="00844938" w:rsidRPr="00844938" w:rsidRDefault="00844938" w:rsidP="00844938">
            <w:pPr>
              <w:keepNext/>
              <w:keepLines/>
              <w:rPr>
                <w:b/>
                <w:lang w:eastAsia="en-AU"/>
              </w:rPr>
            </w:pPr>
            <w:r w:rsidRPr="00844938">
              <w:rPr>
                <w:b/>
                <w:lang w:eastAsia="en-AU"/>
              </w:rPr>
              <w:t>Can't remember / Don't know</w:t>
            </w:r>
          </w:p>
        </w:tc>
      </w:tr>
      <w:tr w:rsidR="00844938" w:rsidRPr="00844938" w14:paraId="723E79C7" w14:textId="77777777" w:rsidTr="00844938">
        <w:trPr>
          <w:cantSplit/>
          <w:trHeight w:val="300"/>
        </w:trPr>
        <w:tc>
          <w:tcPr>
            <w:tcW w:w="1060" w:type="dxa"/>
            <w:noWrap/>
            <w:hideMark/>
          </w:tcPr>
          <w:p w14:paraId="2501C541" w14:textId="77777777" w:rsidR="00844938" w:rsidRPr="00844938" w:rsidRDefault="00844938" w:rsidP="00844938">
            <w:pPr>
              <w:keepNext/>
              <w:keepLines/>
              <w:rPr>
                <w:lang w:eastAsia="en-AU"/>
              </w:rPr>
            </w:pPr>
            <w:r w:rsidRPr="00844938">
              <w:rPr>
                <w:lang w:eastAsia="en-AU"/>
              </w:rPr>
              <w:t>82%</w:t>
            </w:r>
          </w:p>
        </w:tc>
        <w:tc>
          <w:tcPr>
            <w:tcW w:w="1060" w:type="dxa"/>
            <w:noWrap/>
            <w:hideMark/>
          </w:tcPr>
          <w:p w14:paraId="4FF925D4" w14:textId="77777777" w:rsidR="00844938" w:rsidRPr="00844938" w:rsidRDefault="00844938" w:rsidP="00844938">
            <w:pPr>
              <w:keepNext/>
              <w:keepLines/>
              <w:rPr>
                <w:lang w:eastAsia="en-AU"/>
              </w:rPr>
            </w:pPr>
            <w:r w:rsidRPr="00844938">
              <w:rPr>
                <w:lang w:eastAsia="en-AU"/>
              </w:rPr>
              <w:t>16%</w:t>
            </w:r>
          </w:p>
        </w:tc>
        <w:tc>
          <w:tcPr>
            <w:tcW w:w="1060" w:type="dxa"/>
            <w:noWrap/>
            <w:hideMark/>
          </w:tcPr>
          <w:p w14:paraId="242D2057" w14:textId="77777777" w:rsidR="00844938" w:rsidRPr="00844938" w:rsidRDefault="00844938" w:rsidP="00844938">
            <w:pPr>
              <w:keepNext/>
              <w:keepLines/>
              <w:rPr>
                <w:lang w:eastAsia="en-AU"/>
              </w:rPr>
            </w:pPr>
            <w:r w:rsidRPr="00844938">
              <w:rPr>
                <w:lang w:eastAsia="en-AU"/>
              </w:rPr>
              <w:t>3%</w:t>
            </w:r>
          </w:p>
        </w:tc>
      </w:tr>
    </w:tbl>
    <w:p w14:paraId="61D2AEC4" w14:textId="77777777" w:rsidR="00844938" w:rsidRPr="00225FC3" w:rsidRDefault="00844938" w:rsidP="00844938">
      <w:pPr>
        <w:keepNext/>
        <w:keepLines/>
        <w:spacing w:before="480"/>
        <w:rPr>
          <w:u w:val="single"/>
          <w:lang w:val="en-US"/>
        </w:rPr>
      </w:pPr>
      <w:r w:rsidRPr="00225FC3">
        <w:rPr>
          <w:u w:val="single"/>
          <w:lang w:val="en-US"/>
        </w:rPr>
        <w:t>Usefulness of information sent</w:t>
      </w:r>
    </w:p>
    <w:tbl>
      <w:tblPr>
        <w:tblW w:w="10799"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585"/>
        <w:gridCol w:w="850"/>
        <w:gridCol w:w="1559"/>
        <w:gridCol w:w="1276"/>
        <w:gridCol w:w="1843"/>
        <w:gridCol w:w="1843"/>
        <w:gridCol w:w="1843"/>
      </w:tblGrid>
      <w:tr w:rsidR="00844938" w:rsidRPr="00844938" w14:paraId="7550FE81" w14:textId="77777777" w:rsidTr="00225FC3">
        <w:trPr>
          <w:cantSplit/>
          <w:trHeight w:val="290"/>
          <w:tblHeader/>
        </w:trPr>
        <w:tc>
          <w:tcPr>
            <w:tcW w:w="1585" w:type="dxa"/>
          </w:tcPr>
          <w:p w14:paraId="6A878F8F" w14:textId="77777777" w:rsidR="00844938" w:rsidRPr="00844938" w:rsidRDefault="00844938" w:rsidP="00844938">
            <w:pPr>
              <w:keepNext/>
              <w:keepLines/>
              <w:rPr>
                <w:b/>
                <w:lang w:eastAsia="en-AU"/>
              </w:rPr>
            </w:pPr>
            <w:r w:rsidRPr="00844938">
              <w:rPr>
                <w:b/>
                <w:lang w:eastAsia="en-AU"/>
              </w:rPr>
              <w:t>Helped a lot</w:t>
            </w:r>
          </w:p>
        </w:tc>
        <w:tc>
          <w:tcPr>
            <w:tcW w:w="850" w:type="dxa"/>
          </w:tcPr>
          <w:p w14:paraId="6D9B528A" w14:textId="77777777" w:rsidR="00844938" w:rsidRPr="00844938" w:rsidRDefault="00844938" w:rsidP="00844938">
            <w:pPr>
              <w:keepNext/>
              <w:keepLines/>
              <w:rPr>
                <w:b/>
                <w:lang w:eastAsia="en-AU"/>
              </w:rPr>
            </w:pPr>
            <w:r w:rsidRPr="00844938">
              <w:rPr>
                <w:b/>
                <w:lang w:eastAsia="en-AU"/>
              </w:rPr>
              <w:t>Helped a little</w:t>
            </w:r>
          </w:p>
        </w:tc>
        <w:tc>
          <w:tcPr>
            <w:tcW w:w="1559" w:type="dxa"/>
          </w:tcPr>
          <w:p w14:paraId="7ABA600E" w14:textId="77777777" w:rsidR="00844938" w:rsidRPr="00844938" w:rsidRDefault="00844938" w:rsidP="00844938">
            <w:pPr>
              <w:keepNext/>
              <w:keepLines/>
              <w:rPr>
                <w:b/>
                <w:lang w:eastAsia="en-AU"/>
              </w:rPr>
            </w:pPr>
            <w:r w:rsidRPr="00844938">
              <w:rPr>
                <w:b/>
                <w:lang w:eastAsia="en-AU"/>
              </w:rPr>
              <w:t>Didn't make any difference</w:t>
            </w:r>
          </w:p>
        </w:tc>
        <w:tc>
          <w:tcPr>
            <w:tcW w:w="1276" w:type="dxa"/>
          </w:tcPr>
          <w:p w14:paraId="5B03F6E4" w14:textId="77777777" w:rsidR="00844938" w:rsidRPr="00844938" w:rsidRDefault="00844938" w:rsidP="00844938">
            <w:pPr>
              <w:keepNext/>
              <w:keepLines/>
              <w:rPr>
                <w:b/>
                <w:lang w:eastAsia="en-AU"/>
              </w:rPr>
            </w:pPr>
            <w:r w:rsidRPr="00844938">
              <w:rPr>
                <w:b/>
                <w:lang w:eastAsia="en-AU"/>
              </w:rPr>
              <w:t>Made the problem a little worse</w:t>
            </w:r>
          </w:p>
        </w:tc>
        <w:tc>
          <w:tcPr>
            <w:tcW w:w="1843" w:type="dxa"/>
          </w:tcPr>
          <w:p w14:paraId="422361C5" w14:textId="77777777" w:rsidR="00844938" w:rsidRPr="00844938" w:rsidRDefault="00844938" w:rsidP="00844938">
            <w:pPr>
              <w:keepNext/>
              <w:keepLines/>
              <w:rPr>
                <w:b/>
                <w:lang w:eastAsia="en-AU"/>
              </w:rPr>
            </w:pPr>
          </w:p>
        </w:tc>
        <w:tc>
          <w:tcPr>
            <w:tcW w:w="1843" w:type="dxa"/>
          </w:tcPr>
          <w:p w14:paraId="626A8D58" w14:textId="77777777" w:rsidR="00844938" w:rsidRPr="00844938" w:rsidRDefault="00844938" w:rsidP="00844938">
            <w:pPr>
              <w:keepNext/>
              <w:keepLines/>
              <w:rPr>
                <w:b/>
                <w:lang w:eastAsia="en-AU"/>
              </w:rPr>
            </w:pPr>
            <w:r w:rsidRPr="00844938">
              <w:rPr>
                <w:b/>
                <w:lang w:eastAsia="en-AU"/>
              </w:rPr>
              <w:t>Made the problem a  lot worse</w:t>
            </w:r>
          </w:p>
        </w:tc>
        <w:tc>
          <w:tcPr>
            <w:tcW w:w="1843" w:type="dxa"/>
          </w:tcPr>
          <w:p w14:paraId="2CBD4D73" w14:textId="77777777" w:rsidR="00844938" w:rsidRPr="00844938" w:rsidRDefault="00844938" w:rsidP="00844938">
            <w:pPr>
              <w:keepNext/>
              <w:keepLines/>
              <w:rPr>
                <w:b/>
                <w:lang w:eastAsia="en-AU"/>
              </w:rPr>
            </w:pPr>
            <w:r w:rsidRPr="00844938">
              <w:rPr>
                <w:b/>
                <w:lang w:eastAsia="en-AU"/>
              </w:rPr>
              <w:t>Not applicable or don't know</w:t>
            </w:r>
          </w:p>
        </w:tc>
      </w:tr>
      <w:tr w:rsidR="00844938" w:rsidRPr="00844938" w14:paraId="56580769" w14:textId="77777777" w:rsidTr="00225FC3">
        <w:trPr>
          <w:cantSplit/>
          <w:trHeight w:val="290"/>
        </w:trPr>
        <w:tc>
          <w:tcPr>
            <w:tcW w:w="1585" w:type="dxa"/>
          </w:tcPr>
          <w:p w14:paraId="3F4090E0" w14:textId="77777777" w:rsidR="00844938" w:rsidRPr="00844938" w:rsidRDefault="00844938" w:rsidP="00844938">
            <w:pPr>
              <w:keepNext/>
              <w:keepLines/>
              <w:rPr>
                <w:lang w:eastAsia="en-AU"/>
              </w:rPr>
            </w:pPr>
            <w:r w:rsidRPr="00844938">
              <w:rPr>
                <w:lang w:eastAsia="en-AU"/>
              </w:rPr>
              <w:t>55%</w:t>
            </w:r>
          </w:p>
        </w:tc>
        <w:tc>
          <w:tcPr>
            <w:tcW w:w="850" w:type="dxa"/>
          </w:tcPr>
          <w:p w14:paraId="2B02BE83" w14:textId="77777777" w:rsidR="00844938" w:rsidRPr="00844938" w:rsidRDefault="00844938" w:rsidP="00844938">
            <w:pPr>
              <w:keepNext/>
              <w:keepLines/>
              <w:rPr>
                <w:lang w:eastAsia="en-AU"/>
              </w:rPr>
            </w:pPr>
            <w:r w:rsidRPr="00844938">
              <w:rPr>
                <w:lang w:eastAsia="en-AU"/>
              </w:rPr>
              <w:t>29%</w:t>
            </w:r>
          </w:p>
        </w:tc>
        <w:tc>
          <w:tcPr>
            <w:tcW w:w="1559" w:type="dxa"/>
          </w:tcPr>
          <w:p w14:paraId="235378F7" w14:textId="77777777" w:rsidR="00844938" w:rsidRPr="00844938" w:rsidRDefault="00844938" w:rsidP="00844938">
            <w:pPr>
              <w:keepNext/>
              <w:keepLines/>
              <w:rPr>
                <w:lang w:eastAsia="en-AU"/>
              </w:rPr>
            </w:pPr>
            <w:r w:rsidRPr="00844938">
              <w:rPr>
                <w:lang w:eastAsia="en-AU"/>
              </w:rPr>
              <w:t>13%</w:t>
            </w:r>
          </w:p>
        </w:tc>
        <w:tc>
          <w:tcPr>
            <w:tcW w:w="1276" w:type="dxa"/>
          </w:tcPr>
          <w:p w14:paraId="5454593F" w14:textId="77777777" w:rsidR="00844938" w:rsidRPr="00844938" w:rsidRDefault="00844938" w:rsidP="00844938">
            <w:pPr>
              <w:keepNext/>
              <w:keepLines/>
              <w:rPr>
                <w:lang w:eastAsia="en-AU"/>
              </w:rPr>
            </w:pPr>
            <w:r w:rsidRPr="00844938">
              <w:rPr>
                <w:lang w:eastAsia="en-AU"/>
              </w:rPr>
              <w:t>2%</w:t>
            </w:r>
          </w:p>
        </w:tc>
        <w:tc>
          <w:tcPr>
            <w:tcW w:w="1843" w:type="dxa"/>
          </w:tcPr>
          <w:p w14:paraId="42F0A499" w14:textId="77777777" w:rsidR="00844938" w:rsidRPr="00844938" w:rsidRDefault="00844938" w:rsidP="00844938">
            <w:pPr>
              <w:keepNext/>
              <w:keepLines/>
              <w:rPr>
                <w:lang w:eastAsia="en-AU"/>
              </w:rPr>
            </w:pPr>
          </w:p>
        </w:tc>
        <w:tc>
          <w:tcPr>
            <w:tcW w:w="1843" w:type="dxa"/>
          </w:tcPr>
          <w:p w14:paraId="24E74BD7" w14:textId="77777777" w:rsidR="00844938" w:rsidRPr="00844938" w:rsidRDefault="00844938" w:rsidP="00844938">
            <w:pPr>
              <w:keepNext/>
              <w:keepLines/>
              <w:rPr>
                <w:lang w:eastAsia="en-AU"/>
              </w:rPr>
            </w:pPr>
            <w:r w:rsidRPr="00844938">
              <w:rPr>
                <w:lang w:eastAsia="en-AU"/>
              </w:rPr>
              <w:t>0%</w:t>
            </w:r>
          </w:p>
        </w:tc>
        <w:tc>
          <w:tcPr>
            <w:tcW w:w="1843" w:type="dxa"/>
          </w:tcPr>
          <w:p w14:paraId="58552ACE" w14:textId="77777777" w:rsidR="00844938" w:rsidRPr="00844938" w:rsidRDefault="00844938" w:rsidP="00844938">
            <w:pPr>
              <w:keepNext/>
              <w:keepLines/>
              <w:rPr>
                <w:lang w:eastAsia="en-AU"/>
              </w:rPr>
            </w:pPr>
            <w:r w:rsidRPr="00844938">
              <w:rPr>
                <w:lang w:eastAsia="en-AU"/>
              </w:rPr>
              <w:t>2%</w:t>
            </w:r>
          </w:p>
        </w:tc>
      </w:tr>
    </w:tbl>
    <w:p w14:paraId="0A213A8A" w14:textId="77777777" w:rsidR="00225FC3" w:rsidRPr="00225FC3" w:rsidRDefault="00225FC3" w:rsidP="00225FC3">
      <w:pPr>
        <w:pStyle w:val="Heading3"/>
      </w:pPr>
      <w:r w:rsidRPr="00225FC3">
        <w:t xml:space="preserve">Legal Help clients reported positive experiences with VLA’s phone service, with the below statements reflecting the highest and lowest ratings (relative): </w:t>
      </w:r>
    </w:p>
    <w:p w14:paraId="37CF691F" w14:textId="77777777" w:rsidR="00225FC3" w:rsidRPr="00225FC3" w:rsidRDefault="00225FC3" w:rsidP="00225FC3">
      <w:pPr>
        <w:rPr>
          <w:lang w:eastAsia="en-AU"/>
        </w:rPr>
      </w:pPr>
      <w:r w:rsidRPr="00225FC3">
        <w:rPr>
          <w:lang w:eastAsia="en-AU"/>
        </w:rPr>
        <w:t>Highest rated statements (&gt;90% agree)</w:t>
      </w:r>
    </w:p>
    <w:p w14:paraId="2B008B73" w14:textId="77777777" w:rsidR="005E2359" w:rsidRPr="00225FC3" w:rsidRDefault="00552EC0" w:rsidP="00225FC3">
      <w:pPr>
        <w:pStyle w:val="ListParagraph"/>
        <w:numPr>
          <w:ilvl w:val="0"/>
          <w:numId w:val="20"/>
        </w:numPr>
        <w:rPr>
          <w:lang w:eastAsia="en-AU"/>
        </w:rPr>
      </w:pPr>
      <w:r w:rsidRPr="00225FC3">
        <w:rPr>
          <w:lang w:eastAsia="en-AU"/>
        </w:rPr>
        <w:t>The adviser spoke clearly</w:t>
      </w:r>
    </w:p>
    <w:p w14:paraId="4EF295AA" w14:textId="77777777" w:rsidR="005E2359" w:rsidRPr="00225FC3" w:rsidRDefault="00552EC0" w:rsidP="00225FC3">
      <w:pPr>
        <w:pStyle w:val="ListParagraph"/>
        <w:numPr>
          <w:ilvl w:val="0"/>
          <w:numId w:val="20"/>
        </w:numPr>
        <w:rPr>
          <w:lang w:eastAsia="en-AU"/>
        </w:rPr>
      </w:pPr>
      <w:r w:rsidRPr="00225FC3">
        <w:rPr>
          <w:lang w:eastAsia="en-AU"/>
        </w:rPr>
        <w:t>The adviser listened to you</w:t>
      </w:r>
    </w:p>
    <w:p w14:paraId="4B648142" w14:textId="77777777" w:rsidR="005E2359" w:rsidRPr="00225FC3" w:rsidRDefault="00552EC0" w:rsidP="00225FC3">
      <w:pPr>
        <w:pStyle w:val="ListParagraph"/>
        <w:numPr>
          <w:ilvl w:val="0"/>
          <w:numId w:val="20"/>
        </w:numPr>
        <w:rPr>
          <w:lang w:eastAsia="en-AU"/>
        </w:rPr>
      </w:pPr>
      <w:r w:rsidRPr="00225FC3">
        <w:rPr>
          <w:lang w:eastAsia="en-AU"/>
        </w:rPr>
        <w:t>The adviser was polite and respectful</w:t>
      </w:r>
    </w:p>
    <w:p w14:paraId="69BFAD65" w14:textId="77777777" w:rsidR="00225FC3" w:rsidRPr="00225FC3" w:rsidRDefault="00225FC3" w:rsidP="00225FC3">
      <w:pPr>
        <w:rPr>
          <w:lang w:eastAsia="en-AU"/>
        </w:rPr>
      </w:pPr>
      <w:r w:rsidRPr="00225FC3">
        <w:rPr>
          <w:lang w:eastAsia="en-AU"/>
        </w:rPr>
        <w:t>Lowest rated statements (&lt;75% agree)</w:t>
      </w:r>
    </w:p>
    <w:p w14:paraId="796BF586" w14:textId="77777777" w:rsidR="005E2359" w:rsidRPr="00225FC3" w:rsidRDefault="00552EC0" w:rsidP="00225FC3">
      <w:pPr>
        <w:pStyle w:val="ListParagraph"/>
        <w:numPr>
          <w:ilvl w:val="0"/>
          <w:numId w:val="21"/>
        </w:numPr>
        <w:rPr>
          <w:lang w:eastAsia="en-AU"/>
        </w:rPr>
      </w:pPr>
      <w:r w:rsidRPr="00225FC3">
        <w:rPr>
          <w:lang w:eastAsia="en-AU"/>
        </w:rPr>
        <w:t>The information you received was helpful</w:t>
      </w:r>
    </w:p>
    <w:p w14:paraId="3DB6FCDB" w14:textId="77777777" w:rsidR="005E2359" w:rsidRPr="00225FC3" w:rsidRDefault="00552EC0" w:rsidP="00225FC3">
      <w:pPr>
        <w:pStyle w:val="ListParagraph"/>
        <w:numPr>
          <w:ilvl w:val="0"/>
          <w:numId w:val="21"/>
        </w:numPr>
        <w:rPr>
          <w:lang w:eastAsia="en-AU"/>
        </w:rPr>
      </w:pPr>
      <w:r w:rsidRPr="00225FC3">
        <w:rPr>
          <w:lang w:eastAsia="en-AU"/>
        </w:rPr>
        <w:t>The adviser helped you to get support from other services</w:t>
      </w:r>
    </w:p>
    <w:p w14:paraId="300F3C0B" w14:textId="77777777" w:rsidR="00225FC3" w:rsidRPr="00225FC3" w:rsidRDefault="00225FC3" w:rsidP="00225FC3">
      <w:pPr>
        <w:pStyle w:val="Heading4"/>
      </w:pPr>
      <w:r w:rsidRPr="00225FC3">
        <w:rPr>
          <w:lang w:val="en-US"/>
        </w:rPr>
        <w:t xml:space="preserve">Q5F. The following questions are about the most recent time you called the Legal Help phone service so if you’ve used the helpline more than once, just think about the most recent time you used them. I’m going to read out some statements about the help the </w:t>
      </w:r>
      <w:r w:rsidRPr="00225FC3">
        <w:rPr>
          <w:lang w:val="en-US"/>
        </w:rPr>
        <w:lastRenderedPageBreak/>
        <w:t xml:space="preserve">telephone adviser provided to you and ask you to say how much you agree or disagree with each statement. (SR)  </w:t>
      </w:r>
    </w:p>
    <w:p w14:paraId="537F4DB5" w14:textId="77777777" w:rsidR="00225FC3" w:rsidRPr="00225FC3" w:rsidRDefault="00225FC3" w:rsidP="00225FC3">
      <w:pPr>
        <w:pStyle w:val="Heading4"/>
      </w:pPr>
      <w:r w:rsidRPr="00225FC3">
        <w:rPr>
          <w:lang w:val="en-US"/>
        </w:rPr>
        <w:t>Base: All Legal Help clients who recalled using the service (n=117)</w:t>
      </w:r>
      <w:r w:rsidRPr="00225FC3">
        <w:rPr>
          <w:lang w:val="en-US"/>
        </w:rPr>
        <w:br/>
        <w:t>* Statements that remained consistent (despite slight wording changes) between 2012 and 2013.</w:t>
      </w:r>
    </w:p>
    <w:p w14:paraId="55D4FF2E" w14:textId="77777777" w:rsidR="00225FC3" w:rsidRDefault="00F66E4E" w:rsidP="00F66E4E">
      <w:pPr>
        <w:pStyle w:val="Heading3"/>
      </w:pPr>
      <w:r w:rsidRPr="00F66E4E">
        <w:t>The majority of clients would recommend the Legal Help service to others, though this is lower than previous years.</w:t>
      </w:r>
    </w:p>
    <w:p w14:paraId="674E6D29" w14:textId="77777777" w:rsidR="00F66E4E" w:rsidRPr="00F66E4E" w:rsidRDefault="00F66E4E" w:rsidP="00F66E4E">
      <w:pPr>
        <w:pStyle w:val="Heading4"/>
      </w:pPr>
      <w:r w:rsidRPr="00F66E4E">
        <w:rPr>
          <w:lang w:val="en-US"/>
        </w:rPr>
        <w:t>Q5J.  Would you recommend the Victoria Legal Aid Legal Help service to other people? (SR)</w:t>
      </w:r>
    </w:p>
    <w:p w14:paraId="46BEBBD9" w14:textId="77777777" w:rsidR="00F66E4E" w:rsidRPr="00F66E4E" w:rsidRDefault="00F66E4E" w:rsidP="00F66E4E">
      <w:pPr>
        <w:pStyle w:val="Heading4"/>
      </w:pPr>
      <w:r w:rsidRPr="00F66E4E">
        <w:rPr>
          <w:lang w:val="en-US"/>
        </w:rPr>
        <w:t xml:space="preserve">Base: All Legal Help clients who recalled using the service </w:t>
      </w:r>
    </w:p>
    <w:p w14:paraId="1E395AA3" w14:textId="77777777" w:rsidR="00F66E4E" w:rsidRPr="00F66E4E" w:rsidRDefault="00F66E4E" w:rsidP="00F66E4E">
      <w:pPr>
        <w:pStyle w:val="Heading4"/>
      </w:pPr>
      <w:r w:rsidRPr="00F66E4E">
        <w:rPr>
          <w:lang w:val="en-US"/>
        </w:rPr>
        <w:t>Note: those who responded ‘yes’ charted</w:t>
      </w:r>
    </w:p>
    <w:tbl>
      <w:tblPr>
        <w:tblStyle w:val="TableGrid"/>
        <w:tblW w:w="0" w:type="auto"/>
        <w:tblLook w:val="04A0" w:firstRow="1" w:lastRow="0" w:firstColumn="1" w:lastColumn="0" w:noHBand="0" w:noVBand="1"/>
      </w:tblPr>
      <w:tblGrid>
        <w:gridCol w:w="5220"/>
        <w:gridCol w:w="1060"/>
      </w:tblGrid>
      <w:tr w:rsidR="00F66E4E" w:rsidRPr="00F66E4E" w14:paraId="0150530B" w14:textId="77777777" w:rsidTr="00F66E4E">
        <w:trPr>
          <w:cantSplit/>
          <w:trHeight w:val="300"/>
          <w:tblHeader/>
        </w:trPr>
        <w:tc>
          <w:tcPr>
            <w:tcW w:w="5220" w:type="dxa"/>
            <w:noWrap/>
            <w:hideMark/>
          </w:tcPr>
          <w:p w14:paraId="1956DAC9" w14:textId="77777777" w:rsidR="00F66E4E" w:rsidRPr="00F66E4E" w:rsidRDefault="00F66E4E" w:rsidP="00F66E4E">
            <w:pPr>
              <w:rPr>
                <w:b/>
                <w:lang w:eastAsia="en-AU"/>
              </w:rPr>
            </w:pPr>
            <w:r w:rsidRPr="00F66E4E">
              <w:rPr>
                <w:b/>
                <w:lang w:eastAsia="en-AU"/>
              </w:rPr>
              <w:t>Year</w:t>
            </w:r>
          </w:p>
        </w:tc>
        <w:tc>
          <w:tcPr>
            <w:tcW w:w="1060" w:type="dxa"/>
            <w:noWrap/>
            <w:hideMark/>
          </w:tcPr>
          <w:p w14:paraId="34141402" w14:textId="77777777" w:rsidR="00F66E4E" w:rsidRPr="00F66E4E" w:rsidRDefault="00F66E4E">
            <w:pPr>
              <w:rPr>
                <w:b/>
                <w:lang w:eastAsia="en-AU"/>
              </w:rPr>
            </w:pPr>
            <w:r w:rsidRPr="00F66E4E">
              <w:rPr>
                <w:b/>
                <w:lang w:eastAsia="en-AU"/>
              </w:rPr>
              <w:t>Yes</w:t>
            </w:r>
          </w:p>
        </w:tc>
      </w:tr>
      <w:tr w:rsidR="00F66E4E" w:rsidRPr="00F66E4E" w14:paraId="45E94443" w14:textId="77777777" w:rsidTr="00F66E4E">
        <w:trPr>
          <w:cantSplit/>
          <w:trHeight w:val="300"/>
        </w:trPr>
        <w:tc>
          <w:tcPr>
            <w:tcW w:w="5220" w:type="dxa"/>
            <w:noWrap/>
            <w:hideMark/>
          </w:tcPr>
          <w:p w14:paraId="018E76F6" w14:textId="77777777" w:rsidR="00F66E4E" w:rsidRPr="00F66E4E" w:rsidRDefault="00F66E4E">
            <w:pPr>
              <w:rPr>
                <w:lang w:eastAsia="en-AU"/>
              </w:rPr>
            </w:pPr>
            <w:r w:rsidRPr="00F66E4E">
              <w:rPr>
                <w:lang w:eastAsia="en-AU"/>
              </w:rPr>
              <w:t>2012 (n=98)</w:t>
            </w:r>
          </w:p>
        </w:tc>
        <w:tc>
          <w:tcPr>
            <w:tcW w:w="1060" w:type="dxa"/>
            <w:noWrap/>
            <w:hideMark/>
          </w:tcPr>
          <w:p w14:paraId="5176640E" w14:textId="77777777" w:rsidR="00F66E4E" w:rsidRPr="00F66E4E" w:rsidRDefault="00F66E4E" w:rsidP="00F66E4E">
            <w:pPr>
              <w:rPr>
                <w:lang w:eastAsia="en-AU"/>
              </w:rPr>
            </w:pPr>
            <w:r w:rsidRPr="00F66E4E">
              <w:rPr>
                <w:lang w:eastAsia="en-AU"/>
              </w:rPr>
              <w:t>97%</w:t>
            </w:r>
          </w:p>
        </w:tc>
      </w:tr>
      <w:tr w:rsidR="00F66E4E" w:rsidRPr="00F66E4E" w14:paraId="4818DF8B" w14:textId="77777777" w:rsidTr="00F66E4E">
        <w:trPr>
          <w:cantSplit/>
          <w:trHeight w:val="300"/>
        </w:trPr>
        <w:tc>
          <w:tcPr>
            <w:tcW w:w="5220" w:type="dxa"/>
            <w:noWrap/>
            <w:hideMark/>
          </w:tcPr>
          <w:p w14:paraId="20ECA166" w14:textId="77777777" w:rsidR="00F66E4E" w:rsidRPr="00F66E4E" w:rsidRDefault="00F66E4E">
            <w:pPr>
              <w:rPr>
                <w:lang w:eastAsia="en-AU"/>
              </w:rPr>
            </w:pPr>
            <w:r w:rsidRPr="00F66E4E">
              <w:rPr>
                <w:lang w:eastAsia="en-AU"/>
              </w:rPr>
              <w:t>2013 (n=95)</w:t>
            </w:r>
          </w:p>
        </w:tc>
        <w:tc>
          <w:tcPr>
            <w:tcW w:w="1060" w:type="dxa"/>
            <w:noWrap/>
            <w:hideMark/>
          </w:tcPr>
          <w:p w14:paraId="30F87E7A" w14:textId="77777777" w:rsidR="00F66E4E" w:rsidRPr="00F66E4E" w:rsidRDefault="00F66E4E" w:rsidP="00F66E4E">
            <w:pPr>
              <w:rPr>
                <w:lang w:eastAsia="en-AU"/>
              </w:rPr>
            </w:pPr>
            <w:r w:rsidRPr="00F66E4E">
              <w:rPr>
                <w:lang w:eastAsia="en-AU"/>
              </w:rPr>
              <w:t>89%</w:t>
            </w:r>
          </w:p>
        </w:tc>
      </w:tr>
      <w:tr w:rsidR="00F66E4E" w:rsidRPr="00F66E4E" w14:paraId="7E8CC53B" w14:textId="77777777" w:rsidTr="00F66E4E">
        <w:trPr>
          <w:cantSplit/>
          <w:trHeight w:val="300"/>
        </w:trPr>
        <w:tc>
          <w:tcPr>
            <w:tcW w:w="5220" w:type="dxa"/>
            <w:noWrap/>
            <w:hideMark/>
          </w:tcPr>
          <w:p w14:paraId="7D44AD6F" w14:textId="77777777" w:rsidR="00F66E4E" w:rsidRPr="00F66E4E" w:rsidRDefault="00F66E4E">
            <w:pPr>
              <w:rPr>
                <w:lang w:eastAsia="en-AU"/>
              </w:rPr>
            </w:pPr>
            <w:r w:rsidRPr="00F66E4E">
              <w:rPr>
                <w:lang w:eastAsia="en-AU"/>
              </w:rPr>
              <w:t>2015 (n=117)</w:t>
            </w:r>
          </w:p>
        </w:tc>
        <w:tc>
          <w:tcPr>
            <w:tcW w:w="1060" w:type="dxa"/>
            <w:noWrap/>
            <w:hideMark/>
          </w:tcPr>
          <w:p w14:paraId="4EBE88A3" w14:textId="77777777" w:rsidR="00F66E4E" w:rsidRPr="00F66E4E" w:rsidRDefault="00F66E4E" w:rsidP="00F66E4E">
            <w:pPr>
              <w:rPr>
                <w:lang w:eastAsia="en-AU"/>
              </w:rPr>
            </w:pPr>
            <w:r w:rsidRPr="00F66E4E">
              <w:rPr>
                <w:lang w:eastAsia="en-AU"/>
              </w:rPr>
              <w:t>80%</w:t>
            </w:r>
          </w:p>
        </w:tc>
      </w:tr>
    </w:tbl>
    <w:p w14:paraId="79775779" w14:textId="77777777" w:rsidR="00F66E4E" w:rsidRDefault="00F66E4E" w:rsidP="00F66E4E">
      <w:pPr>
        <w:pStyle w:val="Heading3"/>
      </w:pPr>
      <w:r w:rsidRPr="00F66E4E">
        <w:t>The proportion of Legal Help clients who indicated that the Legal Help Service helped them resolve their legal problem remained stable in 2015, but below that of 2012.</w:t>
      </w:r>
    </w:p>
    <w:p w14:paraId="7263C4A6" w14:textId="77777777" w:rsidR="00F66E4E" w:rsidRPr="00F66E4E" w:rsidRDefault="00F66E4E" w:rsidP="00F66E4E">
      <w:pPr>
        <w:pStyle w:val="Heading4"/>
      </w:pPr>
      <w:r w:rsidRPr="00F66E4E">
        <w:rPr>
          <w:lang w:val="en-US"/>
        </w:rPr>
        <w:t>Q5G. To what extent did the Legal Help service help you to sort out your legal problem? (SR)</w:t>
      </w:r>
    </w:p>
    <w:p w14:paraId="787C12B5" w14:textId="77777777" w:rsidR="00F66E4E" w:rsidRPr="00F66E4E" w:rsidRDefault="00F66E4E" w:rsidP="00F66E4E">
      <w:pPr>
        <w:pStyle w:val="Heading4"/>
      </w:pPr>
      <w:r w:rsidRPr="00F66E4E">
        <w:rPr>
          <w:lang w:val="en-US"/>
        </w:rPr>
        <w:t>Base: All Legal Help clients who recalled using the service</w:t>
      </w:r>
    </w:p>
    <w:tbl>
      <w:tblPr>
        <w:tblStyle w:val="TableGrid"/>
        <w:tblW w:w="10201" w:type="dxa"/>
        <w:tblLook w:val="04A0" w:firstRow="1" w:lastRow="0" w:firstColumn="1" w:lastColumn="0" w:noHBand="0" w:noVBand="1"/>
      </w:tblPr>
      <w:tblGrid>
        <w:gridCol w:w="1851"/>
        <w:gridCol w:w="977"/>
        <w:gridCol w:w="994"/>
        <w:gridCol w:w="1843"/>
        <w:gridCol w:w="2127"/>
        <w:gridCol w:w="1490"/>
        <w:gridCol w:w="919"/>
      </w:tblGrid>
      <w:tr w:rsidR="00F66E4E" w:rsidRPr="00F66E4E" w14:paraId="42023C1D" w14:textId="77777777" w:rsidTr="00F66E4E">
        <w:trPr>
          <w:cantSplit/>
          <w:trHeight w:val="690"/>
          <w:tblHeader/>
        </w:trPr>
        <w:tc>
          <w:tcPr>
            <w:tcW w:w="1851" w:type="dxa"/>
            <w:noWrap/>
            <w:hideMark/>
          </w:tcPr>
          <w:p w14:paraId="4AE69414" w14:textId="77777777" w:rsidR="00F66E4E" w:rsidRPr="00F66E4E" w:rsidRDefault="00F66E4E" w:rsidP="00F66E4E">
            <w:pPr>
              <w:rPr>
                <w:b/>
                <w:lang w:eastAsia="en-AU"/>
              </w:rPr>
            </w:pPr>
            <w:r>
              <w:rPr>
                <w:b/>
                <w:lang w:eastAsia="en-AU"/>
              </w:rPr>
              <w:t>Year</w:t>
            </w:r>
          </w:p>
        </w:tc>
        <w:tc>
          <w:tcPr>
            <w:tcW w:w="977" w:type="dxa"/>
            <w:hideMark/>
          </w:tcPr>
          <w:p w14:paraId="0ACB9384" w14:textId="77777777" w:rsidR="00F66E4E" w:rsidRPr="00F66E4E" w:rsidRDefault="00F66E4E" w:rsidP="00F66E4E">
            <w:pPr>
              <w:rPr>
                <w:b/>
                <w:lang w:eastAsia="en-AU"/>
              </w:rPr>
            </w:pPr>
            <w:r w:rsidRPr="00F66E4E">
              <w:rPr>
                <w:b/>
                <w:lang w:eastAsia="en-AU"/>
              </w:rPr>
              <w:t>Helped a lot</w:t>
            </w:r>
          </w:p>
        </w:tc>
        <w:tc>
          <w:tcPr>
            <w:tcW w:w="994" w:type="dxa"/>
            <w:hideMark/>
          </w:tcPr>
          <w:p w14:paraId="3EE6F709" w14:textId="77777777" w:rsidR="00F66E4E" w:rsidRPr="00F66E4E" w:rsidRDefault="00F66E4E" w:rsidP="00F66E4E">
            <w:pPr>
              <w:rPr>
                <w:b/>
                <w:lang w:eastAsia="en-AU"/>
              </w:rPr>
            </w:pPr>
            <w:r w:rsidRPr="00F66E4E">
              <w:rPr>
                <w:b/>
                <w:lang w:eastAsia="en-AU"/>
              </w:rPr>
              <w:t>Helped a little</w:t>
            </w:r>
          </w:p>
        </w:tc>
        <w:tc>
          <w:tcPr>
            <w:tcW w:w="1843" w:type="dxa"/>
            <w:hideMark/>
          </w:tcPr>
          <w:p w14:paraId="3D9FE412" w14:textId="77777777" w:rsidR="00F66E4E" w:rsidRPr="00F66E4E" w:rsidRDefault="00F66E4E" w:rsidP="00F66E4E">
            <w:pPr>
              <w:rPr>
                <w:b/>
                <w:lang w:eastAsia="en-AU"/>
              </w:rPr>
            </w:pPr>
            <w:r w:rsidRPr="00F66E4E">
              <w:rPr>
                <w:b/>
                <w:lang w:eastAsia="en-AU"/>
              </w:rPr>
              <w:t>Didn’t make any difference</w:t>
            </w:r>
          </w:p>
        </w:tc>
        <w:tc>
          <w:tcPr>
            <w:tcW w:w="2127" w:type="dxa"/>
            <w:hideMark/>
          </w:tcPr>
          <w:p w14:paraId="39FD4B2D" w14:textId="77777777" w:rsidR="00F66E4E" w:rsidRPr="00F66E4E" w:rsidRDefault="00F66E4E" w:rsidP="00F66E4E">
            <w:pPr>
              <w:rPr>
                <w:b/>
                <w:lang w:eastAsia="en-AU"/>
              </w:rPr>
            </w:pPr>
            <w:r w:rsidRPr="00F66E4E">
              <w:rPr>
                <w:b/>
                <w:lang w:eastAsia="en-AU"/>
              </w:rPr>
              <w:t>Made the problem a little worse</w:t>
            </w:r>
          </w:p>
        </w:tc>
        <w:tc>
          <w:tcPr>
            <w:tcW w:w="1490" w:type="dxa"/>
            <w:hideMark/>
          </w:tcPr>
          <w:p w14:paraId="4539BF82" w14:textId="77777777" w:rsidR="00F66E4E" w:rsidRPr="00F66E4E" w:rsidRDefault="00F66E4E" w:rsidP="00F66E4E">
            <w:pPr>
              <w:rPr>
                <w:b/>
                <w:lang w:eastAsia="en-AU"/>
              </w:rPr>
            </w:pPr>
            <w:r w:rsidRPr="00F66E4E">
              <w:rPr>
                <w:b/>
                <w:lang w:eastAsia="en-AU"/>
              </w:rPr>
              <w:t>Made the problem a lot worse</w:t>
            </w:r>
          </w:p>
        </w:tc>
        <w:tc>
          <w:tcPr>
            <w:tcW w:w="919" w:type="dxa"/>
            <w:noWrap/>
            <w:hideMark/>
          </w:tcPr>
          <w:p w14:paraId="5374C6FA" w14:textId="77777777" w:rsidR="00F66E4E" w:rsidRPr="00F66E4E" w:rsidRDefault="00F66E4E">
            <w:pPr>
              <w:rPr>
                <w:b/>
                <w:lang w:eastAsia="en-AU"/>
              </w:rPr>
            </w:pPr>
            <w:r w:rsidRPr="00F66E4E">
              <w:rPr>
                <w:b/>
                <w:lang w:eastAsia="en-AU"/>
              </w:rPr>
              <w:t>Don't know or N/A</w:t>
            </w:r>
          </w:p>
        </w:tc>
      </w:tr>
      <w:tr w:rsidR="00F66E4E" w:rsidRPr="00F66E4E" w14:paraId="52CD7D9B" w14:textId="77777777" w:rsidTr="00F66E4E">
        <w:trPr>
          <w:cantSplit/>
          <w:trHeight w:val="300"/>
        </w:trPr>
        <w:tc>
          <w:tcPr>
            <w:tcW w:w="1851" w:type="dxa"/>
            <w:noWrap/>
            <w:hideMark/>
          </w:tcPr>
          <w:p w14:paraId="6AC8EF76" w14:textId="77777777" w:rsidR="00F66E4E" w:rsidRPr="00F66E4E" w:rsidRDefault="00F66E4E">
            <w:pPr>
              <w:rPr>
                <w:lang w:eastAsia="en-AU"/>
              </w:rPr>
            </w:pPr>
            <w:r w:rsidRPr="00F66E4E">
              <w:rPr>
                <w:lang w:eastAsia="en-AU"/>
              </w:rPr>
              <w:t>2012 (n=98)</w:t>
            </w:r>
          </w:p>
        </w:tc>
        <w:tc>
          <w:tcPr>
            <w:tcW w:w="977" w:type="dxa"/>
            <w:noWrap/>
            <w:hideMark/>
          </w:tcPr>
          <w:p w14:paraId="39977449" w14:textId="77777777" w:rsidR="00F66E4E" w:rsidRPr="00F66E4E" w:rsidRDefault="00F66E4E" w:rsidP="00F66E4E">
            <w:pPr>
              <w:rPr>
                <w:lang w:eastAsia="en-AU"/>
              </w:rPr>
            </w:pPr>
            <w:r w:rsidRPr="00F66E4E">
              <w:rPr>
                <w:lang w:eastAsia="en-AU"/>
              </w:rPr>
              <w:t>47%</w:t>
            </w:r>
          </w:p>
        </w:tc>
        <w:tc>
          <w:tcPr>
            <w:tcW w:w="994" w:type="dxa"/>
            <w:noWrap/>
            <w:hideMark/>
          </w:tcPr>
          <w:p w14:paraId="0254D616" w14:textId="77777777" w:rsidR="00F66E4E" w:rsidRPr="00F66E4E" w:rsidRDefault="00F66E4E" w:rsidP="00F66E4E">
            <w:pPr>
              <w:rPr>
                <w:lang w:eastAsia="en-AU"/>
              </w:rPr>
            </w:pPr>
            <w:r w:rsidRPr="00F66E4E">
              <w:rPr>
                <w:lang w:eastAsia="en-AU"/>
              </w:rPr>
              <w:t>33%</w:t>
            </w:r>
          </w:p>
        </w:tc>
        <w:tc>
          <w:tcPr>
            <w:tcW w:w="1843" w:type="dxa"/>
            <w:noWrap/>
            <w:hideMark/>
          </w:tcPr>
          <w:p w14:paraId="0BA5BB00" w14:textId="77777777" w:rsidR="00F66E4E" w:rsidRPr="00F66E4E" w:rsidRDefault="00F66E4E" w:rsidP="00F66E4E">
            <w:pPr>
              <w:rPr>
                <w:lang w:eastAsia="en-AU"/>
              </w:rPr>
            </w:pPr>
            <w:r w:rsidRPr="00F66E4E">
              <w:rPr>
                <w:lang w:eastAsia="en-AU"/>
              </w:rPr>
              <w:t>14%</w:t>
            </w:r>
          </w:p>
        </w:tc>
        <w:tc>
          <w:tcPr>
            <w:tcW w:w="2127" w:type="dxa"/>
            <w:noWrap/>
            <w:hideMark/>
          </w:tcPr>
          <w:p w14:paraId="70039A88" w14:textId="77777777" w:rsidR="00F66E4E" w:rsidRPr="00F66E4E" w:rsidRDefault="00F66E4E" w:rsidP="00F66E4E">
            <w:pPr>
              <w:rPr>
                <w:lang w:eastAsia="en-AU"/>
              </w:rPr>
            </w:pPr>
          </w:p>
        </w:tc>
        <w:tc>
          <w:tcPr>
            <w:tcW w:w="1490" w:type="dxa"/>
            <w:noWrap/>
            <w:hideMark/>
          </w:tcPr>
          <w:p w14:paraId="554C58B1" w14:textId="77777777" w:rsidR="00F66E4E" w:rsidRPr="00F66E4E" w:rsidRDefault="00F66E4E" w:rsidP="00F66E4E">
            <w:pPr>
              <w:rPr>
                <w:lang w:eastAsia="en-AU"/>
              </w:rPr>
            </w:pPr>
            <w:r w:rsidRPr="00F66E4E">
              <w:rPr>
                <w:lang w:eastAsia="en-AU"/>
              </w:rPr>
              <w:t>1%</w:t>
            </w:r>
          </w:p>
        </w:tc>
        <w:tc>
          <w:tcPr>
            <w:tcW w:w="919" w:type="dxa"/>
            <w:noWrap/>
            <w:hideMark/>
          </w:tcPr>
          <w:p w14:paraId="6CF3749C" w14:textId="77777777" w:rsidR="00F66E4E" w:rsidRPr="00F66E4E" w:rsidRDefault="00F66E4E" w:rsidP="00F66E4E">
            <w:pPr>
              <w:rPr>
                <w:lang w:eastAsia="en-AU"/>
              </w:rPr>
            </w:pPr>
            <w:r w:rsidRPr="00F66E4E">
              <w:rPr>
                <w:lang w:eastAsia="en-AU"/>
              </w:rPr>
              <w:t>5%</w:t>
            </w:r>
          </w:p>
        </w:tc>
      </w:tr>
      <w:tr w:rsidR="00F66E4E" w:rsidRPr="00F66E4E" w14:paraId="047B06A7" w14:textId="77777777" w:rsidTr="00F66E4E">
        <w:trPr>
          <w:cantSplit/>
          <w:trHeight w:val="300"/>
        </w:trPr>
        <w:tc>
          <w:tcPr>
            <w:tcW w:w="1851" w:type="dxa"/>
            <w:noWrap/>
            <w:hideMark/>
          </w:tcPr>
          <w:p w14:paraId="305883BE" w14:textId="77777777" w:rsidR="00F66E4E" w:rsidRPr="00F66E4E" w:rsidRDefault="00F66E4E">
            <w:pPr>
              <w:rPr>
                <w:lang w:eastAsia="en-AU"/>
              </w:rPr>
            </w:pPr>
            <w:r w:rsidRPr="00F66E4E">
              <w:rPr>
                <w:lang w:eastAsia="en-AU"/>
              </w:rPr>
              <w:t>2013 (n=95)</w:t>
            </w:r>
          </w:p>
        </w:tc>
        <w:tc>
          <w:tcPr>
            <w:tcW w:w="977" w:type="dxa"/>
            <w:noWrap/>
            <w:hideMark/>
          </w:tcPr>
          <w:p w14:paraId="4EC2E118" w14:textId="77777777" w:rsidR="00F66E4E" w:rsidRPr="00F66E4E" w:rsidRDefault="00F66E4E" w:rsidP="00F66E4E">
            <w:pPr>
              <w:rPr>
                <w:lang w:eastAsia="en-AU"/>
              </w:rPr>
            </w:pPr>
            <w:r w:rsidRPr="00F66E4E">
              <w:rPr>
                <w:lang w:eastAsia="en-AU"/>
              </w:rPr>
              <w:t>45%</w:t>
            </w:r>
          </w:p>
        </w:tc>
        <w:tc>
          <w:tcPr>
            <w:tcW w:w="994" w:type="dxa"/>
            <w:noWrap/>
            <w:hideMark/>
          </w:tcPr>
          <w:p w14:paraId="25424417" w14:textId="77777777" w:rsidR="00F66E4E" w:rsidRPr="00F66E4E" w:rsidRDefault="00F66E4E" w:rsidP="00F66E4E">
            <w:pPr>
              <w:rPr>
                <w:lang w:eastAsia="en-AU"/>
              </w:rPr>
            </w:pPr>
            <w:r w:rsidRPr="00F66E4E">
              <w:rPr>
                <w:lang w:eastAsia="en-AU"/>
              </w:rPr>
              <w:t>26%</w:t>
            </w:r>
          </w:p>
        </w:tc>
        <w:tc>
          <w:tcPr>
            <w:tcW w:w="1843" w:type="dxa"/>
            <w:noWrap/>
            <w:hideMark/>
          </w:tcPr>
          <w:p w14:paraId="7A3AEF2F" w14:textId="77777777" w:rsidR="00F66E4E" w:rsidRPr="00F66E4E" w:rsidRDefault="00F66E4E" w:rsidP="00F66E4E">
            <w:pPr>
              <w:rPr>
                <w:lang w:eastAsia="en-AU"/>
              </w:rPr>
            </w:pPr>
            <w:r w:rsidRPr="00F66E4E">
              <w:rPr>
                <w:lang w:eastAsia="en-AU"/>
              </w:rPr>
              <w:t>21%</w:t>
            </w:r>
          </w:p>
        </w:tc>
        <w:tc>
          <w:tcPr>
            <w:tcW w:w="2127" w:type="dxa"/>
            <w:noWrap/>
            <w:hideMark/>
          </w:tcPr>
          <w:p w14:paraId="41F6CD31" w14:textId="77777777" w:rsidR="00F66E4E" w:rsidRPr="00F66E4E" w:rsidRDefault="00F66E4E" w:rsidP="00F66E4E">
            <w:pPr>
              <w:rPr>
                <w:lang w:eastAsia="en-AU"/>
              </w:rPr>
            </w:pPr>
            <w:r w:rsidRPr="00F66E4E">
              <w:rPr>
                <w:lang w:eastAsia="en-AU"/>
              </w:rPr>
              <w:t>2%</w:t>
            </w:r>
          </w:p>
        </w:tc>
        <w:tc>
          <w:tcPr>
            <w:tcW w:w="1490" w:type="dxa"/>
            <w:noWrap/>
            <w:hideMark/>
          </w:tcPr>
          <w:p w14:paraId="342AB907" w14:textId="77777777" w:rsidR="00F66E4E" w:rsidRPr="00F66E4E" w:rsidRDefault="00F66E4E" w:rsidP="00F66E4E">
            <w:pPr>
              <w:rPr>
                <w:lang w:eastAsia="en-AU"/>
              </w:rPr>
            </w:pPr>
            <w:r w:rsidRPr="00F66E4E">
              <w:rPr>
                <w:lang w:eastAsia="en-AU"/>
              </w:rPr>
              <w:t>2%</w:t>
            </w:r>
          </w:p>
        </w:tc>
        <w:tc>
          <w:tcPr>
            <w:tcW w:w="919" w:type="dxa"/>
            <w:noWrap/>
            <w:hideMark/>
          </w:tcPr>
          <w:p w14:paraId="66090E6B" w14:textId="77777777" w:rsidR="00F66E4E" w:rsidRPr="00F66E4E" w:rsidRDefault="00F66E4E" w:rsidP="00F66E4E">
            <w:pPr>
              <w:rPr>
                <w:lang w:eastAsia="en-AU"/>
              </w:rPr>
            </w:pPr>
            <w:r w:rsidRPr="00F66E4E">
              <w:rPr>
                <w:lang w:eastAsia="en-AU"/>
              </w:rPr>
              <w:t>3%</w:t>
            </w:r>
          </w:p>
        </w:tc>
      </w:tr>
      <w:tr w:rsidR="00F66E4E" w:rsidRPr="00F66E4E" w14:paraId="7E65F82F" w14:textId="77777777" w:rsidTr="00F66E4E">
        <w:trPr>
          <w:cantSplit/>
          <w:trHeight w:val="300"/>
        </w:trPr>
        <w:tc>
          <w:tcPr>
            <w:tcW w:w="1851" w:type="dxa"/>
            <w:noWrap/>
            <w:hideMark/>
          </w:tcPr>
          <w:p w14:paraId="7EBAD7BB" w14:textId="77777777" w:rsidR="00F66E4E" w:rsidRPr="00F66E4E" w:rsidRDefault="00F66E4E">
            <w:pPr>
              <w:rPr>
                <w:lang w:eastAsia="en-AU"/>
              </w:rPr>
            </w:pPr>
            <w:r w:rsidRPr="00F66E4E">
              <w:rPr>
                <w:lang w:eastAsia="en-AU"/>
              </w:rPr>
              <w:t>2015 (n=117)</w:t>
            </w:r>
          </w:p>
        </w:tc>
        <w:tc>
          <w:tcPr>
            <w:tcW w:w="977" w:type="dxa"/>
            <w:noWrap/>
            <w:hideMark/>
          </w:tcPr>
          <w:p w14:paraId="60F3216F" w14:textId="77777777" w:rsidR="00F66E4E" w:rsidRPr="00F66E4E" w:rsidRDefault="00F66E4E" w:rsidP="00F66E4E">
            <w:pPr>
              <w:rPr>
                <w:lang w:eastAsia="en-AU"/>
              </w:rPr>
            </w:pPr>
            <w:r w:rsidRPr="00F66E4E">
              <w:rPr>
                <w:lang w:eastAsia="en-AU"/>
              </w:rPr>
              <w:t>48%</w:t>
            </w:r>
          </w:p>
        </w:tc>
        <w:tc>
          <w:tcPr>
            <w:tcW w:w="994" w:type="dxa"/>
            <w:noWrap/>
            <w:hideMark/>
          </w:tcPr>
          <w:p w14:paraId="6A568CF1" w14:textId="77777777" w:rsidR="00F66E4E" w:rsidRPr="00F66E4E" w:rsidRDefault="00F66E4E" w:rsidP="00F66E4E">
            <w:pPr>
              <w:rPr>
                <w:lang w:eastAsia="en-AU"/>
              </w:rPr>
            </w:pPr>
            <w:r w:rsidRPr="00F66E4E">
              <w:rPr>
                <w:lang w:eastAsia="en-AU"/>
              </w:rPr>
              <w:t>23%</w:t>
            </w:r>
          </w:p>
        </w:tc>
        <w:tc>
          <w:tcPr>
            <w:tcW w:w="1843" w:type="dxa"/>
            <w:noWrap/>
            <w:hideMark/>
          </w:tcPr>
          <w:p w14:paraId="1569EFCA" w14:textId="77777777" w:rsidR="00F66E4E" w:rsidRPr="00F66E4E" w:rsidRDefault="00F66E4E" w:rsidP="00F66E4E">
            <w:pPr>
              <w:rPr>
                <w:lang w:eastAsia="en-AU"/>
              </w:rPr>
            </w:pPr>
            <w:r w:rsidRPr="00F66E4E">
              <w:rPr>
                <w:lang w:eastAsia="en-AU"/>
              </w:rPr>
              <w:t>24%</w:t>
            </w:r>
          </w:p>
        </w:tc>
        <w:tc>
          <w:tcPr>
            <w:tcW w:w="2127" w:type="dxa"/>
            <w:noWrap/>
            <w:hideMark/>
          </w:tcPr>
          <w:p w14:paraId="1C20E3FD" w14:textId="77777777" w:rsidR="00F66E4E" w:rsidRPr="00F66E4E" w:rsidRDefault="00F66E4E" w:rsidP="00F66E4E">
            <w:pPr>
              <w:rPr>
                <w:lang w:eastAsia="en-AU"/>
              </w:rPr>
            </w:pPr>
            <w:r w:rsidRPr="00F66E4E">
              <w:rPr>
                <w:lang w:eastAsia="en-AU"/>
              </w:rPr>
              <w:t>1%</w:t>
            </w:r>
          </w:p>
        </w:tc>
        <w:tc>
          <w:tcPr>
            <w:tcW w:w="1490" w:type="dxa"/>
            <w:noWrap/>
            <w:hideMark/>
          </w:tcPr>
          <w:p w14:paraId="34D71EF4" w14:textId="77777777" w:rsidR="00F66E4E" w:rsidRPr="00F66E4E" w:rsidRDefault="00F66E4E" w:rsidP="00F66E4E">
            <w:pPr>
              <w:rPr>
                <w:lang w:eastAsia="en-AU"/>
              </w:rPr>
            </w:pPr>
            <w:r w:rsidRPr="00F66E4E">
              <w:rPr>
                <w:lang w:eastAsia="en-AU"/>
              </w:rPr>
              <w:t>1%</w:t>
            </w:r>
          </w:p>
        </w:tc>
        <w:tc>
          <w:tcPr>
            <w:tcW w:w="919" w:type="dxa"/>
            <w:noWrap/>
            <w:hideMark/>
          </w:tcPr>
          <w:p w14:paraId="3BCB3967" w14:textId="77777777" w:rsidR="00F66E4E" w:rsidRPr="00F66E4E" w:rsidRDefault="00F66E4E" w:rsidP="00F66E4E">
            <w:pPr>
              <w:rPr>
                <w:lang w:eastAsia="en-AU"/>
              </w:rPr>
            </w:pPr>
            <w:r w:rsidRPr="00F66E4E">
              <w:rPr>
                <w:lang w:eastAsia="en-AU"/>
              </w:rPr>
              <w:t>3%</w:t>
            </w:r>
          </w:p>
        </w:tc>
      </w:tr>
    </w:tbl>
    <w:p w14:paraId="28EF2620" w14:textId="77777777" w:rsidR="00F66E4E" w:rsidRDefault="0052197A" w:rsidP="0052197A">
      <w:pPr>
        <w:pStyle w:val="Heading2"/>
      </w:pPr>
      <w:r>
        <w:t>In Summary</w:t>
      </w:r>
    </w:p>
    <w:p w14:paraId="7996679F" w14:textId="77777777" w:rsidR="0052197A" w:rsidRPr="0052197A" w:rsidRDefault="0052197A" w:rsidP="0052197A">
      <w:r w:rsidRPr="0052197A">
        <w:rPr>
          <w:lang w:val="en-US"/>
        </w:rPr>
        <w:t xml:space="preserve">Overall satisfaction of VLA clients remains high, with 76% of clients satisfied. </w:t>
      </w:r>
    </w:p>
    <w:p w14:paraId="1A124257" w14:textId="77777777" w:rsidR="005E2359" w:rsidRPr="0052197A" w:rsidRDefault="00552EC0" w:rsidP="004C4325">
      <w:pPr>
        <w:pStyle w:val="ListParagraph"/>
        <w:numPr>
          <w:ilvl w:val="0"/>
          <w:numId w:val="25"/>
        </w:numPr>
      </w:pPr>
      <w:r w:rsidRPr="004C4325">
        <w:rPr>
          <w:lang w:val="en-US"/>
        </w:rPr>
        <w:t xml:space="preserve">In particular, Casework clients were the most satisfied with 85% satisfied with VLA.  </w:t>
      </w:r>
    </w:p>
    <w:p w14:paraId="4987B595" w14:textId="77777777" w:rsidR="0052197A" w:rsidRPr="0052197A" w:rsidRDefault="0052197A" w:rsidP="0052197A">
      <w:r w:rsidRPr="0052197A">
        <w:rPr>
          <w:lang w:val="en-US"/>
        </w:rPr>
        <w:t xml:space="preserve">Experience with VLA services led to a wide range of positive emotional impacts for clients. </w:t>
      </w:r>
    </w:p>
    <w:p w14:paraId="764DF4E2" w14:textId="77777777" w:rsidR="005E2359" w:rsidRPr="0052197A" w:rsidRDefault="00552EC0" w:rsidP="004C4325">
      <w:pPr>
        <w:pStyle w:val="ListParagraph"/>
        <w:numPr>
          <w:ilvl w:val="0"/>
          <w:numId w:val="25"/>
        </w:numPr>
      </w:pPr>
      <w:r w:rsidRPr="004C4325">
        <w:rPr>
          <w:lang w:val="en-US"/>
        </w:rPr>
        <w:t xml:space="preserve">In particular clients were more likely to be less stressed and less worried about their legal problem after dealing with VLA. </w:t>
      </w:r>
    </w:p>
    <w:p w14:paraId="27B8878D" w14:textId="77777777" w:rsidR="0052197A" w:rsidRPr="0052197A" w:rsidRDefault="0052197A" w:rsidP="0052197A">
      <w:r w:rsidRPr="0052197A">
        <w:rPr>
          <w:lang w:val="en-US"/>
        </w:rPr>
        <w:lastRenderedPageBreak/>
        <w:t xml:space="preserve">Clients are satisfied with the manner of legal experts they deal with. </w:t>
      </w:r>
    </w:p>
    <w:p w14:paraId="6D34F307" w14:textId="77777777" w:rsidR="005E2359" w:rsidRPr="0052197A" w:rsidRDefault="00552EC0" w:rsidP="004C4325">
      <w:pPr>
        <w:pStyle w:val="ListParagraph"/>
        <w:numPr>
          <w:ilvl w:val="0"/>
          <w:numId w:val="25"/>
        </w:numPr>
      </w:pPr>
      <w:r w:rsidRPr="004C4325">
        <w:rPr>
          <w:lang w:val="en-US"/>
        </w:rPr>
        <w:t xml:space="preserve">The flow of understandable and reliable information is an area for service improvement in the future. </w:t>
      </w:r>
    </w:p>
    <w:p w14:paraId="235C4656" w14:textId="77777777" w:rsidR="0052197A" w:rsidRPr="00F66E4E" w:rsidRDefault="00552EC0" w:rsidP="004C4325">
      <w:pPr>
        <w:pStyle w:val="ListParagraph"/>
        <w:numPr>
          <w:ilvl w:val="0"/>
          <w:numId w:val="25"/>
        </w:numPr>
      </w:pPr>
      <w:r w:rsidRPr="004C4325">
        <w:rPr>
          <w:lang w:val="en-US"/>
        </w:rPr>
        <w:t xml:space="preserve">In addition, VLA can focus on providing clients with realistic expectations between the types of services VLA can provide and the likely outcome of the case. </w:t>
      </w:r>
    </w:p>
    <w:sectPr w:rsidR="0052197A" w:rsidRPr="00F66E4E" w:rsidSect="00F77E0F">
      <w:headerReference w:type="even" r:id="rId8"/>
      <w:headerReference w:type="default" r:id="rId9"/>
      <w:footerReference w:type="even" r:id="rId10"/>
      <w:footerReference w:type="default" r:id="rId11"/>
      <w:headerReference w:type="first" r:id="rId12"/>
      <w:footerReference w:type="first" r:id="rId13"/>
      <w:pgSz w:w="11900" w:h="16840" w:code="9"/>
      <w:pgMar w:top="1418" w:right="907" w:bottom="964" w:left="907" w:header="284" w:footer="284" w:gutter="0"/>
      <w:paperSrc w:first="7" w:other="7"/>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E10C0F" w14:textId="77777777" w:rsidR="00AD0F1A" w:rsidRDefault="00AD0F1A" w:rsidP="00181303">
      <w:pPr>
        <w:pStyle w:val="Header"/>
        <w:framePr w:wrap="around" w:vAnchor="text" w:hAnchor="margin" w:xAlign="right" w:y="1"/>
        <w:rPr>
          <w:rStyle w:val="PageNumber"/>
        </w:rPr>
      </w:pPr>
      <w:r w:rsidRPr="009F0AA0">
        <w:pgNum/>
      </w:r>
      <w:r w:rsidRPr="009F0AA0">
        <w:pgNum/>
      </w:r>
      <w:r w:rsidRPr="009F0AA0">
        <w:pgNum/>
      </w:r>
    </w:p>
  </w:endnote>
  <w:endnote w:type="continuationSeparator" w:id="0">
    <w:p w14:paraId="59ED0B2E" w14:textId="77777777" w:rsidR="00AD0F1A" w:rsidRDefault="00AD0F1A" w:rsidP="00181303">
      <w:pPr>
        <w:pStyle w:val="Header"/>
        <w:framePr w:wrap="around" w:vAnchor="text" w:hAnchor="margin" w:xAlign="right" w:y="1"/>
        <w:rPr>
          <w:rStyle w:val="PageNumber"/>
        </w:rPr>
      </w:pPr>
      <w:r w:rsidRPr="009F0AA0">
        <w:pgNum/>
      </w:r>
      <w:r w:rsidRPr="009F0AA0">
        <w:pgNum/>
      </w:r>
      <w:r w:rsidRPr="009F0AA0">
        <w:pgNum/>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ngs">
    <w:altName w:val="Arial Unicode MS"/>
    <w:panose1 w:val="020B0604020202020204"/>
    <w:charset w:val="80"/>
    <w:family w:val="roman"/>
    <w:notTrueType/>
    <w:pitch w:val="fixed"/>
    <w:sig w:usb0="00000001" w:usb1="08070000" w:usb2="00000010" w:usb3="00000000" w:csb0="00020000" w:csb1="00000000"/>
  </w:font>
  <w:font w:name="Arial Bold">
    <w:altName w:val="Arial"/>
    <w:panose1 w:val="020B0604020202020204"/>
    <w:charset w:val="00"/>
    <w:family w:val="auto"/>
    <w:pitch w:val="variable"/>
    <w:sig w:usb0="00000003" w:usb1="00000000" w:usb2="00000000" w:usb3="00000000" w:csb0="00000001" w:csb1="00000000"/>
  </w:font>
  <w:font w:name="Segoe UI">
    <w:panose1 w:val="020B0502040204020203"/>
    <w:charset w:val="00"/>
    <w:family w:val="swiss"/>
    <w:notTrueType/>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Rockwell">
    <w:panose1 w:val="02060603020205020403"/>
    <w:charset w:val="4D"/>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14BAA" w14:textId="77777777" w:rsidR="00366CCE" w:rsidRDefault="00366CCE" w:rsidP="00AC3D9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2606E54" w14:textId="77777777" w:rsidR="00366CCE" w:rsidRDefault="00366CCE" w:rsidP="008074B3">
    <w:pPr>
      <w:pStyle w:val="Footer"/>
      <w:ind w:right="360" w:firstLine="360"/>
    </w:pPr>
  </w:p>
  <w:p w14:paraId="787587D8" w14:textId="77777777" w:rsidR="00366CCE" w:rsidRDefault="00366CC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0BE44" w14:textId="77777777" w:rsidR="00366CCE" w:rsidRDefault="00366CCE" w:rsidP="00EF7C5C">
    <w:pPr>
      <w:pStyle w:val="Footer"/>
      <w:ind w:right="20"/>
      <w:jc w:val="center"/>
    </w:pPr>
    <w:r>
      <w:rPr>
        <w:rStyle w:val="PageNumber"/>
      </w:rPr>
      <w:fldChar w:fldCharType="begin"/>
    </w:r>
    <w:r>
      <w:rPr>
        <w:rStyle w:val="PageNumber"/>
      </w:rPr>
      <w:instrText xml:space="preserve"> PAGE </w:instrText>
    </w:r>
    <w:r>
      <w:rPr>
        <w:rStyle w:val="PageNumber"/>
      </w:rPr>
      <w:fldChar w:fldCharType="separate"/>
    </w:r>
    <w:r w:rsidR="00A73ED1">
      <w:rPr>
        <w:rStyle w:val="PageNumber"/>
        <w:noProof/>
      </w:rPr>
      <w:t>3</w:t>
    </w:r>
    <w:r>
      <w:rPr>
        <w:rStyle w:val="PageNumber"/>
      </w:rPr>
      <w:fldChar w:fldCharType="end"/>
    </w:r>
    <w:r>
      <w:rPr>
        <w:noProof/>
        <w:lang w:eastAsia="en-AU"/>
      </w:rPr>
      <mc:AlternateContent>
        <mc:Choice Requires="wps">
          <w:drawing>
            <wp:anchor distT="0" distB="0" distL="114300" distR="114300" simplePos="0" relativeHeight="251658240" behindDoc="0" locked="1" layoutInCell="1" allowOverlap="1" wp14:anchorId="0A52EBAF" wp14:editId="2A283BF1">
              <wp:simplePos x="0" y="0"/>
              <wp:positionH relativeFrom="page">
                <wp:posOffset>180340</wp:posOffset>
              </wp:positionH>
              <wp:positionV relativeFrom="page">
                <wp:posOffset>10235565</wp:posOffset>
              </wp:positionV>
              <wp:extent cx="7200265" cy="0"/>
              <wp:effectExtent l="0" t="0" r="13335" b="25400"/>
              <wp:wrapNone/>
              <wp:docPr id="2" name="Line 3" descr=" "/>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265" cy="0"/>
                      </a:xfrm>
                      <a:prstGeom prst="line">
                        <a:avLst/>
                      </a:prstGeom>
                      <a:noFill/>
                      <a:ln w="6350" cap="rnd">
                        <a:solidFill>
                          <a:srgbClr val="B1005D"/>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2694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6DA6591" id="Line 3" o:spid="_x0000_s1026" alt=" "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805.95pt" to="581.15pt,80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" strokecolor="#b1005d" strokeweight=".5pt">
              <v:stroke endcap="round"/>
              <w10:wrap anchorx="page" anchory="page"/>
              <w10:anchorlock/>
            </v:lin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65BB8" w14:textId="77777777" w:rsidR="00366CCE" w:rsidRPr="008636E1" w:rsidRDefault="00366CCE" w:rsidP="008636E1">
    <w:pPr>
      <w:pStyle w:val="Footer"/>
      <w:ind w:right="20"/>
      <w:jc w:val="center"/>
    </w:pPr>
    <w:r>
      <w:rPr>
        <w:rStyle w:val="PageNumber"/>
      </w:rPr>
      <w:fldChar w:fldCharType="begin"/>
    </w:r>
    <w:r>
      <w:rPr>
        <w:rStyle w:val="PageNumber"/>
      </w:rPr>
      <w:instrText xml:space="preserve"> PAGE </w:instrText>
    </w:r>
    <w:r>
      <w:rPr>
        <w:rStyle w:val="PageNumber"/>
      </w:rPr>
      <w:fldChar w:fldCharType="separate"/>
    </w:r>
    <w:r w:rsidR="00A73ED1">
      <w:rPr>
        <w:rStyle w:val="PageNumber"/>
        <w:noProof/>
      </w:rPr>
      <w:t>1</w:t>
    </w:r>
    <w:r>
      <w:rPr>
        <w:rStyle w:val="PageNumber"/>
      </w:rPr>
      <w:fldChar w:fldCharType="end"/>
    </w:r>
    <w:r>
      <w:rPr>
        <w:noProof/>
        <w:lang w:eastAsia="en-AU"/>
      </w:rPr>
      <mc:AlternateContent>
        <mc:Choice Requires="wps">
          <w:drawing>
            <wp:anchor distT="0" distB="0" distL="114300" distR="114300" simplePos="0" relativeHeight="251662336" behindDoc="0" locked="1" layoutInCell="1" allowOverlap="1" wp14:anchorId="2A008443" wp14:editId="70DEBFF9">
              <wp:simplePos x="0" y="0"/>
              <wp:positionH relativeFrom="page">
                <wp:posOffset>180340</wp:posOffset>
              </wp:positionH>
              <wp:positionV relativeFrom="page">
                <wp:posOffset>10235565</wp:posOffset>
              </wp:positionV>
              <wp:extent cx="7200265" cy="0"/>
              <wp:effectExtent l="0" t="0" r="13335" b="25400"/>
              <wp:wrapNone/>
              <wp:docPr id="10" name="Line 3" descr=" "/>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265" cy="0"/>
                      </a:xfrm>
                      <a:prstGeom prst="line">
                        <a:avLst/>
                      </a:prstGeom>
                      <a:noFill/>
                      <a:ln w="6350" cap="rnd">
                        <a:solidFill>
                          <a:srgbClr val="B1005D"/>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2694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5B1609C" id="Line 3" o:spid="_x0000_s1026" alt=" " style="position:absolute;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805.95pt" to="581.15pt,80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" strokecolor="#b1005d" strokeweight=".5pt">
              <v:stroke endcap="round"/>
              <w10:wrap anchorx="page" anchory="page"/>
              <w10:anchorlock/>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7DC8F" w14:textId="77777777" w:rsidR="00AD0F1A" w:rsidRDefault="00AD0F1A" w:rsidP="00181303">
      <w:pPr>
        <w:pStyle w:val="Header"/>
        <w:framePr w:wrap="around" w:vAnchor="text" w:hAnchor="margin" w:xAlign="right" w:y="1"/>
        <w:rPr>
          <w:rStyle w:val="PageNumber"/>
        </w:rPr>
      </w:pPr>
      <w:r w:rsidRPr="009F0AA0">
        <w:pgNum/>
      </w:r>
      <w:r w:rsidRPr="009F0AA0">
        <w:pgNum/>
      </w:r>
      <w:r w:rsidRPr="009F0AA0">
        <w:pgNum/>
      </w:r>
    </w:p>
  </w:footnote>
  <w:footnote w:type="continuationSeparator" w:id="0">
    <w:p w14:paraId="0DB4DE43" w14:textId="77777777" w:rsidR="00AD0F1A" w:rsidRDefault="00AD0F1A" w:rsidP="00181303">
      <w:pPr>
        <w:pStyle w:val="Header"/>
        <w:framePr w:wrap="around" w:vAnchor="text" w:hAnchor="margin" w:xAlign="right" w:y="1"/>
        <w:rPr>
          <w:rStyle w:val="PageNumber"/>
        </w:rPr>
      </w:pPr>
      <w:r w:rsidRPr="009F0AA0">
        <w:pgNum/>
      </w:r>
      <w:r w:rsidRPr="009F0AA0">
        <w:pgNum/>
      </w:r>
      <w:r w:rsidRPr="009F0AA0">
        <w:pgNum/>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1A7D7" w14:textId="77777777" w:rsidR="00366CCE" w:rsidRDefault="00366CCE" w:rsidP="0018130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A80B513" w14:textId="77777777" w:rsidR="00366CCE" w:rsidRDefault="00366CCE" w:rsidP="00091AFC">
    <w:pPr>
      <w:pStyle w:val="Header"/>
      <w:ind w:right="360"/>
    </w:pPr>
  </w:p>
  <w:p w14:paraId="16AF8F2B" w14:textId="77777777" w:rsidR="00366CCE" w:rsidRDefault="00366CC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71709" w14:textId="77777777" w:rsidR="00366CCE" w:rsidRPr="006A6FC6" w:rsidRDefault="00366CCE" w:rsidP="00D82005">
    <w:pPr>
      <w:tabs>
        <w:tab w:val="left" w:pos="6893"/>
      </w:tabs>
      <w:spacing w:after="80" w:line="240" w:lineRule="auto"/>
      <w:ind w:left="-330"/>
      <w:rPr>
        <w:rFonts w:cs="Arial"/>
        <w:color w:val="B1005D"/>
        <w:sz w:val="18"/>
        <w:szCs w:val="18"/>
      </w:rPr>
    </w:pPr>
    <w:r w:rsidRPr="006A6FC6">
      <w:rPr>
        <w:rFonts w:cs="Arial"/>
        <w:color w:val="B1005D"/>
        <w:sz w:val="18"/>
        <w:szCs w:val="18"/>
      </w:rPr>
      <w:t>Victoria Legal Aid</w:t>
    </w:r>
    <w:r>
      <w:rPr>
        <w:rFonts w:cs="Arial"/>
        <w:color w:val="B1005D"/>
        <w:sz w:val="18"/>
        <w:szCs w:val="18"/>
      </w:rPr>
      <w:tab/>
    </w:r>
  </w:p>
  <w:p w14:paraId="5EBB9886" w14:textId="77777777" w:rsidR="00366CCE" w:rsidRPr="00EF7C5C" w:rsidRDefault="00366CCE" w:rsidP="00EF7C5C">
    <w:pPr>
      <w:spacing w:line="240" w:lineRule="auto"/>
      <w:ind w:left="-330"/>
      <w:rPr>
        <w:rFonts w:ascii="Arial Bold" w:hAnsi="Arial Bold" w:cs="Arial"/>
        <w:color w:val="B1005D"/>
      </w:rPr>
    </w:pPr>
    <w:r>
      <w:rPr>
        <w:rFonts w:ascii="Arial Bold" w:hAnsi="Arial Bold" w:cs="Arial"/>
        <w:b/>
        <w:noProof/>
        <w:color w:val="B1005D"/>
        <w:sz w:val="18"/>
        <w:szCs w:val="18"/>
        <w:lang w:eastAsia="en-AU"/>
      </w:rPr>
      <mc:AlternateContent>
        <mc:Choice Requires="wps">
          <w:drawing>
            <wp:anchor distT="0" distB="0" distL="114300" distR="114300" simplePos="0" relativeHeight="251657216" behindDoc="1" locked="1" layoutInCell="1" allowOverlap="1" wp14:anchorId="5AB78FA7" wp14:editId="4F0EEACF">
              <wp:simplePos x="0" y="0"/>
              <wp:positionH relativeFrom="page">
                <wp:posOffset>180340</wp:posOffset>
              </wp:positionH>
              <wp:positionV relativeFrom="page">
                <wp:posOffset>684530</wp:posOffset>
              </wp:positionV>
              <wp:extent cx="7200265" cy="0"/>
              <wp:effectExtent l="0" t="0" r="13335" b="25400"/>
              <wp:wrapNone/>
              <wp:docPr id="3" name="Straight Connector 3" descr=" "/>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265" cy="0"/>
                      </a:xfrm>
                      <a:prstGeom prst="line">
                        <a:avLst/>
                      </a:prstGeom>
                      <a:noFill/>
                      <a:ln w="6350">
                        <a:solidFill>
                          <a:srgbClr val="B1005D"/>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4490D0" id="Straight Connector 3" o:spid="_x0000_s1026" alt=" "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53.9pt" to="581.15pt,5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" strokecolor="#b1005d" strokeweight=".5pt">
              <w10:wrap anchorx="page" anchory="page"/>
              <w10:anchorlock/>
            </v:line>
          </w:pict>
        </mc:Fallback>
      </mc:AlternateContent>
    </w:r>
    <w:r>
      <w:rPr>
        <w:rFonts w:ascii="Arial Bold" w:hAnsi="Arial Bold" w:cs="Arial"/>
        <w:b/>
        <w:color w:val="B1005D"/>
        <w:sz w:val="18"/>
        <w:szCs w:val="18"/>
      </w:rPr>
      <w:t>Client Satisfaction Survey 2015 – accessible Word version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2943B" w14:textId="77777777" w:rsidR="00366CCE" w:rsidRPr="00833658" w:rsidRDefault="00366CCE" w:rsidP="00833658">
    <w:pPr>
      <w:pStyle w:val="VLAProgram"/>
      <w:pBdr>
        <w:bottom w:val="none" w:sz="0" w:space="0" w:color="auto"/>
      </w:pBdr>
      <w:rPr>
        <w:color w:val="FFFFFF" w:themeColor="background1"/>
      </w:rPr>
    </w:pPr>
    <w:r>
      <w:rPr>
        <w:noProof/>
        <w:lang w:eastAsia="en-AU"/>
      </w:rPr>
      <w:drawing>
        <wp:anchor distT="0" distB="0" distL="114300" distR="114300" simplePos="0" relativeHeight="251663360" behindDoc="1" locked="0" layoutInCell="1" allowOverlap="1" wp14:anchorId="64905C33" wp14:editId="112DED97">
          <wp:simplePos x="0" y="0"/>
          <wp:positionH relativeFrom="column">
            <wp:posOffset>-389890</wp:posOffset>
          </wp:positionH>
          <wp:positionV relativeFrom="paragraph">
            <wp:posOffset>423</wp:posOffset>
          </wp:positionV>
          <wp:extent cx="7200000" cy="1258537"/>
          <wp:effectExtent l="0" t="0" r="0" b="1206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la_header.jpg"/>
                  <pic:cNvPicPr/>
                </pic:nvPicPr>
                <pic:blipFill>
                  <a:blip r:embed="rId1">
                    <a:extLst>
                      <a:ext uri="{28A0092B-C50C-407E-A947-70E740481C1C}">
                        <a14:useLocalDpi xmlns:a14="http://schemas.microsoft.com/office/drawing/2010/main" val="0"/>
                      </a:ext>
                    </a:extLst>
                  </a:blip>
                  <a:stretch>
                    <a:fillRect/>
                  </a:stretch>
                </pic:blipFill>
                <pic:spPr>
                  <a:xfrm>
                    <a:off x="0" y="0"/>
                    <a:ext cx="7200000" cy="1258537"/>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412D5D5F" w14:textId="77777777" w:rsidR="00366CCE" w:rsidRPr="00D82005" w:rsidRDefault="00867124" w:rsidP="00D82005">
    <w:pPr>
      <w:pStyle w:val="VLAPublicationdate"/>
      <w:spacing w:before="240" w:after="1200"/>
    </w:pPr>
    <w:r>
      <w:t>November 2015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6BAE1E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4E4B7D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7E2918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2F0107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32E7D0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8"/>
    <w:multiLevelType w:val="singleLevel"/>
    <w:tmpl w:val="C3A653EC"/>
    <w:lvl w:ilvl="0">
      <w:start w:val="1"/>
      <w:numFmt w:val="decimal"/>
      <w:pStyle w:val="ListNumber"/>
      <w:lvlText w:val="%1."/>
      <w:lvlJc w:val="left"/>
      <w:pPr>
        <w:tabs>
          <w:tab w:val="num" w:pos="360"/>
        </w:tabs>
        <w:ind w:left="360" w:hanging="360"/>
      </w:pPr>
    </w:lvl>
  </w:abstractNum>
  <w:abstractNum w:abstractNumId="6" w15:restartNumberingAfterBreak="0">
    <w:nsid w:val="08D46BB5"/>
    <w:multiLevelType w:val="hybridMultilevel"/>
    <w:tmpl w:val="BFA4A7EA"/>
    <w:lvl w:ilvl="0" w:tplc="59BC120C">
      <w:start w:val="1"/>
      <w:numFmt w:val="bullet"/>
      <w:lvlText w:val="•"/>
      <w:lvlJc w:val="left"/>
      <w:pPr>
        <w:tabs>
          <w:tab w:val="num" w:pos="720"/>
        </w:tabs>
        <w:ind w:left="720" w:hanging="360"/>
      </w:pPr>
      <w:rPr>
        <w:rFonts w:ascii="Arial" w:hAnsi="Arial" w:hint="default"/>
      </w:rPr>
    </w:lvl>
    <w:lvl w:ilvl="1" w:tplc="A7108392" w:tentative="1">
      <w:start w:val="1"/>
      <w:numFmt w:val="bullet"/>
      <w:lvlText w:val="•"/>
      <w:lvlJc w:val="left"/>
      <w:pPr>
        <w:tabs>
          <w:tab w:val="num" w:pos="1440"/>
        </w:tabs>
        <w:ind w:left="1440" w:hanging="360"/>
      </w:pPr>
      <w:rPr>
        <w:rFonts w:ascii="Arial" w:hAnsi="Arial" w:hint="default"/>
      </w:rPr>
    </w:lvl>
    <w:lvl w:ilvl="2" w:tplc="166A5AD8" w:tentative="1">
      <w:start w:val="1"/>
      <w:numFmt w:val="bullet"/>
      <w:lvlText w:val="•"/>
      <w:lvlJc w:val="left"/>
      <w:pPr>
        <w:tabs>
          <w:tab w:val="num" w:pos="2160"/>
        </w:tabs>
        <w:ind w:left="2160" w:hanging="360"/>
      </w:pPr>
      <w:rPr>
        <w:rFonts w:ascii="Arial" w:hAnsi="Arial" w:hint="default"/>
      </w:rPr>
    </w:lvl>
    <w:lvl w:ilvl="3" w:tplc="9A72813E" w:tentative="1">
      <w:start w:val="1"/>
      <w:numFmt w:val="bullet"/>
      <w:lvlText w:val="•"/>
      <w:lvlJc w:val="left"/>
      <w:pPr>
        <w:tabs>
          <w:tab w:val="num" w:pos="2880"/>
        </w:tabs>
        <w:ind w:left="2880" w:hanging="360"/>
      </w:pPr>
      <w:rPr>
        <w:rFonts w:ascii="Arial" w:hAnsi="Arial" w:hint="default"/>
      </w:rPr>
    </w:lvl>
    <w:lvl w:ilvl="4" w:tplc="CB366C2A" w:tentative="1">
      <w:start w:val="1"/>
      <w:numFmt w:val="bullet"/>
      <w:lvlText w:val="•"/>
      <w:lvlJc w:val="left"/>
      <w:pPr>
        <w:tabs>
          <w:tab w:val="num" w:pos="3600"/>
        </w:tabs>
        <w:ind w:left="3600" w:hanging="360"/>
      </w:pPr>
      <w:rPr>
        <w:rFonts w:ascii="Arial" w:hAnsi="Arial" w:hint="default"/>
      </w:rPr>
    </w:lvl>
    <w:lvl w:ilvl="5" w:tplc="216ECBFA" w:tentative="1">
      <w:start w:val="1"/>
      <w:numFmt w:val="bullet"/>
      <w:lvlText w:val="•"/>
      <w:lvlJc w:val="left"/>
      <w:pPr>
        <w:tabs>
          <w:tab w:val="num" w:pos="4320"/>
        </w:tabs>
        <w:ind w:left="4320" w:hanging="360"/>
      </w:pPr>
      <w:rPr>
        <w:rFonts w:ascii="Arial" w:hAnsi="Arial" w:hint="default"/>
      </w:rPr>
    </w:lvl>
    <w:lvl w:ilvl="6" w:tplc="AA506C1E" w:tentative="1">
      <w:start w:val="1"/>
      <w:numFmt w:val="bullet"/>
      <w:lvlText w:val="•"/>
      <w:lvlJc w:val="left"/>
      <w:pPr>
        <w:tabs>
          <w:tab w:val="num" w:pos="5040"/>
        </w:tabs>
        <w:ind w:left="5040" w:hanging="360"/>
      </w:pPr>
      <w:rPr>
        <w:rFonts w:ascii="Arial" w:hAnsi="Arial" w:hint="default"/>
      </w:rPr>
    </w:lvl>
    <w:lvl w:ilvl="7" w:tplc="3EBC2A54" w:tentative="1">
      <w:start w:val="1"/>
      <w:numFmt w:val="bullet"/>
      <w:lvlText w:val="•"/>
      <w:lvlJc w:val="left"/>
      <w:pPr>
        <w:tabs>
          <w:tab w:val="num" w:pos="5760"/>
        </w:tabs>
        <w:ind w:left="5760" w:hanging="360"/>
      </w:pPr>
      <w:rPr>
        <w:rFonts w:ascii="Arial" w:hAnsi="Arial" w:hint="default"/>
      </w:rPr>
    </w:lvl>
    <w:lvl w:ilvl="8" w:tplc="631A4EFC"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5452EDF"/>
    <w:multiLevelType w:val="hybridMultilevel"/>
    <w:tmpl w:val="9B2E99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82E4377"/>
    <w:multiLevelType w:val="hybridMultilevel"/>
    <w:tmpl w:val="C388B87A"/>
    <w:lvl w:ilvl="0" w:tplc="C5B2FADA">
      <w:start w:val="1"/>
      <w:numFmt w:val="bullet"/>
      <w:lvlText w:val="-"/>
      <w:lvlJc w:val="left"/>
      <w:pPr>
        <w:tabs>
          <w:tab w:val="num" w:pos="720"/>
        </w:tabs>
        <w:ind w:left="720" w:hanging="360"/>
      </w:pPr>
      <w:rPr>
        <w:rFonts w:ascii="Times New Roman" w:hAnsi="Times New Roman" w:hint="default"/>
      </w:rPr>
    </w:lvl>
    <w:lvl w:ilvl="1" w:tplc="3774BFBA" w:tentative="1">
      <w:start w:val="1"/>
      <w:numFmt w:val="bullet"/>
      <w:lvlText w:val="-"/>
      <w:lvlJc w:val="left"/>
      <w:pPr>
        <w:tabs>
          <w:tab w:val="num" w:pos="1440"/>
        </w:tabs>
        <w:ind w:left="1440" w:hanging="360"/>
      </w:pPr>
      <w:rPr>
        <w:rFonts w:ascii="Times New Roman" w:hAnsi="Times New Roman" w:hint="default"/>
      </w:rPr>
    </w:lvl>
    <w:lvl w:ilvl="2" w:tplc="BFAEF50A" w:tentative="1">
      <w:start w:val="1"/>
      <w:numFmt w:val="bullet"/>
      <w:lvlText w:val="-"/>
      <w:lvlJc w:val="left"/>
      <w:pPr>
        <w:tabs>
          <w:tab w:val="num" w:pos="2160"/>
        </w:tabs>
        <w:ind w:left="2160" w:hanging="360"/>
      </w:pPr>
      <w:rPr>
        <w:rFonts w:ascii="Times New Roman" w:hAnsi="Times New Roman" w:hint="default"/>
      </w:rPr>
    </w:lvl>
    <w:lvl w:ilvl="3" w:tplc="3F504FB4" w:tentative="1">
      <w:start w:val="1"/>
      <w:numFmt w:val="bullet"/>
      <w:lvlText w:val="-"/>
      <w:lvlJc w:val="left"/>
      <w:pPr>
        <w:tabs>
          <w:tab w:val="num" w:pos="2880"/>
        </w:tabs>
        <w:ind w:left="2880" w:hanging="360"/>
      </w:pPr>
      <w:rPr>
        <w:rFonts w:ascii="Times New Roman" w:hAnsi="Times New Roman" w:hint="default"/>
      </w:rPr>
    </w:lvl>
    <w:lvl w:ilvl="4" w:tplc="100E4FB2" w:tentative="1">
      <w:start w:val="1"/>
      <w:numFmt w:val="bullet"/>
      <w:lvlText w:val="-"/>
      <w:lvlJc w:val="left"/>
      <w:pPr>
        <w:tabs>
          <w:tab w:val="num" w:pos="3600"/>
        </w:tabs>
        <w:ind w:left="3600" w:hanging="360"/>
      </w:pPr>
      <w:rPr>
        <w:rFonts w:ascii="Times New Roman" w:hAnsi="Times New Roman" w:hint="default"/>
      </w:rPr>
    </w:lvl>
    <w:lvl w:ilvl="5" w:tplc="ED5C99F8" w:tentative="1">
      <w:start w:val="1"/>
      <w:numFmt w:val="bullet"/>
      <w:lvlText w:val="-"/>
      <w:lvlJc w:val="left"/>
      <w:pPr>
        <w:tabs>
          <w:tab w:val="num" w:pos="4320"/>
        </w:tabs>
        <w:ind w:left="4320" w:hanging="360"/>
      </w:pPr>
      <w:rPr>
        <w:rFonts w:ascii="Times New Roman" w:hAnsi="Times New Roman" w:hint="default"/>
      </w:rPr>
    </w:lvl>
    <w:lvl w:ilvl="6" w:tplc="5282C7DA" w:tentative="1">
      <w:start w:val="1"/>
      <w:numFmt w:val="bullet"/>
      <w:lvlText w:val="-"/>
      <w:lvlJc w:val="left"/>
      <w:pPr>
        <w:tabs>
          <w:tab w:val="num" w:pos="5040"/>
        </w:tabs>
        <w:ind w:left="5040" w:hanging="360"/>
      </w:pPr>
      <w:rPr>
        <w:rFonts w:ascii="Times New Roman" w:hAnsi="Times New Roman" w:hint="default"/>
      </w:rPr>
    </w:lvl>
    <w:lvl w:ilvl="7" w:tplc="A74A5F50" w:tentative="1">
      <w:start w:val="1"/>
      <w:numFmt w:val="bullet"/>
      <w:lvlText w:val="-"/>
      <w:lvlJc w:val="left"/>
      <w:pPr>
        <w:tabs>
          <w:tab w:val="num" w:pos="5760"/>
        </w:tabs>
        <w:ind w:left="5760" w:hanging="360"/>
      </w:pPr>
      <w:rPr>
        <w:rFonts w:ascii="Times New Roman" w:hAnsi="Times New Roman" w:hint="default"/>
      </w:rPr>
    </w:lvl>
    <w:lvl w:ilvl="8" w:tplc="EB68B320"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18AC277E"/>
    <w:multiLevelType w:val="hybridMultilevel"/>
    <w:tmpl w:val="CEFE68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96E257A"/>
    <w:multiLevelType w:val="hybridMultilevel"/>
    <w:tmpl w:val="C066BCF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15:restartNumberingAfterBreak="0">
    <w:nsid w:val="30BE342A"/>
    <w:multiLevelType w:val="multilevel"/>
    <w:tmpl w:val="6EAC2E86"/>
    <w:lvl w:ilvl="0">
      <w:start w:val="1"/>
      <w:numFmt w:val="bullet"/>
      <w:pStyle w:val="ListBullet"/>
      <w:lvlText w:val=""/>
      <w:lvlJc w:val="left"/>
      <w:pPr>
        <w:tabs>
          <w:tab w:val="num" w:pos="510"/>
        </w:tabs>
        <w:ind w:left="510" w:hanging="170"/>
      </w:pPr>
      <w:rPr>
        <w:rFonts w:ascii="Symbol" w:hAnsi="Symbol" w:hint="default"/>
        <w:sz w:val="21"/>
      </w:rPr>
    </w:lvl>
    <w:lvl w:ilvl="1">
      <w:start w:val="1"/>
      <w:numFmt w:val="bullet"/>
      <w:lvlText w:val="o"/>
      <w:lvlJc w:val="left"/>
      <w:pPr>
        <w:tabs>
          <w:tab w:val="num" w:pos="680"/>
        </w:tabs>
        <w:ind w:left="680" w:hanging="170"/>
      </w:pPr>
      <w:rPr>
        <w:rFonts w:ascii="Courier New" w:hAnsi="Courier New" w:hint="default"/>
      </w:rPr>
    </w:lvl>
    <w:lvl w:ilvl="2">
      <w:start w:val="1"/>
      <w:numFmt w:val="bullet"/>
      <w:lvlText w:val=""/>
      <w:lvlJc w:val="left"/>
      <w:pPr>
        <w:tabs>
          <w:tab w:val="num" w:pos="851"/>
        </w:tabs>
        <w:ind w:left="851" w:hanging="171"/>
      </w:pPr>
      <w:rPr>
        <w:rFonts w:ascii="Wingdings" w:hAnsi="Wingdings" w:hint="default"/>
      </w:rPr>
    </w:lvl>
    <w:lvl w:ilvl="3">
      <w:start w:val="1"/>
      <w:numFmt w:val="none"/>
      <w:lvlText w:val=""/>
      <w:lvlJc w:val="left"/>
      <w:pPr>
        <w:tabs>
          <w:tab w:val="num" w:pos="1769"/>
        </w:tabs>
        <w:ind w:left="1769" w:hanging="357"/>
      </w:pPr>
      <w:rPr>
        <w:rFonts w:hint="default"/>
      </w:rPr>
    </w:lvl>
    <w:lvl w:ilvl="4">
      <w:start w:val="1"/>
      <w:numFmt w:val="none"/>
      <w:lvlText w:val=""/>
      <w:lvlJc w:val="left"/>
      <w:pPr>
        <w:tabs>
          <w:tab w:val="num" w:pos="2126"/>
        </w:tabs>
        <w:ind w:left="2126" w:hanging="357"/>
      </w:pPr>
      <w:rPr>
        <w:rFonts w:hint="default"/>
      </w:rPr>
    </w:lvl>
    <w:lvl w:ilvl="5">
      <w:start w:val="1"/>
      <w:numFmt w:val="none"/>
      <w:lvlText w:val=""/>
      <w:lvlJc w:val="left"/>
      <w:pPr>
        <w:tabs>
          <w:tab w:val="num" w:pos="2483"/>
        </w:tabs>
        <w:ind w:left="2483" w:hanging="357"/>
      </w:pPr>
      <w:rPr>
        <w:rFonts w:hint="default"/>
      </w:rPr>
    </w:lvl>
    <w:lvl w:ilvl="6">
      <w:start w:val="1"/>
      <w:numFmt w:val="none"/>
      <w:lvlText w:val=""/>
      <w:lvlJc w:val="left"/>
      <w:pPr>
        <w:tabs>
          <w:tab w:val="num" w:pos="2840"/>
        </w:tabs>
        <w:ind w:left="2840" w:hanging="357"/>
      </w:pPr>
      <w:rPr>
        <w:rFonts w:hint="default"/>
      </w:rPr>
    </w:lvl>
    <w:lvl w:ilvl="7">
      <w:start w:val="1"/>
      <w:numFmt w:val="none"/>
      <w:lvlText w:val=""/>
      <w:lvlJc w:val="left"/>
      <w:pPr>
        <w:tabs>
          <w:tab w:val="num" w:pos="3198"/>
        </w:tabs>
        <w:ind w:left="3198" w:hanging="358"/>
      </w:pPr>
      <w:rPr>
        <w:rFonts w:hint="default"/>
      </w:rPr>
    </w:lvl>
    <w:lvl w:ilvl="8">
      <w:start w:val="1"/>
      <w:numFmt w:val="none"/>
      <w:lvlText w:val=""/>
      <w:lvlJc w:val="left"/>
      <w:pPr>
        <w:tabs>
          <w:tab w:val="num" w:pos="3555"/>
        </w:tabs>
        <w:ind w:left="3555" w:hanging="357"/>
      </w:pPr>
      <w:rPr>
        <w:rFonts w:hint="default"/>
      </w:rPr>
    </w:lvl>
  </w:abstractNum>
  <w:abstractNum w:abstractNumId="12" w15:restartNumberingAfterBreak="0">
    <w:nsid w:val="32756B51"/>
    <w:multiLevelType w:val="hybridMultilevel"/>
    <w:tmpl w:val="83B8B5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F206868"/>
    <w:multiLevelType w:val="hybridMultilevel"/>
    <w:tmpl w:val="9C4A2E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08C7D2C"/>
    <w:multiLevelType w:val="hybridMultilevel"/>
    <w:tmpl w:val="A030C446"/>
    <w:lvl w:ilvl="0" w:tplc="36BE957E">
      <w:start w:val="1"/>
      <w:numFmt w:val="bullet"/>
      <w:lvlText w:val="•"/>
      <w:lvlJc w:val="left"/>
      <w:pPr>
        <w:tabs>
          <w:tab w:val="num" w:pos="720"/>
        </w:tabs>
        <w:ind w:left="720" w:hanging="360"/>
      </w:pPr>
      <w:rPr>
        <w:rFonts w:ascii="Arial" w:hAnsi="Arial" w:hint="default"/>
      </w:rPr>
    </w:lvl>
    <w:lvl w:ilvl="1" w:tplc="71E61598" w:tentative="1">
      <w:start w:val="1"/>
      <w:numFmt w:val="bullet"/>
      <w:lvlText w:val="•"/>
      <w:lvlJc w:val="left"/>
      <w:pPr>
        <w:tabs>
          <w:tab w:val="num" w:pos="1440"/>
        </w:tabs>
        <w:ind w:left="1440" w:hanging="360"/>
      </w:pPr>
      <w:rPr>
        <w:rFonts w:ascii="Arial" w:hAnsi="Arial" w:hint="default"/>
      </w:rPr>
    </w:lvl>
    <w:lvl w:ilvl="2" w:tplc="E38AA5AA" w:tentative="1">
      <w:start w:val="1"/>
      <w:numFmt w:val="bullet"/>
      <w:lvlText w:val="•"/>
      <w:lvlJc w:val="left"/>
      <w:pPr>
        <w:tabs>
          <w:tab w:val="num" w:pos="2160"/>
        </w:tabs>
        <w:ind w:left="2160" w:hanging="360"/>
      </w:pPr>
      <w:rPr>
        <w:rFonts w:ascii="Arial" w:hAnsi="Arial" w:hint="default"/>
      </w:rPr>
    </w:lvl>
    <w:lvl w:ilvl="3" w:tplc="DA020316" w:tentative="1">
      <w:start w:val="1"/>
      <w:numFmt w:val="bullet"/>
      <w:lvlText w:val="•"/>
      <w:lvlJc w:val="left"/>
      <w:pPr>
        <w:tabs>
          <w:tab w:val="num" w:pos="2880"/>
        </w:tabs>
        <w:ind w:left="2880" w:hanging="360"/>
      </w:pPr>
      <w:rPr>
        <w:rFonts w:ascii="Arial" w:hAnsi="Arial" w:hint="default"/>
      </w:rPr>
    </w:lvl>
    <w:lvl w:ilvl="4" w:tplc="E1B68A78" w:tentative="1">
      <w:start w:val="1"/>
      <w:numFmt w:val="bullet"/>
      <w:lvlText w:val="•"/>
      <w:lvlJc w:val="left"/>
      <w:pPr>
        <w:tabs>
          <w:tab w:val="num" w:pos="3600"/>
        </w:tabs>
        <w:ind w:left="3600" w:hanging="360"/>
      </w:pPr>
      <w:rPr>
        <w:rFonts w:ascii="Arial" w:hAnsi="Arial" w:hint="default"/>
      </w:rPr>
    </w:lvl>
    <w:lvl w:ilvl="5" w:tplc="AC920106" w:tentative="1">
      <w:start w:val="1"/>
      <w:numFmt w:val="bullet"/>
      <w:lvlText w:val="•"/>
      <w:lvlJc w:val="left"/>
      <w:pPr>
        <w:tabs>
          <w:tab w:val="num" w:pos="4320"/>
        </w:tabs>
        <w:ind w:left="4320" w:hanging="360"/>
      </w:pPr>
      <w:rPr>
        <w:rFonts w:ascii="Arial" w:hAnsi="Arial" w:hint="default"/>
      </w:rPr>
    </w:lvl>
    <w:lvl w:ilvl="6" w:tplc="8A0676D2" w:tentative="1">
      <w:start w:val="1"/>
      <w:numFmt w:val="bullet"/>
      <w:lvlText w:val="•"/>
      <w:lvlJc w:val="left"/>
      <w:pPr>
        <w:tabs>
          <w:tab w:val="num" w:pos="5040"/>
        </w:tabs>
        <w:ind w:left="5040" w:hanging="360"/>
      </w:pPr>
      <w:rPr>
        <w:rFonts w:ascii="Arial" w:hAnsi="Arial" w:hint="default"/>
      </w:rPr>
    </w:lvl>
    <w:lvl w:ilvl="7" w:tplc="EECE144E" w:tentative="1">
      <w:start w:val="1"/>
      <w:numFmt w:val="bullet"/>
      <w:lvlText w:val="•"/>
      <w:lvlJc w:val="left"/>
      <w:pPr>
        <w:tabs>
          <w:tab w:val="num" w:pos="5760"/>
        </w:tabs>
        <w:ind w:left="5760" w:hanging="360"/>
      </w:pPr>
      <w:rPr>
        <w:rFonts w:ascii="Arial" w:hAnsi="Arial" w:hint="default"/>
      </w:rPr>
    </w:lvl>
    <w:lvl w:ilvl="8" w:tplc="53740D18"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409C591F"/>
    <w:multiLevelType w:val="hybridMultilevel"/>
    <w:tmpl w:val="A9AA77C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4328299E"/>
    <w:multiLevelType w:val="hybridMultilevel"/>
    <w:tmpl w:val="BE60EB1A"/>
    <w:lvl w:ilvl="0" w:tplc="04CAF1C0">
      <w:start w:val="1"/>
      <w:numFmt w:val="bullet"/>
      <w:lvlText w:val="-"/>
      <w:lvlJc w:val="left"/>
      <w:pPr>
        <w:tabs>
          <w:tab w:val="num" w:pos="720"/>
        </w:tabs>
        <w:ind w:left="720" w:hanging="360"/>
      </w:pPr>
      <w:rPr>
        <w:rFonts w:ascii="Times New Roman" w:hAnsi="Times New Roman" w:hint="default"/>
      </w:rPr>
    </w:lvl>
    <w:lvl w:ilvl="1" w:tplc="14DC7F6C" w:tentative="1">
      <w:start w:val="1"/>
      <w:numFmt w:val="bullet"/>
      <w:lvlText w:val="-"/>
      <w:lvlJc w:val="left"/>
      <w:pPr>
        <w:tabs>
          <w:tab w:val="num" w:pos="1440"/>
        </w:tabs>
        <w:ind w:left="1440" w:hanging="360"/>
      </w:pPr>
      <w:rPr>
        <w:rFonts w:ascii="Times New Roman" w:hAnsi="Times New Roman" w:hint="default"/>
      </w:rPr>
    </w:lvl>
    <w:lvl w:ilvl="2" w:tplc="BF26881C" w:tentative="1">
      <w:start w:val="1"/>
      <w:numFmt w:val="bullet"/>
      <w:lvlText w:val="-"/>
      <w:lvlJc w:val="left"/>
      <w:pPr>
        <w:tabs>
          <w:tab w:val="num" w:pos="2160"/>
        </w:tabs>
        <w:ind w:left="2160" w:hanging="360"/>
      </w:pPr>
      <w:rPr>
        <w:rFonts w:ascii="Times New Roman" w:hAnsi="Times New Roman" w:hint="default"/>
      </w:rPr>
    </w:lvl>
    <w:lvl w:ilvl="3" w:tplc="0BF4CB56" w:tentative="1">
      <w:start w:val="1"/>
      <w:numFmt w:val="bullet"/>
      <w:lvlText w:val="-"/>
      <w:lvlJc w:val="left"/>
      <w:pPr>
        <w:tabs>
          <w:tab w:val="num" w:pos="2880"/>
        </w:tabs>
        <w:ind w:left="2880" w:hanging="360"/>
      </w:pPr>
      <w:rPr>
        <w:rFonts w:ascii="Times New Roman" w:hAnsi="Times New Roman" w:hint="default"/>
      </w:rPr>
    </w:lvl>
    <w:lvl w:ilvl="4" w:tplc="4A2AC276" w:tentative="1">
      <w:start w:val="1"/>
      <w:numFmt w:val="bullet"/>
      <w:lvlText w:val="-"/>
      <w:lvlJc w:val="left"/>
      <w:pPr>
        <w:tabs>
          <w:tab w:val="num" w:pos="3600"/>
        </w:tabs>
        <w:ind w:left="3600" w:hanging="360"/>
      </w:pPr>
      <w:rPr>
        <w:rFonts w:ascii="Times New Roman" w:hAnsi="Times New Roman" w:hint="default"/>
      </w:rPr>
    </w:lvl>
    <w:lvl w:ilvl="5" w:tplc="B142B18A" w:tentative="1">
      <w:start w:val="1"/>
      <w:numFmt w:val="bullet"/>
      <w:lvlText w:val="-"/>
      <w:lvlJc w:val="left"/>
      <w:pPr>
        <w:tabs>
          <w:tab w:val="num" w:pos="4320"/>
        </w:tabs>
        <w:ind w:left="4320" w:hanging="360"/>
      </w:pPr>
      <w:rPr>
        <w:rFonts w:ascii="Times New Roman" w:hAnsi="Times New Roman" w:hint="default"/>
      </w:rPr>
    </w:lvl>
    <w:lvl w:ilvl="6" w:tplc="9CF28440" w:tentative="1">
      <w:start w:val="1"/>
      <w:numFmt w:val="bullet"/>
      <w:lvlText w:val="-"/>
      <w:lvlJc w:val="left"/>
      <w:pPr>
        <w:tabs>
          <w:tab w:val="num" w:pos="5040"/>
        </w:tabs>
        <w:ind w:left="5040" w:hanging="360"/>
      </w:pPr>
      <w:rPr>
        <w:rFonts w:ascii="Times New Roman" w:hAnsi="Times New Roman" w:hint="default"/>
      </w:rPr>
    </w:lvl>
    <w:lvl w:ilvl="7" w:tplc="26A86158" w:tentative="1">
      <w:start w:val="1"/>
      <w:numFmt w:val="bullet"/>
      <w:lvlText w:val="-"/>
      <w:lvlJc w:val="left"/>
      <w:pPr>
        <w:tabs>
          <w:tab w:val="num" w:pos="5760"/>
        </w:tabs>
        <w:ind w:left="5760" w:hanging="360"/>
      </w:pPr>
      <w:rPr>
        <w:rFonts w:ascii="Times New Roman" w:hAnsi="Times New Roman" w:hint="default"/>
      </w:rPr>
    </w:lvl>
    <w:lvl w:ilvl="8" w:tplc="C3725D64"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48134211"/>
    <w:multiLevelType w:val="multilevel"/>
    <w:tmpl w:val="F2728C18"/>
    <w:lvl w:ilvl="0">
      <w:start w:val="1"/>
      <w:numFmt w:val="decimal"/>
      <w:pStyle w:val="Appendix"/>
      <w:suff w:val="nothing"/>
      <w:lvlText w:val="Appendix %1 - "/>
      <w:lvlJc w:val="left"/>
      <w:pPr>
        <w:ind w:left="720" w:hanging="720"/>
      </w:pPr>
      <w:rPr>
        <w:rFonts w:ascii="Arial" w:hAnsi="Arial" w:hint="default"/>
        <w:b/>
        <w:i w:val="0"/>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491D0F66"/>
    <w:multiLevelType w:val="hybridMultilevel"/>
    <w:tmpl w:val="CFCA08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AD06338"/>
    <w:multiLevelType w:val="multilevel"/>
    <w:tmpl w:val="08CCF84C"/>
    <w:lvl w:ilvl="0">
      <w:start w:val="1"/>
      <w:numFmt w:val="decimal"/>
      <w:lvlRestart w:val="0"/>
      <w:pStyle w:val="VLA1"/>
      <w:lvlText w:val="%1."/>
      <w:lvlJc w:val="left"/>
      <w:pPr>
        <w:tabs>
          <w:tab w:val="num" w:pos="357"/>
        </w:tabs>
        <w:ind w:left="357" w:hanging="357"/>
      </w:pPr>
      <w:rPr>
        <w:rFonts w:ascii="Arial" w:hAnsi="Arial" w:cs="Arial" w:hint="default"/>
        <w:b w:val="0"/>
        <w:i w:val="0"/>
        <w:caps/>
        <w:smallCaps w:val="0"/>
        <w:sz w:val="21"/>
        <w:u w:val="none"/>
      </w:rPr>
    </w:lvl>
    <w:lvl w:ilvl="1">
      <w:start w:val="1"/>
      <w:numFmt w:val="lowerLetter"/>
      <w:pStyle w:val="VLA1"/>
      <w:lvlText w:val="%2."/>
      <w:lvlJc w:val="left"/>
      <w:pPr>
        <w:tabs>
          <w:tab w:val="num" w:pos="714"/>
        </w:tabs>
        <w:ind w:left="714" w:hanging="357"/>
      </w:pPr>
      <w:rPr>
        <w:rFonts w:ascii="Arial" w:hAnsi="Arial" w:cs="Arial" w:hint="default"/>
        <w:b w:val="0"/>
        <w:i w:val="0"/>
        <w:sz w:val="21"/>
        <w:u w:val="none"/>
      </w:rPr>
    </w:lvl>
    <w:lvl w:ilvl="2">
      <w:start w:val="1"/>
      <w:numFmt w:val="lowerRoman"/>
      <w:pStyle w:val="VLAi"/>
      <w:lvlText w:val="%3."/>
      <w:lvlJc w:val="left"/>
      <w:pPr>
        <w:tabs>
          <w:tab w:val="num" w:pos="1072"/>
        </w:tabs>
        <w:ind w:left="1072" w:hanging="358"/>
      </w:pPr>
      <w:rPr>
        <w:rFonts w:ascii="Arial" w:hAnsi="Arial" w:cs="Arial" w:hint="default"/>
        <w:b w:val="0"/>
        <w:i w:val="0"/>
        <w:sz w:val="21"/>
        <w:u w:val="none"/>
      </w:rPr>
    </w:lvl>
    <w:lvl w:ilvl="3">
      <w:start w:val="1"/>
      <w:numFmt w:val="none"/>
      <w:lvlText w:val=""/>
      <w:lvlJc w:val="left"/>
      <w:pPr>
        <w:tabs>
          <w:tab w:val="num" w:pos="1429"/>
        </w:tabs>
        <w:ind w:left="1429" w:hanging="357"/>
      </w:pPr>
      <w:rPr>
        <w:rFonts w:ascii="Arial" w:hAnsi="Arial" w:cs="Arial" w:hint="default"/>
        <w:b w:val="0"/>
        <w:i w:val="0"/>
        <w:sz w:val="22"/>
        <w:u w:val="none"/>
      </w:rPr>
    </w:lvl>
    <w:lvl w:ilvl="4">
      <w:start w:val="1"/>
      <w:numFmt w:val="none"/>
      <w:lvlText w:val=""/>
      <w:lvlJc w:val="left"/>
      <w:pPr>
        <w:tabs>
          <w:tab w:val="num" w:pos="1786"/>
        </w:tabs>
        <w:ind w:left="1786" w:hanging="357"/>
      </w:pPr>
      <w:rPr>
        <w:rFonts w:ascii="Arial" w:hAnsi="Arial" w:cs="Arial" w:hint="default"/>
        <w:b w:val="0"/>
        <w:i w:val="0"/>
        <w:sz w:val="22"/>
        <w:u w:val="none"/>
      </w:rPr>
    </w:lvl>
    <w:lvl w:ilvl="5">
      <w:start w:val="1"/>
      <w:numFmt w:val="none"/>
      <w:lvlText w:val=""/>
      <w:lvlJc w:val="left"/>
      <w:pPr>
        <w:tabs>
          <w:tab w:val="num" w:pos="2143"/>
        </w:tabs>
        <w:ind w:left="2143" w:hanging="357"/>
      </w:pPr>
      <w:rPr>
        <w:rFonts w:ascii="Arial" w:hAnsi="Arial" w:cs="Arial" w:hint="default"/>
        <w:b w:val="0"/>
        <w:i w:val="0"/>
        <w:sz w:val="22"/>
        <w:u w:val="none"/>
      </w:rPr>
    </w:lvl>
    <w:lvl w:ilvl="6">
      <w:start w:val="1"/>
      <w:numFmt w:val="none"/>
      <w:lvlText w:val=""/>
      <w:lvlJc w:val="left"/>
      <w:pPr>
        <w:tabs>
          <w:tab w:val="num" w:pos="2500"/>
        </w:tabs>
        <w:ind w:left="2500" w:hanging="357"/>
      </w:pPr>
      <w:rPr>
        <w:rFonts w:ascii="Arial" w:hAnsi="Arial" w:cs="Arial" w:hint="default"/>
        <w:b w:val="0"/>
        <w:i w:val="0"/>
        <w:sz w:val="22"/>
        <w:u w:val="none"/>
      </w:rPr>
    </w:lvl>
    <w:lvl w:ilvl="7">
      <w:start w:val="1"/>
      <w:numFmt w:val="none"/>
      <w:lvlText w:val=""/>
      <w:lvlJc w:val="left"/>
      <w:pPr>
        <w:tabs>
          <w:tab w:val="num" w:pos="2858"/>
        </w:tabs>
        <w:ind w:left="2858" w:hanging="358"/>
      </w:pPr>
      <w:rPr>
        <w:rFonts w:ascii="Arial" w:hAnsi="Arial" w:cs="Arial" w:hint="default"/>
        <w:b w:val="0"/>
        <w:i w:val="0"/>
        <w:sz w:val="22"/>
        <w:u w:val="none"/>
      </w:rPr>
    </w:lvl>
    <w:lvl w:ilvl="8">
      <w:start w:val="1"/>
      <w:numFmt w:val="none"/>
      <w:suff w:val="nothing"/>
      <w:lvlText w:val=""/>
      <w:lvlJc w:val="left"/>
      <w:pPr>
        <w:ind w:left="0" w:firstLine="0"/>
      </w:pPr>
      <w:rPr>
        <w:rFonts w:ascii="Arial" w:hAnsi="Arial" w:cs="Arial" w:hint="default"/>
        <w:b w:val="0"/>
        <w:i w:val="0"/>
        <w:sz w:val="24"/>
      </w:rPr>
    </w:lvl>
  </w:abstractNum>
  <w:abstractNum w:abstractNumId="20" w15:restartNumberingAfterBreak="0">
    <w:nsid w:val="557C3AE2"/>
    <w:multiLevelType w:val="multilevel"/>
    <w:tmpl w:val="43B62B0C"/>
    <w:lvl w:ilvl="0">
      <w:start w:val="1"/>
      <w:numFmt w:val="bullet"/>
      <w:lvlText w:val=""/>
      <w:lvlJc w:val="left"/>
      <w:pPr>
        <w:tabs>
          <w:tab w:val="num" w:pos="510"/>
        </w:tabs>
        <w:ind w:left="510" w:hanging="170"/>
      </w:pPr>
      <w:rPr>
        <w:rFonts w:ascii="Symbol" w:hAnsi="Symbol" w:hint="default"/>
        <w:sz w:val="21"/>
      </w:rPr>
    </w:lvl>
    <w:lvl w:ilvl="1">
      <w:start w:val="1"/>
      <w:numFmt w:val="bullet"/>
      <w:pStyle w:val="ListBullet2"/>
      <w:lvlText w:val="o"/>
      <w:lvlJc w:val="left"/>
      <w:pPr>
        <w:tabs>
          <w:tab w:val="num" w:pos="680"/>
        </w:tabs>
        <w:ind w:left="680" w:hanging="170"/>
      </w:pPr>
      <w:rPr>
        <w:rFonts w:ascii="Courier New" w:hAnsi="Courier New" w:hint="default"/>
      </w:rPr>
    </w:lvl>
    <w:lvl w:ilvl="2">
      <w:start w:val="1"/>
      <w:numFmt w:val="bullet"/>
      <w:pStyle w:val="ListBullet3"/>
      <w:lvlText w:val=""/>
      <w:lvlJc w:val="left"/>
      <w:pPr>
        <w:tabs>
          <w:tab w:val="num" w:pos="851"/>
        </w:tabs>
        <w:ind w:left="851" w:hanging="171"/>
      </w:pPr>
      <w:rPr>
        <w:rFonts w:ascii="Wingdings" w:hAnsi="Wingdings" w:hint="default"/>
      </w:rPr>
    </w:lvl>
    <w:lvl w:ilvl="3">
      <w:start w:val="1"/>
      <w:numFmt w:val="none"/>
      <w:lvlText w:val=""/>
      <w:lvlJc w:val="left"/>
      <w:pPr>
        <w:tabs>
          <w:tab w:val="num" w:pos="1769"/>
        </w:tabs>
        <w:ind w:left="1769" w:hanging="357"/>
      </w:pPr>
      <w:rPr>
        <w:rFonts w:hint="default"/>
      </w:rPr>
    </w:lvl>
    <w:lvl w:ilvl="4">
      <w:start w:val="1"/>
      <w:numFmt w:val="none"/>
      <w:lvlText w:val=""/>
      <w:lvlJc w:val="left"/>
      <w:pPr>
        <w:tabs>
          <w:tab w:val="num" w:pos="2126"/>
        </w:tabs>
        <w:ind w:left="2126" w:hanging="357"/>
      </w:pPr>
      <w:rPr>
        <w:rFonts w:hint="default"/>
      </w:rPr>
    </w:lvl>
    <w:lvl w:ilvl="5">
      <w:start w:val="1"/>
      <w:numFmt w:val="none"/>
      <w:lvlText w:val=""/>
      <w:lvlJc w:val="left"/>
      <w:pPr>
        <w:tabs>
          <w:tab w:val="num" w:pos="2483"/>
        </w:tabs>
        <w:ind w:left="2483" w:hanging="357"/>
      </w:pPr>
      <w:rPr>
        <w:rFonts w:hint="default"/>
      </w:rPr>
    </w:lvl>
    <w:lvl w:ilvl="6">
      <w:start w:val="1"/>
      <w:numFmt w:val="none"/>
      <w:lvlText w:val=""/>
      <w:lvlJc w:val="left"/>
      <w:pPr>
        <w:tabs>
          <w:tab w:val="num" w:pos="2840"/>
        </w:tabs>
        <w:ind w:left="2840" w:hanging="357"/>
      </w:pPr>
      <w:rPr>
        <w:rFonts w:hint="default"/>
      </w:rPr>
    </w:lvl>
    <w:lvl w:ilvl="7">
      <w:start w:val="1"/>
      <w:numFmt w:val="none"/>
      <w:lvlText w:val=""/>
      <w:lvlJc w:val="left"/>
      <w:pPr>
        <w:tabs>
          <w:tab w:val="num" w:pos="3198"/>
        </w:tabs>
        <w:ind w:left="3198" w:hanging="358"/>
      </w:pPr>
      <w:rPr>
        <w:rFonts w:hint="default"/>
      </w:rPr>
    </w:lvl>
    <w:lvl w:ilvl="8">
      <w:start w:val="1"/>
      <w:numFmt w:val="none"/>
      <w:lvlText w:val=""/>
      <w:lvlJc w:val="left"/>
      <w:pPr>
        <w:tabs>
          <w:tab w:val="num" w:pos="3555"/>
        </w:tabs>
        <w:ind w:left="3555" w:hanging="357"/>
      </w:pPr>
      <w:rPr>
        <w:rFonts w:hint="default"/>
      </w:rPr>
    </w:lvl>
  </w:abstractNum>
  <w:abstractNum w:abstractNumId="21" w15:restartNumberingAfterBreak="0">
    <w:nsid w:val="5E9412BA"/>
    <w:multiLevelType w:val="hybridMultilevel"/>
    <w:tmpl w:val="15165E46"/>
    <w:lvl w:ilvl="0" w:tplc="16B8192C">
      <w:start w:val="1"/>
      <w:numFmt w:val="bullet"/>
      <w:lvlText w:val="-"/>
      <w:lvlJc w:val="left"/>
      <w:pPr>
        <w:tabs>
          <w:tab w:val="num" w:pos="720"/>
        </w:tabs>
        <w:ind w:left="720" w:hanging="360"/>
      </w:pPr>
      <w:rPr>
        <w:rFonts w:ascii="Times New Roman" w:hAnsi="Times New Roman" w:hint="default"/>
      </w:rPr>
    </w:lvl>
    <w:lvl w:ilvl="1" w:tplc="1466E20E" w:tentative="1">
      <w:start w:val="1"/>
      <w:numFmt w:val="bullet"/>
      <w:lvlText w:val="-"/>
      <w:lvlJc w:val="left"/>
      <w:pPr>
        <w:tabs>
          <w:tab w:val="num" w:pos="1440"/>
        </w:tabs>
        <w:ind w:left="1440" w:hanging="360"/>
      </w:pPr>
      <w:rPr>
        <w:rFonts w:ascii="Times New Roman" w:hAnsi="Times New Roman" w:hint="default"/>
      </w:rPr>
    </w:lvl>
    <w:lvl w:ilvl="2" w:tplc="BA863A80" w:tentative="1">
      <w:start w:val="1"/>
      <w:numFmt w:val="bullet"/>
      <w:lvlText w:val="-"/>
      <w:lvlJc w:val="left"/>
      <w:pPr>
        <w:tabs>
          <w:tab w:val="num" w:pos="2160"/>
        </w:tabs>
        <w:ind w:left="2160" w:hanging="360"/>
      </w:pPr>
      <w:rPr>
        <w:rFonts w:ascii="Times New Roman" w:hAnsi="Times New Roman" w:hint="default"/>
      </w:rPr>
    </w:lvl>
    <w:lvl w:ilvl="3" w:tplc="A034783A" w:tentative="1">
      <w:start w:val="1"/>
      <w:numFmt w:val="bullet"/>
      <w:lvlText w:val="-"/>
      <w:lvlJc w:val="left"/>
      <w:pPr>
        <w:tabs>
          <w:tab w:val="num" w:pos="2880"/>
        </w:tabs>
        <w:ind w:left="2880" w:hanging="360"/>
      </w:pPr>
      <w:rPr>
        <w:rFonts w:ascii="Times New Roman" w:hAnsi="Times New Roman" w:hint="default"/>
      </w:rPr>
    </w:lvl>
    <w:lvl w:ilvl="4" w:tplc="C068D358" w:tentative="1">
      <w:start w:val="1"/>
      <w:numFmt w:val="bullet"/>
      <w:lvlText w:val="-"/>
      <w:lvlJc w:val="left"/>
      <w:pPr>
        <w:tabs>
          <w:tab w:val="num" w:pos="3600"/>
        </w:tabs>
        <w:ind w:left="3600" w:hanging="360"/>
      </w:pPr>
      <w:rPr>
        <w:rFonts w:ascii="Times New Roman" w:hAnsi="Times New Roman" w:hint="default"/>
      </w:rPr>
    </w:lvl>
    <w:lvl w:ilvl="5" w:tplc="98A43E96" w:tentative="1">
      <w:start w:val="1"/>
      <w:numFmt w:val="bullet"/>
      <w:lvlText w:val="-"/>
      <w:lvlJc w:val="left"/>
      <w:pPr>
        <w:tabs>
          <w:tab w:val="num" w:pos="4320"/>
        </w:tabs>
        <w:ind w:left="4320" w:hanging="360"/>
      </w:pPr>
      <w:rPr>
        <w:rFonts w:ascii="Times New Roman" w:hAnsi="Times New Roman" w:hint="default"/>
      </w:rPr>
    </w:lvl>
    <w:lvl w:ilvl="6" w:tplc="805826D6" w:tentative="1">
      <w:start w:val="1"/>
      <w:numFmt w:val="bullet"/>
      <w:lvlText w:val="-"/>
      <w:lvlJc w:val="left"/>
      <w:pPr>
        <w:tabs>
          <w:tab w:val="num" w:pos="5040"/>
        </w:tabs>
        <w:ind w:left="5040" w:hanging="360"/>
      </w:pPr>
      <w:rPr>
        <w:rFonts w:ascii="Times New Roman" w:hAnsi="Times New Roman" w:hint="default"/>
      </w:rPr>
    </w:lvl>
    <w:lvl w:ilvl="7" w:tplc="6CEC01EA" w:tentative="1">
      <w:start w:val="1"/>
      <w:numFmt w:val="bullet"/>
      <w:lvlText w:val="-"/>
      <w:lvlJc w:val="left"/>
      <w:pPr>
        <w:tabs>
          <w:tab w:val="num" w:pos="5760"/>
        </w:tabs>
        <w:ind w:left="5760" w:hanging="360"/>
      </w:pPr>
      <w:rPr>
        <w:rFonts w:ascii="Times New Roman" w:hAnsi="Times New Roman" w:hint="default"/>
      </w:rPr>
    </w:lvl>
    <w:lvl w:ilvl="8" w:tplc="D750A116"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62E67047"/>
    <w:multiLevelType w:val="hybridMultilevel"/>
    <w:tmpl w:val="4A5C00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A2F518F"/>
    <w:multiLevelType w:val="hybridMultilevel"/>
    <w:tmpl w:val="6952EA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B265478"/>
    <w:multiLevelType w:val="hybridMultilevel"/>
    <w:tmpl w:val="6F1AD91E"/>
    <w:lvl w:ilvl="0" w:tplc="04C0B6C2">
      <w:start w:val="1"/>
      <w:numFmt w:val="bullet"/>
      <w:lvlText w:val="•"/>
      <w:lvlJc w:val="left"/>
      <w:pPr>
        <w:tabs>
          <w:tab w:val="num" w:pos="720"/>
        </w:tabs>
        <w:ind w:left="720" w:hanging="360"/>
      </w:pPr>
      <w:rPr>
        <w:rFonts w:ascii="Arial" w:hAnsi="Arial" w:hint="default"/>
      </w:rPr>
    </w:lvl>
    <w:lvl w:ilvl="1" w:tplc="E76CC99C" w:tentative="1">
      <w:start w:val="1"/>
      <w:numFmt w:val="bullet"/>
      <w:lvlText w:val="•"/>
      <w:lvlJc w:val="left"/>
      <w:pPr>
        <w:tabs>
          <w:tab w:val="num" w:pos="1440"/>
        </w:tabs>
        <w:ind w:left="1440" w:hanging="360"/>
      </w:pPr>
      <w:rPr>
        <w:rFonts w:ascii="Arial" w:hAnsi="Arial" w:hint="default"/>
      </w:rPr>
    </w:lvl>
    <w:lvl w:ilvl="2" w:tplc="0DAE3FB2" w:tentative="1">
      <w:start w:val="1"/>
      <w:numFmt w:val="bullet"/>
      <w:lvlText w:val="•"/>
      <w:lvlJc w:val="left"/>
      <w:pPr>
        <w:tabs>
          <w:tab w:val="num" w:pos="2160"/>
        </w:tabs>
        <w:ind w:left="2160" w:hanging="360"/>
      </w:pPr>
      <w:rPr>
        <w:rFonts w:ascii="Arial" w:hAnsi="Arial" w:hint="default"/>
      </w:rPr>
    </w:lvl>
    <w:lvl w:ilvl="3" w:tplc="FD04201A" w:tentative="1">
      <w:start w:val="1"/>
      <w:numFmt w:val="bullet"/>
      <w:lvlText w:val="•"/>
      <w:lvlJc w:val="left"/>
      <w:pPr>
        <w:tabs>
          <w:tab w:val="num" w:pos="2880"/>
        </w:tabs>
        <w:ind w:left="2880" w:hanging="360"/>
      </w:pPr>
      <w:rPr>
        <w:rFonts w:ascii="Arial" w:hAnsi="Arial" w:hint="default"/>
      </w:rPr>
    </w:lvl>
    <w:lvl w:ilvl="4" w:tplc="D22462CE" w:tentative="1">
      <w:start w:val="1"/>
      <w:numFmt w:val="bullet"/>
      <w:lvlText w:val="•"/>
      <w:lvlJc w:val="left"/>
      <w:pPr>
        <w:tabs>
          <w:tab w:val="num" w:pos="3600"/>
        </w:tabs>
        <w:ind w:left="3600" w:hanging="360"/>
      </w:pPr>
      <w:rPr>
        <w:rFonts w:ascii="Arial" w:hAnsi="Arial" w:hint="default"/>
      </w:rPr>
    </w:lvl>
    <w:lvl w:ilvl="5" w:tplc="0BA4D402" w:tentative="1">
      <w:start w:val="1"/>
      <w:numFmt w:val="bullet"/>
      <w:lvlText w:val="•"/>
      <w:lvlJc w:val="left"/>
      <w:pPr>
        <w:tabs>
          <w:tab w:val="num" w:pos="4320"/>
        </w:tabs>
        <w:ind w:left="4320" w:hanging="360"/>
      </w:pPr>
      <w:rPr>
        <w:rFonts w:ascii="Arial" w:hAnsi="Arial" w:hint="default"/>
      </w:rPr>
    </w:lvl>
    <w:lvl w:ilvl="6" w:tplc="F5DE0596" w:tentative="1">
      <w:start w:val="1"/>
      <w:numFmt w:val="bullet"/>
      <w:lvlText w:val="•"/>
      <w:lvlJc w:val="left"/>
      <w:pPr>
        <w:tabs>
          <w:tab w:val="num" w:pos="5040"/>
        </w:tabs>
        <w:ind w:left="5040" w:hanging="360"/>
      </w:pPr>
      <w:rPr>
        <w:rFonts w:ascii="Arial" w:hAnsi="Arial" w:hint="default"/>
      </w:rPr>
    </w:lvl>
    <w:lvl w:ilvl="7" w:tplc="A366157C" w:tentative="1">
      <w:start w:val="1"/>
      <w:numFmt w:val="bullet"/>
      <w:lvlText w:val="•"/>
      <w:lvlJc w:val="left"/>
      <w:pPr>
        <w:tabs>
          <w:tab w:val="num" w:pos="5760"/>
        </w:tabs>
        <w:ind w:left="5760" w:hanging="360"/>
      </w:pPr>
      <w:rPr>
        <w:rFonts w:ascii="Arial" w:hAnsi="Arial" w:hint="default"/>
      </w:rPr>
    </w:lvl>
    <w:lvl w:ilvl="8" w:tplc="72CC5EF4" w:tentative="1">
      <w:start w:val="1"/>
      <w:numFmt w:val="bullet"/>
      <w:lvlText w:val="•"/>
      <w:lvlJc w:val="left"/>
      <w:pPr>
        <w:tabs>
          <w:tab w:val="num" w:pos="6480"/>
        </w:tabs>
        <w:ind w:left="6480" w:hanging="360"/>
      </w:pPr>
      <w:rPr>
        <w:rFonts w:ascii="Arial" w:hAnsi="Arial" w:hint="default"/>
      </w:rPr>
    </w:lvl>
  </w:abstractNum>
  <w:num w:numId="1">
    <w:abstractNumId w:val="17"/>
  </w:num>
  <w:num w:numId="2">
    <w:abstractNumId w:val="11"/>
  </w:num>
  <w:num w:numId="3">
    <w:abstractNumId w:val="20"/>
  </w:num>
  <w:num w:numId="4">
    <w:abstractNumId w:val="19"/>
  </w:num>
  <w:num w:numId="5">
    <w:abstractNumId w:val="5"/>
  </w:num>
  <w:num w:numId="6">
    <w:abstractNumId w:val="3"/>
  </w:num>
  <w:num w:numId="7">
    <w:abstractNumId w:val="2"/>
  </w:num>
  <w:num w:numId="8">
    <w:abstractNumId w:val="1"/>
  </w:num>
  <w:num w:numId="9">
    <w:abstractNumId w:val="0"/>
  </w:num>
  <w:num w:numId="10">
    <w:abstractNumId w:val="4"/>
  </w:num>
  <w:num w:numId="11">
    <w:abstractNumId w:val="15"/>
  </w:num>
  <w:num w:numId="12">
    <w:abstractNumId w:val="18"/>
  </w:num>
  <w:num w:numId="13">
    <w:abstractNumId w:val="22"/>
  </w:num>
  <w:num w:numId="14">
    <w:abstractNumId w:val="13"/>
  </w:num>
  <w:num w:numId="15">
    <w:abstractNumId w:val="23"/>
  </w:num>
  <w:num w:numId="16">
    <w:abstractNumId w:val="12"/>
  </w:num>
  <w:num w:numId="17">
    <w:abstractNumId w:val="24"/>
  </w:num>
  <w:num w:numId="18">
    <w:abstractNumId w:val="14"/>
  </w:num>
  <w:num w:numId="19">
    <w:abstractNumId w:val="6"/>
  </w:num>
  <w:num w:numId="20">
    <w:abstractNumId w:val="10"/>
  </w:num>
  <w:num w:numId="21">
    <w:abstractNumId w:val="7"/>
  </w:num>
  <w:num w:numId="22">
    <w:abstractNumId w:val="21"/>
  </w:num>
  <w:num w:numId="23">
    <w:abstractNumId w:val="16"/>
  </w:num>
  <w:num w:numId="24">
    <w:abstractNumId w:val="8"/>
  </w:num>
  <w:num w:numId="25">
    <w:abstractNumId w:val="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defaultTabStop w:val="720"/>
  <w:drawingGridHorizontalSpacing w:val="11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PubVPasteboard_" w:val="1"/>
    <w:docVar w:name="OpenInPublishingView" w:val="0"/>
  </w:docVars>
  <w:rsids>
    <w:rsidRoot w:val="00A175F6"/>
    <w:rsid w:val="000078CE"/>
    <w:rsid w:val="000360EC"/>
    <w:rsid w:val="00040F0B"/>
    <w:rsid w:val="00057FDC"/>
    <w:rsid w:val="000759A6"/>
    <w:rsid w:val="00091432"/>
    <w:rsid w:val="00091AFC"/>
    <w:rsid w:val="00094FE1"/>
    <w:rsid w:val="000A1C94"/>
    <w:rsid w:val="000C6955"/>
    <w:rsid w:val="000E1BEB"/>
    <w:rsid w:val="00151B7E"/>
    <w:rsid w:val="0015359B"/>
    <w:rsid w:val="00160C7E"/>
    <w:rsid w:val="0016206A"/>
    <w:rsid w:val="00177EB2"/>
    <w:rsid w:val="00181303"/>
    <w:rsid w:val="001960DD"/>
    <w:rsid w:val="001A2999"/>
    <w:rsid w:val="0021722B"/>
    <w:rsid w:val="00225FC3"/>
    <w:rsid w:val="00242133"/>
    <w:rsid w:val="00252AD8"/>
    <w:rsid w:val="00260C15"/>
    <w:rsid w:val="002B73A4"/>
    <w:rsid w:val="002E6A6E"/>
    <w:rsid w:val="002F7860"/>
    <w:rsid w:val="00306C10"/>
    <w:rsid w:val="00310DD1"/>
    <w:rsid w:val="00315C03"/>
    <w:rsid w:val="003224F8"/>
    <w:rsid w:val="003315F4"/>
    <w:rsid w:val="00360994"/>
    <w:rsid w:val="003655D7"/>
    <w:rsid w:val="00366CCE"/>
    <w:rsid w:val="0037081E"/>
    <w:rsid w:val="00387348"/>
    <w:rsid w:val="00402557"/>
    <w:rsid w:val="004158B6"/>
    <w:rsid w:val="00427C16"/>
    <w:rsid w:val="004421BD"/>
    <w:rsid w:val="00443649"/>
    <w:rsid w:val="004707EF"/>
    <w:rsid w:val="004C4325"/>
    <w:rsid w:val="004C75B1"/>
    <w:rsid w:val="004D7100"/>
    <w:rsid w:val="004E7803"/>
    <w:rsid w:val="004F0ED5"/>
    <w:rsid w:val="00504F13"/>
    <w:rsid w:val="0052197A"/>
    <w:rsid w:val="005317C2"/>
    <w:rsid w:val="00546C0D"/>
    <w:rsid w:val="00552EC0"/>
    <w:rsid w:val="005A39C1"/>
    <w:rsid w:val="005B1640"/>
    <w:rsid w:val="005B3D02"/>
    <w:rsid w:val="005C1DFD"/>
    <w:rsid w:val="005D19C7"/>
    <w:rsid w:val="005D4A19"/>
    <w:rsid w:val="005D5C9C"/>
    <w:rsid w:val="005E2359"/>
    <w:rsid w:val="006150DB"/>
    <w:rsid w:val="0066019E"/>
    <w:rsid w:val="006764E3"/>
    <w:rsid w:val="00680746"/>
    <w:rsid w:val="006811BC"/>
    <w:rsid w:val="0068546D"/>
    <w:rsid w:val="006A00A7"/>
    <w:rsid w:val="006A6FC6"/>
    <w:rsid w:val="006B35B8"/>
    <w:rsid w:val="006B3F5E"/>
    <w:rsid w:val="006B612D"/>
    <w:rsid w:val="006B6E7E"/>
    <w:rsid w:val="006C1546"/>
    <w:rsid w:val="006F181A"/>
    <w:rsid w:val="006F2D6F"/>
    <w:rsid w:val="00714549"/>
    <w:rsid w:val="00714BCC"/>
    <w:rsid w:val="00724661"/>
    <w:rsid w:val="00781FFA"/>
    <w:rsid w:val="0078739B"/>
    <w:rsid w:val="007B0612"/>
    <w:rsid w:val="007C4854"/>
    <w:rsid w:val="007D5BA7"/>
    <w:rsid w:val="008074B3"/>
    <w:rsid w:val="0081303E"/>
    <w:rsid w:val="0082595B"/>
    <w:rsid w:val="00833658"/>
    <w:rsid w:val="00844938"/>
    <w:rsid w:val="00847377"/>
    <w:rsid w:val="00856DA8"/>
    <w:rsid w:val="008636E1"/>
    <w:rsid w:val="00867124"/>
    <w:rsid w:val="008958CB"/>
    <w:rsid w:val="00896E60"/>
    <w:rsid w:val="008A1E5F"/>
    <w:rsid w:val="008A318C"/>
    <w:rsid w:val="008B2419"/>
    <w:rsid w:val="008C1AA6"/>
    <w:rsid w:val="008C388A"/>
    <w:rsid w:val="008F4DC6"/>
    <w:rsid w:val="00907F53"/>
    <w:rsid w:val="00940793"/>
    <w:rsid w:val="0099270D"/>
    <w:rsid w:val="009A74F1"/>
    <w:rsid w:val="009B0D09"/>
    <w:rsid w:val="009B59BF"/>
    <w:rsid w:val="009D539D"/>
    <w:rsid w:val="009E1AC3"/>
    <w:rsid w:val="009F0AA0"/>
    <w:rsid w:val="00A11120"/>
    <w:rsid w:val="00A175F6"/>
    <w:rsid w:val="00A4395A"/>
    <w:rsid w:val="00A52F29"/>
    <w:rsid w:val="00A73ED1"/>
    <w:rsid w:val="00A93509"/>
    <w:rsid w:val="00AB5376"/>
    <w:rsid w:val="00AC3D95"/>
    <w:rsid w:val="00AD0F1A"/>
    <w:rsid w:val="00B044A6"/>
    <w:rsid w:val="00B24B45"/>
    <w:rsid w:val="00B26548"/>
    <w:rsid w:val="00B6049A"/>
    <w:rsid w:val="00B76A5C"/>
    <w:rsid w:val="00B85795"/>
    <w:rsid w:val="00BB122F"/>
    <w:rsid w:val="00BC503D"/>
    <w:rsid w:val="00BD3873"/>
    <w:rsid w:val="00BE36EB"/>
    <w:rsid w:val="00C16B80"/>
    <w:rsid w:val="00C23872"/>
    <w:rsid w:val="00C33AEF"/>
    <w:rsid w:val="00C415B1"/>
    <w:rsid w:val="00C61CB5"/>
    <w:rsid w:val="00C64A61"/>
    <w:rsid w:val="00C81372"/>
    <w:rsid w:val="00C84D28"/>
    <w:rsid w:val="00CB48F9"/>
    <w:rsid w:val="00CC0626"/>
    <w:rsid w:val="00CC216F"/>
    <w:rsid w:val="00CF2D05"/>
    <w:rsid w:val="00D30B8E"/>
    <w:rsid w:val="00D75C29"/>
    <w:rsid w:val="00D82005"/>
    <w:rsid w:val="00D85D9D"/>
    <w:rsid w:val="00DA7353"/>
    <w:rsid w:val="00DB07C5"/>
    <w:rsid w:val="00DC01DC"/>
    <w:rsid w:val="00DD5EE1"/>
    <w:rsid w:val="00DE037E"/>
    <w:rsid w:val="00DE3C33"/>
    <w:rsid w:val="00E54AEB"/>
    <w:rsid w:val="00E865F8"/>
    <w:rsid w:val="00E92D5D"/>
    <w:rsid w:val="00EF0381"/>
    <w:rsid w:val="00EF4FC5"/>
    <w:rsid w:val="00EF7C5C"/>
    <w:rsid w:val="00F0005B"/>
    <w:rsid w:val="00F1129E"/>
    <w:rsid w:val="00F14EC8"/>
    <w:rsid w:val="00F63972"/>
    <w:rsid w:val="00F66E4E"/>
    <w:rsid w:val="00F77E0F"/>
    <w:rsid w:val="00F825B6"/>
    <w:rsid w:val="00FB3760"/>
    <w:rsid w:val="00FC301B"/>
    <w:rsid w:val="00FC786A"/>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7E0A463"/>
  <w15:docId w15:val="{7A5A875E-6FAC-439F-A00C-B89D7A62B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ngs" w:hAnsi="Cambria" w:cs="Times New Roman"/>
        <w:lang w:val="en-AU"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lsdException w:name="heading 4" w:locked="1" w:qFormat="1"/>
    <w:lsdException w:name="heading 5" w:locked="1" w:qFormat="1"/>
    <w:lsdException w:name="heading 6" w:locked="1" w:semiHidden="1" w:unhideWhenUsed="1" w:qFormat="1"/>
    <w:lsdException w:name="heading 7" w:locked="1" w:qFormat="1"/>
    <w:lsdException w:name="heading 8" w:locked="1" w:qFormat="1"/>
    <w:lsdException w:name="heading 9" w:locked="1" w:qFormat="1"/>
    <w:lsdException w:name="index 1"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lsdException w:name="Table Theme" w:semiHidden="1" w:unhideWhenUsed="1"/>
    <w:lsdException w:name="Placeholder Text" w:semiHidden="1" w:uiPriority="67" w:unhideWhenUsed="1"/>
    <w:lsdException w:name="No Spacing" w:semiHidden="1" w:uiPriority="68" w:unhideWhenUsed="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semiHidden="1" w:uiPriority="72" w:unhideWhenUsed="1"/>
    <w:lsdException w:name="Quote" w:semiHidden="1" w:uiPriority="73" w:unhideWhenUsed="1"/>
    <w:lsdException w:name="Intense Quote" w:semiHidden="1" w:uiPriority="60" w:unhideWhenUsed="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B07C5"/>
    <w:pPr>
      <w:spacing w:after="120" w:line="300" w:lineRule="atLeast"/>
    </w:pPr>
    <w:rPr>
      <w:rFonts w:ascii="Arial" w:eastAsia="Times New Roman" w:hAnsi="Arial"/>
      <w:sz w:val="22"/>
      <w:szCs w:val="24"/>
    </w:rPr>
  </w:style>
  <w:style w:type="paragraph" w:styleId="Heading1">
    <w:name w:val="heading 1"/>
    <w:next w:val="Normal"/>
    <w:qFormat/>
    <w:rsid w:val="0015359B"/>
    <w:pPr>
      <w:keepNext/>
      <w:spacing w:before="240" w:after="120" w:line="300" w:lineRule="atLeast"/>
      <w:outlineLvl w:val="0"/>
    </w:pPr>
    <w:rPr>
      <w:rFonts w:ascii="Arial" w:eastAsia="Times New Roman" w:hAnsi="Arial" w:cs="Arial"/>
      <w:b/>
      <w:bCs/>
      <w:color w:val="971A4B"/>
      <w:kern w:val="32"/>
      <w:sz w:val="32"/>
      <w:szCs w:val="32"/>
      <w:lang w:eastAsia="en-AU"/>
    </w:rPr>
  </w:style>
  <w:style w:type="paragraph" w:styleId="Heading2">
    <w:name w:val="heading 2"/>
    <w:next w:val="Normal"/>
    <w:qFormat/>
    <w:rsid w:val="00F1129E"/>
    <w:pPr>
      <w:keepNext/>
      <w:spacing w:before="240" w:after="120" w:line="300" w:lineRule="atLeast"/>
      <w:outlineLvl w:val="1"/>
    </w:pPr>
    <w:rPr>
      <w:rFonts w:ascii="Arial" w:eastAsia="Times New Roman" w:hAnsi="Arial" w:cs="Arial"/>
      <w:b/>
      <w:bCs/>
      <w:iCs/>
      <w:color w:val="971A4B"/>
      <w:sz w:val="28"/>
      <w:szCs w:val="28"/>
      <w:u w:val="single"/>
      <w:lang w:eastAsia="en-AU"/>
    </w:rPr>
  </w:style>
  <w:style w:type="paragraph" w:styleId="Heading3">
    <w:name w:val="heading 3"/>
    <w:next w:val="Normal"/>
    <w:rsid w:val="00F1129E"/>
    <w:pPr>
      <w:keepNext/>
      <w:spacing w:before="240" w:after="120" w:line="300" w:lineRule="atLeast"/>
      <w:outlineLvl w:val="2"/>
    </w:pPr>
    <w:rPr>
      <w:rFonts w:ascii="Arial" w:eastAsia="Times New Roman" w:hAnsi="Arial" w:cs="Arial"/>
      <w:b/>
      <w:bCs/>
      <w:color w:val="971A4B"/>
      <w:sz w:val="26"/>
      <w:szCs w:val="26"/>
      <w:lang w:eastAsia="en-AU"/>
    </w:rPr>
  </w:style>
  <w:style w:type="paragraph" w:styleId="Heading4">
    <w:name w:val="heading 4"/>
    <w:basedOn w:val="Heading3"/>
    <w:qFormat/>
    <w:rsid w:val="00F1129E"/>
    <w:pPr>
      <w:outlineLvl w:val="3"/>
    </w:pPr>
    <w:rPr>
      <w:color w:val="auto"/>
      <w:sz w:val="24"/>
      <w:szCs w:val="24"/>
    </w:rPr>
  </w:style>
  <w:style w:type="paragraph" w:styleId="Heading5">
    <w:name w:val="heading 5"/>
    <w:basedOn w:val="Normal"/>
    <w:qFormat/>
    <w:locked/>
    <w:rsid w:val="00DB07C5"/>
    <w:pPr>
      <w:spacing w:before="240"/>
      <w:outlineLvl w:val="4"/>
    </w:pPr>
    <w:rPr>
      <w:b/>
    </w:rPr>
  </w:style>
  <w:style w:type="paragraph" w:styleId="Heading6">
    <w:name w:val="heading 6"/>
    <w:basedOn w:val="Heading5"/>
    <w:next w:val="Normal"/>
    <w:link w:val="Heading6Char"/>
    <w:qFormat/>
    <w:locked/>
    <w:rsid w:val="00DB07C5"/>
    <w:pPr>
      <w:outlineLvl w:val="5"/>
    </w:pPr>
  </w:style>
  <w:style w:type="paragraph" w:styleId="Heading7">
    <w:name w:val="heading 7"/>
    <w:basedOn w:val="Heading6"/>
    <w:next w:val="Normal"/>
    <w:qFormat/>
    <w:locked/>
    <w:rsid w:val="00DB07C5"/>
    <w:pPr>
      <w:outlineLvl w:val="6"/>
    </w:pPr>
  </w:style>
  <w:style w:type="paragraph" w:styleId="Heading8">
    <w:name w:val="heading 8"/>
    <w:basedOn w:val="Heading7"/>
    <w:next w:val="Normal"/>
    <w:qFormat/>
    <w:locked/>
    <w:rsid w:val="00DB07C5"/>
    <w:pPr>
      <w:outlineLvl w:val="7"/>
    </w:pPr>
  </w:style>
  <w:style w:type="paragraph" w:styleId="Heading9">
    <w:name w:val="heading 9"/>
    <w:basedOn w:val="Heading8"/>
    <w:next w:val="Normal"/>
    <w:qFormat/>
    <w:locked/>
    <w:rsid w:val="00DB07C5"/>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link w:val="Heading6"/>
    <w:rsid w:val="0082595B"/>
    <w:rPr>
      <w:rFonts w:ascii="Arial" w:eastAsia="Times New Roman" w:hAnsi="Arial"/>
      <w:b/>
      <w:sz w:val="22"/>
      <w:szCs w:val="24"/>
      <w:lang w:eastAsia="en-US"/>
    </w:rPr>
  </w:style>
  <w:style w:type="paragraph" w:styleId="Header">
    <w:name w:val="header"/>
    <w:rsid w:val="00DB07C5"/>
    <w:pPr>
      <w:pBdr>
        <w:bottom w:val="single" w:sz="4" w:space="1" w:color="B1005D"/>
      </w:pBdr>
      <w:tabs>
        <w:tab w:val="center" w:pos="4604"/>
        <w:tab w:val="right" w:pos="9214"/>
      </w:tabs>
      <w:spacing w:line="240" w:lineRule="atLeast"/>
    </w:pPr>
    <w:rPr>
      <w:rFonts w:ascii="Arial" w:eastAsia="Times New Roman" w:hAnsi="Arial"/>
      <w:sz w:val="22"/>
      <w:szCs w:val="24"/>
    </w:rPr>
  </w:style>
  <w:style w:type="paragraph" w:styleId="TOC1">
    <w:name w:val="toc 1"/>
    <w:next w:val="Normal"/>
    <w:locked/>
    <w:rsid w:val="00DB07C5"/>
    <w:pPr>
      <w:tabs>
        <w:tab w:val="right" w:leader="dot" w:pos="9790"/>
      </w:tabs>
      <w:spacing w:before="60" w:after="60"/>
      <w:ind w:left="567" w:right="760" w:hanging="567"/>
    </w:pPr>
    <w:rPr>
      <w:rFonts w:ascii="Arial" w:eastAsia="Times New Roman" w:hAnsi="Arial"/>
      <w:b/>
      <w:szCs w:val="24"/>
    </w:rPr>
  </w:style>
  <w:style w:type="paragraph" w:styleId="ListBullet">
    <w:name w:val="List Bullet"/>
    <w:rsid w:val="00DB07C5"/>
    <w:pPr>
      <w:numPr>
        <w:numId w:val="2"/>
      </w:numPr>
      <w:spacing w:after="120" w:line="300" w:lineRule="atLeast"/>
    </w:pPr>
    <w:rPr>
      <w:rFonts w:ascii="Arial" w:eastAsia="Times New Roman" w:hAnsi="Arial"/>
      <w:sz w:val="22"/>
      <w:szCs w:val="24"/>
    </w:rPr>
  </w:style>
  <w:style w:type="paragraph" w:styleId="Footer">
    <w:name w:val="footer"/>
    <w:basedOn w:val="Normal"/>
    <w:rsid w:val="00DB07C5"/>
    <w:pPr>
      <w:tabs>
        <w:tab w:val="center" w:pos="4153"/>
        <w:tab w:val="right" w:pos="8306"/>
      </w:tabs>
    </w:pPr>
  </w:style>
  <w:style w:type="paragraph" w:styleId="ListBullet2">
    <w:name w:val="List Bullet 2"/>
    <w:rsid w:val="00DB07C5"/>
    <w:pPr>
      <w:numPr>
        <w:ilvl w:val="1"/>
        <w:numId w:val="3"/>
      </w:numPr>
      <w:spacing w:after="120" w:line="300" w:lineRule="atLeast"/>
    </w:pPr>
    <w:rPr>
      <w:rFonts w:ascii="Arial" w:eastAsia="Times New Roman" w:hAnsi="Arial"/>
      <w:sz w:val="22"/>
      <w:szCs w:val="24"/>
    </w:rPr>
  </w:style>
  <w:style w:type="character" w:styleId="PageNumber">
    <w:name w:val="page number"/>
    <w:semiHidden/>
    <w:rsid w:val="00DB07C5"/>
    <w:rPr>
      <w:rFonts w:ascii="Arial" w:hAnsi="Arial"/>
      <w:sz w:val="18"/>
    </w:rPr>
  </w:style>
  <w:style w:type="paragraph" w:styleId="ListBullet3">
    <w:name w:val="List Bullet 3"/>
    <w:rsid w:val="00DB07C5"/>
    <w:pPr>
      <w:numPr>
        <w:ilvl w:val="2"/>
        <w:numId w:val="3"/>
      </w:numPr>
      <w:spacing w:after="120" w:line="300" w:lineRule="atLeast"/>
    </w:pPr>
    <w:rPr>
      <w:rFonts w:ascii="Arial" w:eastAsia="Times New Roman" w:hAnsi="Arial"/>
      <w:sz w:val="22"/>
      <w:szCs w:val="24"/>
    </w:rPr>
  </w:style>
  <w:style w:type="character" w:styleId="FootnoteReference">
    <w:name w:val="footnote reference"/>
    <w:rsid w:val="00DB07C5"/>
    <w:rPr>
      <w:rFonts w:ascii="Arial" w:hAnsi="Arial"/>
      <w:sz w:val="18"/>
      <w:vertAlign w:val="superscript"/>
    </w:rPr>
  </w:style>
  <w:style w:type="paragraph" w:styleId="FootnoteText">
    <w:name w:val="footnote text"/>
    <w:basedOn w:val="Normal"/>
    <w:rsid w:val="00DB07C5"/>
    <w:pPr>
      <w:ind w:left="284" w:hanging="284"/>
    </w:pPr>
    <w:rPr>
      <w:sz w:val="18"/>
      <w:szCs w:val="20"/>
    </w:rPr>
  </w:style>
  <w:style w:type="paragraph" w:customStyle="1" w:styleId="AppendixH1">
    <w:name w:val="Appendix H1"/>
    <w:next w:val="Normal"/>
    <w:rsid w:val="0015359B"/>
    <w:pPr>
      <w:spacing w:before="240" w:after="240" w:line="300" w:lineRule="atLeast"/>
    </w:pPr>
    <w:rPr>
      <w:rFonts w:ascii="Arial" w:eastAsia="Times New Roman" w:hAnsi="Arial" w:cs="Arial"/>
      <w:b/>
      <w:bCs/>
      <w:color w:val="971A4B"/>
      <w:kern w:val="32"/>
      <w:sz w:val="28"/>
      <w:szCs w:val="26"/>
      <w:lang w:eastAsia="en-AU"/>
    </w:rPr>
  </w:style>
  <w:style w:type="paragraph" w:customStyle="1" w:styleId="VLAi">
    <w:name w:val="VLA i."/>
    <w:aliases w:val="ii.,iii."/>
    <w:rsid w:val="00DB07C5"/>
    <w:pPr>
      <w:numPr>
        <w:ilvl w:val="2"/>
        <w:numId w:val="4"/>
      </w:numPr>
      <w:spacing w:after="120" w:line="300" w:lineRule="atLeast"/>
    </w:pPr>
    <w:rPr>
      <w:rFonts w:ascii="Arial" w:eastAsia="Times New Roman" w:hAnsi="Arial"/>
      <w:sz w:val="22"/>
      <w:szCs w:val="24"/>
    </w:rPr>
  </w:style>
  <w:style w:type="paragraph" w:customStyle="1" w:styleId="VLApicture">
    <w:name w:val="VLA picture"/>
    <w:next w:val="Normal"/>
    <w:rsid w:val="00DB07C5"/>
    <w:pPr>
      <w:spacing w:after="120" w:line="300" w:lineRule="atLeast"/>
    </w:pPr>
    <w:rPr>
      <w:rFonts w:ascii="Arial" w:eastAsia="Times New Roman" w:hAnsi="Arial"/>
      <w:sz w:val="22"/>
      <w:szCs w:val="24"/>
    </w:rPr>
  </w:style>
  <w:style w:type="paragraph" w:customStyle="1" w:styleId="VLAcaption">
    <w:name w:val="VLA caption"/>
    <w:basedOn w:val="Normal"/>
    <w:next w:val="Normal"/>
    <w:rsid w:val="00DB07C5"/>
    <w:rPr>
      <w:i/>
      <w:sz w:val="20"/>
    </w:rPr>
  </w:style>
  <w:style w:type="paragraph" w:customStyle="1" w:styleId="VLAquotation">
    <w:name w:val="VLA quotation"/>
    <w:basedOn w:val="VLApicture"/>
    <w:rsid w:val="00DB07C5"/>
    <w:pPr>
      <w:ind w:left="720"/>
    </w:pPr>
    <w:rPr>
      <w:i/>
    </w:rPr>
  </w:style>
  <w:style w:type="paragraph" w:customStyle="1" w:styleId="VLA1">
    <w:name w:val="VLA 1."/>
    <w:aliases w:val="2.,3."/>
    <w:rsid w:val="00DB07C5"/>
    <w:pPr>
      <w:numPr>
        <w:numId w:val="4"/>
      </w:numPr>
      <w:spacing w:after="120" w:line="300" w:lineRule="atLeast"/>
    </w:pPr>
    <w:rPr>
      <w:rFonts w:ascii="Arial" w:eastAsia="Times New Roman" w:hAnsi="Arial"/>
      <w:sz w:val="22"/>
      <w:szCs w:val="24"/>
    </w:rPr>
  </w:style>
  <w:style w:type="paragraph" w:customStyle="1" w:styleId="VLAa">
    <w:name w:val="VLA a."/>
    <w:aliases w:val="b.,c."/>
    <w:rsid w:val="00DB07C5"/>
    <w:pPr>
      <w:tabs>
        <w:tab w:val="num" w:pos="714"/>
      </w:tabs>
      <w:spacing w:after="120" w:line="300" w:lineRule="atLeast"/>
      <w:ind w:left="714" w:hanging="357"/>
    </w:pPr>
    <w:rPr>
      <w:rFonts w:ascii="Arial" w:eastAsia="Times New Roman" w:hAnsi="Arial"/>
      <w:sz w:val="22"/>
      <w:szCs w:val="24"/>
    </w:rPr>
  </w:style>
  <w:style w:type="paragraph" w:customStyle="1" w:styleId="Confidentialityclause">
    <w:name w:val="Confidentiality clause"/>
    <w:rsid w:val="00DB07C5"/>
    <w:pPr>
      <w:spacing w:after="120"/>
    </w:pPr>
    <w:rPr>
      <w:rFonts w:ascii="Arial" w:eastAsia="Times New Roman" w:hAnsi="Arial"/>
      <w:bCs/>
      <w:kern w:val="28"/>
      <w:sz w:val="18"/>
    </w:rPr>
  </w:style>
  <w:style w:type="character" w:styleId="Hyperlink">
    <w:name w:val="Hyperlink"/>
    <w:rsid w:val="00DB07C5"/>
    <w:rPr>
      <w:rFonts w:ascii="Arial" w:hAnsi="Arial"/>
      <w:color w:val="0000FF"/>
      <w:u w:val="single"/>
      <w:lang w:val="en-AU"/>
    </w:rPr>
  </w:style>
  <w:style w:type="paragraph" w:styleId="ListBullet4">
    <w:name w:val="List Bullet 4"/>
    <w:basedOn w:val="Normal"/>
    <w:semiHidden/>
    <w:rsid w:val="00DB07C5"/>
    <w:pPr>
      <w:spacing w:after="80"/>
    </w:pPr>
  </w:style>
  <w:style w:type="character" w:styleId="Strong">
    <w:name w:val="Strong"/>
    <w:qFormat/>
    <w:locked/>
    <w:rsid w:val="00DB07C5"/>
    <w:rPr>
      <w:b/>
      <w:bCs/>
    </w:rPr>
  </w:style>
  <w:style w:type="table" w:styleId="TableGrid">
    <w:name w:val="Table Grid"/>
    <w:basedOn w:val="TableNormal"/>
    <w:locked/>
    <w:rsid w:val="00DB07C5"/>
    <w:pPr>
      <w:spacing w:before="60" w:after="60" w:line="240" w:lineRule="atLeast"/>
    </w:pPr>
    <w:rPr>
      <w:rFonts w:ascii="Arial" w:eastAsia="Times New Roman"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locked/>
    <w:rsid w:val="00DB07C5"/>
    <w:pPr>
      <w:tabs>
        <w:tab w:val="right" w:leader="dot" w:pos="9790"/>
      </w:tabs>
      <w:spacing w:before="60" w:after="60"/>
      <w:ind w:left="330" w:right="650"/>
    </w:pPr>
    <w:rPr>
      <w:noProof/>
      <w:sz w:val="20"/>
    </w:rPr>
  </w:style>
  <w:style w:type="paragraph" w:styleId="TOC3">
    <w:name w:val="toc 3"/>
    <w:basedOn w:val="Normal"/>
    <w:next w:val="Normal"/>
    <w:locked/>
    <w:rsid w:val="00DB07C5"/>
    <w:pPr>
      <w:tabs>
        <w:tab w:val="right" w:leader="dot" w:pos="9790"/>
      </w:tabs>
      <w:spacing w:before="60" w:after="60"/>
      <w:ind w:left="550" w:right="760"/>
    </w:pPr>
    <w:rPr>
      <w:noProof/>
      <w:sz w:val="20"/>
    </w:rPr>
  </w:style>
  <w:style w:type="paragraph" w:customStyle="1" w:styleId="VLAdefinition">
    <w:name w:val="VLA definition"/>
    <w:basedOn w:val="Normal"/>
    <w:rsid w:val="00DB07C5"/>
    <w:pPr>
      <w:tabs>
        <w:tab w:val="left" w:pos="2268"/>
      </w:tabs>
      <w:spacing w:before="60"/>
      <w:ind w:left="2268" w:hanging="2268"/>
    </w:pPr>
    <w:rPr>
      <w:szCs w:val="22"/>
    </w:rPr>
  </w:style>
  <w:style w:type="paragraph" w:customStyle="1" w:styleId="VLADocumentText">
    <w:name w:val="VLA Document Text"/>
    <w:rsid w:val="000759A6"/>
    <w:pPr>
      <w:spacing w:after="120" w:line="300" w:lineRule="atLeast"/>
    </w:pPr>
    <w:rPr>
      <w:rFonts w:ascii="Arial" w:eastAsia="Times New Roman" w:hAnsi="Arial"/>
      <w:sz w:val="22"/>
      <w:szCs w:val="24"/>
    </w:rPr>
  </w:style>
  <w:style w:type="character" w:customStyle="1" w:styleId="VLAHiddenText">
    <w:name w:val="VLA Hidden Text"/>
    <w:rsid w:val="000759A6"/>
    <w:rPr>
      <w:rFonts w:ascii="Arial" w:hAnsi="Arial"/>
      <w:vanish/>
      <w:color w:val="3366FF"/>
    </w:rPr>
  </w:style>
  <w:style w:type="paragraph" w:customStyle="1" w:styleId="VLALetterHeading">
    <w:name w:val="VLA Letter Heading"/>
    <w:next w:val="Normal"/>
    <w:rsid w:val="000759A6"/>
    <w:pPr>
      <w:keepNext/>
      <w:spacing w:after="200" w:line="300" w:lineRule="atLeast"/>
    </w:pPr>
    <w:rPr>
      <w:rFonts w:ascii="Arial" w:eastAsia="Times New Roman" w:hAnsi="Arial"/>
      <w:b/>
      <w:sz w:val="22"/>
      <w:szCs w:val="24"/>
    </w:rPr>
  </w:style>
  <w:style w:type="paragraph" w:customStyle="1" w:styleId="VLALetterText">
    <w:name w:val="VLA Letter Text"/>
    <w:rsid w:val="000759A6"/>
    <w:pPr>
      <w:spacing w:after="120" w:line="300" w:lineRule="atLeast"/>
    </w:pPr>
    <w:rPr>
      <w:rFonts w:ascii="Arial" w:eastAsia="Times New Roman" w:hAnsi="Arial"/>
      <w:sz w:val="22"/>
      <w:szCs w:val="24"/>
    </w:rPr>
  </w:style>
  <w:style w:type="paragraph" w:customStyle="1" w:styleId="VLAProgram">
    <w:name w:val="VLA Program"/>
    <w:basedOn w:val="Header"/>
    <w:next w:val="Normal"/>
    <w:rsid w:val="0015359B"/>
    <w:pPr>
      <w:tabs>
        <w:tab w:val="clear" w:pos="4604"/>
        <w:tab w:val="clear" w:pos="9214"/>
      </w:tabs>
      <w:spacing w:before="120" w:after="120"/>
      <w:ind w:left="-329" w:right="-816"/>
    </w:pPr>
    <w:rPr>
      <w:b/>
      <w:color w:val="FFFFFF"/>
      <w:sz w:val="18"/>
      <w:szCs w:val="18"/>
    </w:rPr>
  </w:style>
  <w:style w:type="paragraph" w:customStyle="1" w:styleId="VLAPublicationdate">
    <w:name w:val="VLA Publication date"/>
    <w:basedOn w:val="Normal"/>
    <w:next w:val="Normal"/>
    <w:rsid w:val="00833658"/>
    <w:pPr>
      <w:spacing w:before="120" w:after="960" w:line="240" w:lineRule="auto"/>
      <w:ind w:left="-329"/>
    </w:pPr>
    <w:rPr>
      <w:color w:val="FFFFFF"/>
      <w:sz w:val="18"/>
      <w:szCs w:val="18"/>
    </w:rPr>
  </w:style>
  <w:style w:type="paragraph" w:customStyle="1" w:styleId="AppendixH2">
    <w:name w:val="Appendix H2"/>
    <w:next w:val="Normal"/>
    <w:rsid w:val="0015359B"/>
    <w:pPr>
      <w:spacing w:before="160" w:after="40" w:line="300" w:lineRule="atLeast"/>
    </w:pPr>
    <w:rPr>
      <w:rFonts w:ascii="Arial" w:eastAsia="Times New Roman" w:hAnsi="Arial" w:cs="Arial"/>
      <w:b/>
      <w:bCs/>
      <w:iCs/>
      <w:color w:val="971A4B"/>
      <w:sz w:val="26"/>
      <w:szCs w:val="28"/>
      <w:lang w:eastAsia="en-AU"/>
    </w:rPr>
  </w:style>
  <w:style w:type="paragraph" w:customStyle="1" w:styleId="AppendixH3">
    <w:name w:val="Appendix H3"/>
    <w:next w:val="Normal"/>
    <w:rsid w:val="00DB07C5"/>
    <w:pPr>
      <w:spacing w:before="120" w:after="40" w:line="300" w:lineRule="atLeast"/>
    </w:pPr>
    <w:rPr>
      <w:rFonts w:ascii="Arial" w:eastAsia="Times New Roman" w:hAnsi="Arial" w:cs="Arial"/>
      <w:b/>
      <w:bCs/>
      <w:sz w:val="24"/>
      <w:szCs w:val="26"/>
      <w:lang w:eastAsia="en-AU"/>
    </w:rPr>
  </w:style>
  <w:style w:type="paragraph" w:customStyle="1" w:styleId="Appendix">
    <w:name w:val="Appendix"/>
    <w:next w:val="Normal"/>
    <w:rsid w:val="0015359B"/>
    <w:pPr>
      <w:numPr>
        <w:numId w:val="1"/>
      </w:numPr>
      <w:spacing w:before="240" w:after="240" w:line="280" w:lineRule="exact"/>
    </w:pPr>
    <w:rPr>
      <w:rFonts w:ascii="Arial" w:eastAsia="Times New Roman" w:hAnsi="Arial" w:cs="Arial"/>
      <w:b/>
      <w:bCs/>
      <w:color w:val="971A4B"/>
      <w:kern w:val="32"/>
      <w:sz w:val="28"/>
      <w:szCs w:val="32"/>
      <w:lang w:eastAsia="en-AU"/>
    </w:rPr>
  </w:style>
  <w:style w:type="paragraph" w:customStyle="1" w:styleId="VLAdivision">
    <w:name w:val="VLA division"/>
    <w:basedOn w:val="Normal"/>
    <w:next w:val="VLAauthor"/>
    <w:rsid w:val="0015359B"/>
    <w:pPr>
      <w:spacing w:before="60" w:after="240"/>
    </w:pPr>
    <w:rPr>
      <w:b/>
      <w:color w:val="971A4B"/>
      <w:sz w:val="28"/>
      <w:szCs w:val="28"/>
      <w:lang w:eastAsia="en-AU"/>
    </w:rPr>
  </w:style>
  <w:style w:type="paragraph" w:customStyle="1" w:styleId="VLAauthor">
    <w:name w:val="VLA author"/>
    <w:basedOn w:val="Normal"/>
    <w:next w:val="VLAdivision"/>
    <w:rsid w:val="0015359B"/>
    <w:pPr>
      <w:spacing w:before="240" w:after="60"/>
    </w:pPr>
    <w:rPr>
      <w:b/>
      <w:color w:val="971A4B"/>
      <w:sz w:val="28"/>
      <w:szCs w:val="28"/>
      <w:lang w:eastAsia="en-AU"/>
    </w:rPr>
  </w:style>
  <w:style w:type="paragraph" w:customStyle="1" w:styleId="Contents">
    <w:name w:val="Contents"/>
    <w:basedOn w:val="VLAdivision"/>
    <w:next w:val="Normal"/>
    <w:rsid w:val="0015359B"/>
  </w:style>
  <w:style w:type="paragraph" w:customStyle="1" w:styleId="Filename">
    <w:name w:val="Filename"/>
    <w:basedOn w:val="Normal"/>
    <w:rsid w:val="0015359B"/>
    <w:pPr>
      <w:pBdr>
        <w:top w:val="single" w:sz="4" w:space="1" w:color="B1005D"/>
      </w:pBdr>
      <w:tabs>
        <w:tab w:val="right" w:pos="9240"/>
      </w:tabs>
    </w:pPr>
    <w:rPr>
      <w:sz w:val="18"/>
    </w:rPr>
  </w:style>
  <w:style w:type="paragraph" w:styleId="Title">
    <w:name w:val="Title"/>
    <w:link w:val="TitleChar"/>
    <w:qFormat/>
    <w:locked/>
    <w:rsid w:val="0015359B"/>
    <w:pPr>
      <w:spacing w:before="2000" w:after="240" w:line="400" w:lineRule="exact"/>
      <w:outlineLvl w:val="0"/>
    </w:pPr>
    <w:rPr>
      <w:rFonts w:ascii="Arial Bold" w:eastAsia="Times New Roman" w:hAnsi="Arial Bold" w:cs="Arial"/>
      <w:b/>
      <w:bCs/>
      <w:color w:val="971A4B"/>
      <w:kern w:val="28"/>
      <w:sz w:val="36"/>
      <w:szCs w:val="32"/>
    </w:rPr>
  </w:style>
  <w:style w:type="character" w:customStyle="1" w:styleId="TitleChar">
    <w:name w:val="Title Char"/>
    <w:link w:val="Title"/>
    <w:rsid w:val="0015359B"/>
    <w:rPr>
      <w:rFonts w:ascii="Arial Bold" w:eastAsia="Times New Roman" w:hAnsi="Arial Bold" w:cs="Arial"/>
      <w:b/>
      <w:bCs/>
      <w:color w:val="971A4B"/>
      <w:kern w:val="28"/>
      <w:sz w:val="36"/>
      <w:szCs w:val="32"/>
    </w:rPr>
  </w:style>
  <w:style w:type="paragraph" w:customStyle="1" w:styleId="VLAdate">
    <w:name w:val="VLA date"/>
    <w:basedOn w:val="Normal"/>
    <w:qFormat/>
    <w:rsid w:val="00A52F29"/>
    <w:pPr>
      <w:spacing w:before="240" w:after="240" w:line="240" w:lineRule="atLeast"/>
    </w:pPr>
    <w:rPr>
      <w:bCs/>
      <w:sz w:val="24"/>
      <w:szCs w:val="28"/>
    </w:rPr>
  </w:style>
  <w:style w:type="paragraph" w:customStyle="1" w:styleId="VLApublicationdate0">
    <w:name w:val="VLA publication date"/>
    <w:basedOn w:val="Normal"/>
    <w:rsid w:val="00DB07C5"/>
    <w:pPr>
      <w:spacing w:before="1000"/>
    </w:pPr>
    <w:rPr>
      <w:b/>
      <w:sz w:val="28"/>
      <w:szCs w:val="20"/>
      <w:lang w:eastAsia="en-AU"/>
    </w:rPr>
  </w:style>
  <w:style w:type="paragraph" w:customStyle="1" w:styleId="Normalbold">
    <w:name w:val="Normal bold"/>
    <w:basedOn w:val="Normal"/>
    <w:next w:val="Normal"/>
    <w:rsid w:val="00DB07C5"/>
    <w:rPr>
      <w:b/>
      <w:lang w:eastAsia="en-AU"/>
    </w:rPr>
  </w:style>
  <w:style w:type="paragraph" w:customStyle="1" w:styleId="Normalwithborder">
    <w:name w:val="Normal with border"/>
    <w:basedOn w:val="Heading5"/>
    <w:qFormat/>
    <w:rsid w:val="00A52F29"/>
    <w:rPr>
      <w:b w:val="0"/>
    </w:rPr>
  </w:style>
  <w:style w:type="paragraph" w:customStyle="1" w:styleId="Normalwithgreyhighlightbox">
    <w:name w:val="Normal with grey highlight box"/>
    <w:basedOn w:val="Heading4"/>
    <w:qFormat/>
    <w:rsid w:val="00A52F29"/>
    <w:rPr>
      <w:b w:val="0"/>
      <w:sz w:val="22"/>
    </w:rPr>
  </w:style>
  <w:style w:type="paragraph" w:styleId="NormalIndent">
    <w:name w:val="Normal Indent"/>
    <w:basedOn w:val="Normal"/>
    <w:rsid w:val="00A52F29"/>
    <w:pPr>
      <w:ind w:left="720"/>
    </w:pPr>
  </w:style>
  <w:style w:type="paragraph" w:styleId="ListBullet5">
    <w:name w:val="List Bullet 5"/>
    <w:basedOn w:val="Normal"/>
    <w:rsid w:val="008B2419"/>
    <w:pPr>
      <w:numPr>
        <w:numId w:val="10"/>
      </w:numPr>
      <w:contextualSpacing/>
    </w:pPr>
  </w:style>
  <w:style w:type="paragraph" w:styleId="ListNumber">
    <w:name w:val="List Number"/>
    <w:basedOn w:val="Normal"/>
    <w:rsid w:val="008B2419"/>
    <w:pPr>
      <w:numPr>
        <w:numId w:val="5"/>
      </w:numPr>
      <w:contextualSpacing/>
    </w:pPr>
  </w:style>
  <w:style w:type="paragraph" w:styleId="ListNumber2">
    <w:name w:val="List Number 2"/>
    <w:basedOn w:val="Normal"/>
    <w:rsid w:val="008B2419"/>
    <w:pPr>
      <w:numPr>
        <w:numId w:val="6"/>
      </w:numPr>
      <w:contextualSpacing/>
    </w:pPr>
  </w:style>
  <w:style w:type="paragraph" w:styleId="ListNumber3">
    <w:name w:val="List Number 3"/>
    <w:basedOn w:val="Normal"/>
    <w:rsid w:val="008B2419"/>
    <w:pPr>
      <w:numPr>
        <w:numId w:val="7"/>
      </w:numPr>
      <w:contextualSpacing/>
    </w:pPr>
  </w:style>
  <w:style w:type="paragraph" w:styleId="ListNumber4">
    <w:name w:val="List Number 4"/>
    <w:basedOn w:val="Normal"/>
    <w:rsid w:val="008B2419"/>
    <w:pPr>
      <w:numPr>
        <w:numId w:val="8"/>
      </w:numPr>
      <w:contextualSpacing/>
    </w:pPr>
  </w:style>
  <w:style w:type="paragraph" w:styleId="ListNumber5">
    <w:name w:val="List Number 5"/>
    <w:basedOn w:val="Normal"/>
    <w:rsid w:val="008B2419"/>
    <w:pPr>
      <w:numPr>
        <w:numId w:val="9"/>
      </w:numPr>
      <w:contextualSpacing/>
    </w:pPr>
  </w:style>
  <w:style w:type="paragraph" w:styleId="ListParagraph">
    <w:name w:val="List Paragraph"/>
    <w:basedOn w:val="Normal"/>
    <w:uiPriority w:val="72"/>
    <w:unhideWhenUsed/>
    <w:rsid w:val="00A175F6"/>
    <w:pPr>
      <w:ind w:left="720"/>
      <w:contextualSpacing/>
    </w:pPr>
  </w:style>
  <w:style w:type="character" w:styleId="CommentReference">
    <w:name w:val="annotation reference"/>
    <w:basedOn w:val="DefaultParagraphFont"/>
    <w:semiHidden/>
    <w:unhideWhenUsed/>
    <w:rsid w:val="0068546D"/>
    <w:rPr>
      <w:sz w:val="16"/>
      <w:szCs w:val="16"/>
    </w:rPr>
  </w:style>
  <w:style w:type="paragraph" w:styleId="CommentText">
    <w:name w:val="annotation text"/>
    <w:basedOn w:val="Normal"/>
    <w:link w:val="CommentTextChar"/>
    <w:semiHidden/>
    <w:unhideWhenUsed/>
    <w:rsid w:val="0068546D"/>
    <w:pPr>
      <w:spacing w:line="240" w:lineRule="auto"/>
    </w:pPr>
    <w:rPr>
      <w:sz w:val="20"/>
      <w:szCs w:val="20"/>
    </w:rPr>
  </w:style>
  <w:style w:type="character" w:customStyle="1" w:styleId="CommentTextChar">
    <w:name w:val="Comment Text Char"/>
    <w:basedOn w:val="DefaultParagraphFont"/>
    <w:link w:val="CommentText"/>
    <w:semiHidden/>
    <w:rsid w:val="0068546D"/>
    <w:rPr>
      <w:rFonts w:ascii="Arial" w:eastAsia="Times New Roman" w:hAnsi="Arial"/>
    </w:rPr>
  </w:style>
  <w:style w:type="paragraph" w:styleId="CommentSubject">
    <w:name w:val="annotation subject"/>
    <w:basedOn w:val="CommentText"/>
    <w:next w:val="CommentText"/>
    <w:link w:val="CommentSubjectChar"/>
    <w:semiHidden/>
    <w:unhideWhenUsed/>
    <w:rsid w:val="0068546D"/>
    <w:rPr>
      <w:b/>
      <w:bCs/>
    </w:rPr>
  </w:style>
  <w:style w:type="character" w:customStyle="1" w:styleId="CommentSubjectChar">
    <w:name w:val="Comment Subject Char"/>
    <w:basedOn w:val="CommentTextChar"/>
    <w:link w:val="CommentSubject"/>
    <w:semiHidden/>
    <w:rsid w:val="0068546D"/>
    <w:rPr>
      <w:rFonts w:ascii="Arial" w:eastAsia="Times New Roman" w:hAnsi="Arial"/>
      <w:b/>
      <w:bCs/>
    </w:rPr>
  </w:style>
  <w:style w:type="paragraph" w:styleId="BalloonText">
    <w:name w:val="Balloon Text"/>
    <w:basedOn w:val="Normal"/>
    <w:link w:val="BalloonTextChar"/>
    <w:semiHidden/>
    <w:unhideWhenUsed/>
    <w:rsid w:val="006854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68546D"/>
    <w:rPr>
      <w:rFonts w:ascii="Segoe UI" w:eastAsia="Times New Roman" w:hAnsi="Segoe UI" w:cs="Segoe UI"/>
      <w:sz w:val="18"/>
      <w:szCs w:val="18"/>
    </w:rPr>
  </w:style>
  <w:style w:type="paragraph" w:styleId="Index4">
    <w:name w:val="index 4"/>
    <w:basedOn w:val="Normal"/>
    <w:next w:val="Normal"/>
    <w:autoRedefine/>
    <w:rsid w:val="004E7803"/>
    <w:pPr>
      <w:spacing w:after="0" w:line="240" w:lineRule="auto"/>
      <w:ind w:left="880" w:hanging="220"/>
    </w:pPr>
  </w:style>
  <w:style w:type="paragraph" w:styleId="Index2">
    <w:name w:val="index 2"/>
    <w:basedOn w:val="Normal"/>
    <w:next w:val="Normal"/>
    <w:autoRedefine/>
    <w:rsid w:val="004E7803"/>
    <w:pPr>
      <w:spacing w:after="0" w:line="240" w:lineRule="auto"/>
      <w:ind w:left="44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85726">
      <w:bodyDiv w:val="1"/>
      <w:marLeft w:val="0"/>
      <w:marRight w:val="0"/>
      <w:marTop w:val="0"/>
      <w:marBottom w:val="0"/>
      <w:divBdr>
        <w:top w:val="none" w:sz="0" w:space="0" w:color="auto"/>
        <w:left w:val="none" w:sz="0" w:space="0" w:color="auto"/>
        <w:bottom w:val="none" w:sz="0" w:space="0" w:color="auto"/>
        <w:right w:val="none" w:sz="0" w:space="0" w:color="auto"/>
      </w:divBdr>
    </w:div>
    <w:div w:id="16129485">
      <w:bodyDiv w:val="1"/>
      <w:marLeft w:val="0"/>
      <w:marRight w:val="0"/>
      <w:marTop w:val="0"/>
      <w:marBottom w:val="0"/>
      <w:divBdr>
        <w:top w:val="none" w:sz="0" w:space="0" w:color="auto"/>
        <w:left w:val="none" w:sz="0" w:space="0" w:color="auto"/>
        <w:bottom w:val="none" w:sz="0" w:space="0" w:color="auto"/>
        <w:right w:val="none" w:sz="0" w:space="0" w:color="auto"/>
      </w:divBdr>
    </w:div>
    <w:div w:id="16321134">
      <w:bodyDiv w:val="1"/>
      <w:marLeft w:val="0"/>
      <w:marRight w:val="0"/>
      <w:marTop w:val="0"/>
      <w:marBottom w:val="0"/>
      <w:divBdr>
        <w:top w:val="none" w:sz="0" w:space="0" w:color="auto"/>
        <w:left w:val="none" w:sz="0" w:space="0" w:color="auto"/>
        <w:bottom w:val="none" w:sz="0" w:space="0" w:color="auto"/>
        <w:right w:val="none" w:sz="0" w:space="0" w:color="auto"/>
      </w:divBdr>
    </w:div>
    <w:div w:id="24134873">
      <w:bodyDiv w:val="1"/>
      <w:marLeft w:val="0"/>
      <w:marRight w:val="0"/>
      <w:marTop w:val="0"/>
      <w:marBottom w:val="0"/>
      <w:divBdr>
        <w:top w:val="none" w:sz="0" w:space="0" w:color="auto"/>
        <w:left w:val="none" w:sz="0" w:space="0" w:color="auto"/>
        <w:bottom w:val="none" w:sz="0" w:space="0" w:color="auto"/>
        <w:right w:val="none" w:sz="0" w:space="0" w:color="auto"/>
      </w:divBdr>
    </w:div>
    <w:div w:id="44762754">
      <w:bodyDiv w:val="1"/>
      <w:marLeft w:val="0"/>
      <w:marRight w:val="0"/>
      <w:marTop w:val="0"/>
      <w:marBottom w:val="0"/>
      <w:divBdr>
        <w:top w:val="none" w:sz="0" w:space="0" w:color="auto"/>
        <w:left w:val="none" w:sz="0" w:space="0" w:color="auto"/>
        <w:bottom w:val="none" w:sz="0" w:space="0" w:color="auto"/>
        <w:right w:val="none" w:sz="0" w:space="0" w:color="auto"/>
      </w:divBdr>
    </w:div>
    <w:div w:id="57168052">
      <w:bodyDiv w:val="1"/>
      <w:marLeft w:val="0"/>
      <w:marRight w:val="0"/>
      <w:marTop w:val="0"/>
      <w:marBottom w:val="0"/>
      <w:divBdr>
        <w:top w:val="none" w:sz="0" w:space="0" w:color="auto"/>
        <w:left w:val="none" w:sz="0" w:space="0" w:color="auto"/>
        <w:bottom w:val="none" w:sz="0" w:space="0" w:color="auto"/>
        <w:right w:val="none" w:sz="0" w:space="0" w:color="auto"/>
      </w:divBdr>
    </w:div>
    <w:div w:id="67120883">
      <w:bodyDiv w:val="1"/>
      <w:marLeft w:val="0"/>
      <w:marRight w:val="0"/>
      <w:marTop w:val="0"/>
      <w:marBottom w:val="0"/>
      <w:divBdr>
        <w:top w:val="none" w:sz="0" w:space="0" w:color="auto"/>
        <w:left w:val="none" w:sz="0" w:space="0" w:color="auto"/>
        <w:bottom w:val="none" w:sz="0" w:space="0" w:color="auto"/>
        <w:right w:val="none" w:sz="0" w:space="0" w:color="auto"/>
      </w:divBdr>
    </w:div>
    <w:div w:id="68963248">
      <w:bodyDiv w:val="1"/>
      <w:marLeft w:val="0"/>
      <w:marRight w:val="0"/>
      <w:marTop w:val="0"/>
      <w:marBottom w:val="0"/>
      <w:divBdr>
        <w:top w:val="none" w:sz="0" w:space="0" w:color="auto"/>
        <w:left w:val="none" w:sz="0" w:space="0" w:color="auto"/>
        <w:bottom w:val="none" w:sz="0" w:space="0" w:color="auto"/>
        <w:right w:val="none" w:sz="0" w:space="0" w:color="auto"/>
      </w:divBdr>
    </w:div>
    <w:div w:id="69545222">
      <w:bodyDiv w:val="1"/>
      <w:marLeft w:val="0"/>
      <w:marRight w:val="0"/>
      <w:marTop w:val="0"/>
      <w:marBottom w:val="0"/>
      <w:divBdr>
        <w:top w:val="none" w:sz="0" w:space="0" w:color="auto"/>
        <w:left w:val="none" w:sz="0" w:space="0" w:color="auto"/>
        <w:bottom w:val="none" w:sz="0" w:space="0" w:color="auto"/>
        <w:right w:val="none" w:sz="0" w:space="0" w:color="auto"/>
      </w:divBdr>
    </w:div>
    <w:div w:id="72700132">
      <w:bodyDiv w:val="1"/>
      <w:marLeft w:val="0"/>
      <w:marRight w:val="0"/>
      <w:marTop w:val="0"/>
      <w:marBottom w:val="0"/>
      <w:divBdr>
        <w:top w:val="none" w:sz="0" w:space="0" w:color="auto"/>
        <w:left w:val="none" w:sz="0" w:space="0" w:color="auto"/>
        <w:bottom w:val="none" w:sz="0" w:space="0" w:color="auto"/>
        <w:right w:val="none" w:sz="0" w:space="0" w:color="auto"/>
      </w:divBdr>
    </w:div>
    <w:div w:id="97142212">
      <w:bodyDiv w:val="1"/>
      <w:marLeft w:val="0"/>
      <w:marRight w:val="0"/>
      <w:marTop w:val="0"/>
      <w:marBottom w:val="0"/>
      <w:divBdr>
        <w:top w:val="none" w:sz="0" w:space="0" w:color="auto"/>
        <w:left w:val="none" w:sz="0" w:space="0" w:color="auto"/>
        <w:bottom w:val="none" w:sz="0" w:space="0" w:color="auto"/>
        <w:right w:val="none" w:sz="0" w:space="0" w:color="auto"/>
      </w:divBdr>
    </w:div>
    <w:div w:id="119299037">
      <w:bodyDiv w:val="1"/>
      <w:marLeft w:val="0"/>
      <w:marRight w:val="0"/>
      <w:marTop w:val="0"/>
      <w:marBottom w:val="0"/>
      <w:divBdr>
        <w:top w:val="none" w:sz="0" w:space="0" w:color="auto"/>
        <w:left w:val="none" w:sz="0" w:space="0" w:color="auto"/>
        <w:bottom w:val="none" w:sz="0" w:space="0" w:color="auto"/>
        <w:right w:val="none" w:sz="0" w:space="0" w:color="auto"/>
      </w:divBdr>
    </w:div>
    <w:div w:id="122966289">
      <w:bodyDiv w:val="1"/>
      <w:marLeft w:val="0"/>
      <w:marRight w:val="0"/>
      <w:marTop w:val="0"/>
      <w:marBottom w:val="0"/>
      <w:divBdr>
        <w:top w:val="none" w:sz="0" w:space="0" w:color="auto"/>
        <w:left w:val="none" w:sz="0" w:space="0" w:color="auto"/>
        <w:bottom w:val="none" w:sz="0" w:space="0" w:color="auto"/>
        <w:right w:val="none" w:sz="0" w:space="0" w:color="auto"/>
      </w:divBdr>
    </w:div>
    <w:div w:id="124661083">
      <w:bodyDiv w:val="1"/>
      <w:marLeft w:val="0"/>
      <w:marRight w:val="0"/>
      <w:marTop w:val="0"/>
      <w:marBottom w:val="0"/>
      <w:divBdr>
        <w:top w:val="none" w:sz="0" w:space="0" w:color="auto"/>
        <w:left w:val="none" w:sz="0" w:space="0" w:color="auto"/>
        <w:bottom w:val="none" w:sz="0" w:space="0" w:color="auto"/>
        <w:right w:val="none" w:sz="0" w:space="0" w:color="auto"/>
      </w:divBdr>
    </w:div>
    <w:div w:id="129592613">
      <w:bodyDiv w:val="1"/>
      <w:marLeft w:val="0"/>
      <w:marRight w:val="0"/>
      <w:marTop w:val="0"/>
      <w:marBottom w:val="0"/>
      <w:divBdr>
        <w:top w:val="none" w:sz="0" w:space="0" w:color="auto"/>
        <w:left w:val="none" w:sz="0" w:space="0" w:color="auto"/>
        <w:bottom w:val="none" w:sz="0" w:space="0" w:color="auto"/>
        <w:right w:val="none" w:sz="0" w:space="0" w:color="auto"/>
      </w:divBdr>
    </w:div>
    <w:div w:id="131339159">
      <w:bodyDiv w:val="1"/>
      <w:marLeft w:val="0"/>
      <w:marRight w:val="0"/>
      <w:marTop w:val="0"/>
      <w:marBottom w:val="0"/>
      <w:divBdr>
        <w:top w:val="none" w:sz="0" w:space="0" w:color="auto"/>
        <w:left w:val="none" w:sz="0" w:space="0" w:color="auto"/>
        <w:bottom w:val="none" w:sz="0" w:space="0" w:color="auto"/>
        <w:right w:val="none" w:sz="0" w:space="0" w:color="auto"/>
      </w:divBdr>
    </w:div>
    <w:div w:id="137116882">
      <w:bodyDiv w:val="1"/>
      <w:marLeft w:val="0"/>
      <w:marRight w:val="0"/>
      <w:marTop w:val="0"/>
      <w:marBottom w:val="0"/>
      <w:divBdr>
        <w:top w:val="none" w:sz="0" w:space="0" w:color="auto"/>
        <w:left w:val="none" w:sz="0" w:space="0" w:color="auto"/>
        <w:bottom w:val="none" w:sz="0" w:space="0" w:color="auto"/>
        <w:right w:val="none" w:sz="0" w:space="0" w:color="auto"/>
      </w:divBdr>
      <w:divsChild>
        <w:div w:id="527380418">
          <w:marLeft w:val="446"/>
          <w:marRight w:val="0"/>
          <w:marTop w:val="120"/>
          <w:marBottom w:val="0"/>
          <w:divBdr>
            <w:top w:val="none" w:sz="0" w:space="0" w:color="auto"/>
            <w:left w:val="none" w:sz="0" w:space="0" w:color="auto"/>
            <w:bottom w:val="none" w:sz="0" w:space="0" w:color="auto"/>
            <w:right w:val="none" w:sz="0" w:space="0" w:color="auto"/>
          </w:divBdr>
        </w:div>
        <w:div w:id="393311470">
          <w:marLeft w:val="446"/>
          <w:marRight w:val="0"/>
          <w:marTop w:val="120"/>
          <w:marBottom w:val="0"/>
          <w:divBdr>
            <w:top w:val="none" w:sz="0" w:space="0" w:color="auto"/>
            <w:left w:val="none" w:sz="0" w:space="0" w:color="auto"/>
            <w:bottom w:val="none" w:sz="0" w:space="0" w:color="auto"/>
            <w:right w:val="none" w:sz="0" w:space="0" w:color="auto"/>
          </w:divBdr>
        </w:div>
        <w:div w:id="238755472">
          <w:marLeft w:val="446"/>
          <w:marRight w:val="0"/>
          <w:marTop w:val="120"/>
          <w:marBottom w:val="0"/>
          <w:divBdr>
            <w:top w:val="none" w:sz="0" w:space="0" w:color="auto"/>
            <w:left w:val="none" w:sz="0" w:space="0" w:color="auto"/>
            <w:bottom w:val="none" w:sz="0" w:space="0" w:color="auto"/>
            <w:right w:val="none" w:sz="0" w:space="0" w:color="auto"/>
          </w:divBdr>
        </w:div>
      </w:divsChild>
    </w:div>
    <w:div w:id="162819821">
      <w:bodyDiv w:val="1"/>
      <w:marLeft w:val="0"/>
      <w:marRight w:val="0"/>
      <w:marTop w:val="0"/>
      <w:marBottom w:val="0"/>
      <w:divBdr>
        <w:top w:val="none" w:sz="0" w:space="0" w:color="auto"/>
        <w:left w:val="none" w:sz="0" w:space="0" w:color="auto"/>
        <w:bottom w:val="none" w:sz="0" w:space="0" w:color="auto"/>
        <w:right w:val="none" w:sz="0" w:space="0" w:color="auto"/>
      </w:divBdr>
    </w:div>
    <w:div w:id="176385354">
      <w:bodyDiv w:val="1"/>
      <w:marLeft w:val="0"/>
      <w:marRight w:val="0"/>
      <w:marTop w:val="0"/>
      <w:marBottom w:val="0"/>
      <w:divBdr>
        <w:top w:val="none" w:sz="0" w:space="0" w:color="auto"/>
        <w:left w:val="none" w:sz="0" w:space="0" w:color="auto"/>
        <w:bottom w:val="none" w:sz="0" w:space="0" w:color="auto"/>
        <w:right w:val="none" w:sz="0" w:space="0" w:color="auto"/>
      </w:divBdr>
    </w:div>
    <w:div w:id="185876243">
      <w:bodyDiv w:val="1"/>
      <w:marLeft w:val="0"/>
      <w:marRight w:val="0"/>
      <w:marTop w:val="0"/>
      <w:marBottom w:val="0"/>
      <w:divBdr>
        <w:top w:val="none" w:sz="0" w:space="0" w:color="auto"/>
        <w:left w:val="none" w:sz="0" w:space="0" w:color="auto"/>
        <w:bottom w:val="none" w:sz="0" w:space="0" w:color="auto"/>
        <w:right w:val="none" w:sz="0" w:space="0" w:color="auto"/>
      </w:divBdr>
    </w:div>
    <w:div w:id="202134211">
      <w:bodyDiv w:val="1"/>
      <w:marLeft w:val="0"/>
      <w:marRight w:val="0"/>
      <w:marTop w:val="0"/>
      <w:marBottom w:val="0"/>
      <w:divBdr>
        <w:top w:val="none" w:sz="0" w:space="0" w:color="auto"/>
        <w:left w:val="none" w:sz="0" w:space="0" w:color="auto"/>
        <w:bottom w:val="none" w:sz="0" w:space="0" w:color="auto"/>
        <w:right w:val="none" w:sz="0" w:space="0" w:color="auto"/>
      </w:divBdr>
    </w:div>
    <w:div w:id="217014516">
      <w:bodyDiv w:val="1"/>
      <w:marLeft w:val="0"/>
      <w:marRight w:val="0"/>
      <w:marTop w:val="0"/>
      <w:marBottom w:val="0"/>
      <w:divBdr>
        <w:top w:val="none" w:sz="0" w:space="0" w:color="auto"/>
        <w:left w:val="none" w:sz="0" w:space="0" w:color="auto"/>
        <w:bottom w:val="none" w:sz="0" w:space="0" w:color="auto"/>
        <w:right w:val="none" w:sz="0" w:space="0" w:color="auto"/>
      </w:divBdr>
    </w:div>
    <w:div w:id="228879393">
      <w:bodyDiv w:val="1"/>
      <w:marLeft w:val="0"/>
      <w:marRight w:val="0"/>
      <w:marTop w:val="0"/>
      <w:marBottom w:val="0"/>
      <w:divBdr>
        <w:top w:val="none" w:sz="0" w:space="0" w:color="auto"/>
        <w:left w:val="none" w:sz="0" w:space="0" w:color="auto"/>
        <w:bottom w:val="none" w:sz="0" w:space="0" w:color="auto"/>
        <w:right w:val="none" w:sz="0" w:space="0" w:color="auto"/>
      </w:divBdr>
    </w:div>
    <w:div w:id="250167016">
      <w:bodyDiv w:val="1"/>
      <w:marLeft w:val="0"/>
      <w:marRight w:val="0"/>
      <w:marTop w:val="0"/>
      <w:marBottom w:val="0"/>
      <w:divBdr>
        <w:top w:val="none" w:sz="0" w:space="0" w:color="auto"/>
        <w:left w:val="none" w:sz="0" w:space="0" w:color="auto"/>
        <w:bottom w:val="none" w:sz="0" w:space="0" w:color="auto"/>
        <w:right w:val="none" w:sz="0" w:space="0" w:color="auto"/>
      </w:divBdr>
    </w:div>
    <w:div w:id="261954604">
      <w:bodyDiv w:val="1"/>
      <w:marLeft w:val="0"/>
      <w:marRight w:val="0"/>
      <w:marTop w:val="0"/>
      <w:marBottom w:val="0"/>
      <w:divBdr>
        <w:top w:val="none" w:sz="0" w:space="0" w:color="auto"/>
        <w:left w:val="none" w:sz="0" w:space="0" w:color="auto"/>
        <w:bottom w:val="none" w:sz="0" w:space="0" w:color="auto"/>
        <w:right w:val="none" w:sz="0" w:space="0" w:color="auto"/>
      </w:divBdr>
    </w:div>
    <w:div w:id="270356467">
      <w:bodyDiv w:val="1"/>
      <w:marLeft w:val="0"/>
      <w:marRight w:val="0"/>
      <w:marTop w:val="0"/>
      <w:marBottom w:val="0"/>
      <w:divBdr>
        <w:top w:val="none" w:sz="0" w:space="0" w:color="auto"/>
        <w:left w:val="none" w:sz="0" w:space="0" w:color="auto"/>
        <w:bottom w:val="none" w:sz="0" w:space="0" w:color="auto"/>
        <w:right w:val="none" w:sz="0" w:space="0" w:color="auto"/>
      </w:divBdr>
      <w:divsChild>
        <w:div w:id="1467624118">
          <w:marLeft w:val="446"/>
          <w:marRight w:val="0"/>
          <w:marTop w:val="120"/>
          <w:marBottom w:val="0"/>
          <w:divBdr>
            <w:top w:val="none" w:sz="0" w:space="0" w:color="auto"/>
            <w:left w:val="none" w:sz="0" w:space="0" w:color="auto"/>
            <w:bottom w:val="none" w:sz="0" w:space="0" w:color="auto"/>
            <w:right w:val="none" w:sz="0" w:space="0" w:color="auto"/>
          </w:divBdr>
        </w:div>
      </w:divsChild>
    </w:div>
    <w:div w:id="288361518">
      <w:bodyDiv w:val="1"/>
      <w:marLeft w:val="0"/>
      <w:marRight w:val="0"/>
      <w:marTop w:val="0"/>
      <w:marBottom w:val="0"/>
      <w:divBdr>
        <w:top w:val="none" w:sz="0" w:space="0" w:color="auto"/>
        <w:left w:val="none" w:sz="0" w:space="0" w:color="auto"/>
        <w:bottom w:val="none" w:sz="0" w:space="0" w:color="auto"/>
        <w:right w:val="none" w:sz="0" w:space="0" w:color="auto"/>
      </w:divBdr>
    </w:div>
    <w:div w:id="293145152">
      <w:bodyDiv w:val="1"/>
      <w:marLeft w:val="0"/>
      <w:marRight w:val="0"/>
      <w:marTop w:val="0"/>
      <w:marBottom w:val="0"/>
      <w:divBdr>
        <w:top w:val="none" w:sz="0" w:space="0" w:color="auto"/>
        <w:left w:val="none" w:sz="0" w:space="0" w:color="auto"/>
        <w:bottom w:val="none" w:sz="0" w:space="0" w:color="auto"/>
        <w:right w:val="none" w:sz="0" w:space="0" w:color="auto"/>
      </w:divBdr>
    </w:div>
    <w:div w:id="297954295">
      <w:bodyDiv w:val="1"/>
      <w:marLeft w:val="0"/>
      <w:marRight w:val="0"/>
      <w:marTop w:val="0"/>
      <w:marBottom w:val="0"/>
      <w:divBdr>
        <w:top w:val="none" w:sz="0" w:space="0" w:color="auto"/>
        <w:left w:val="none" w:sz="0" w:space="0" w:color="auto"/>
        <w:bottom w:val="none" w:sz="0" w:space="0" w:color="auto"/>
        <w:right w:val="none" w:sz="0" w:space="0" w:color="auto"/>
      </w:divBdr>
    </w:div>
    <w:div w:id="304092918">
      <w:bodyDiv w:val="1"/>
      <w:marLeft w:val="0"/>
      <w:marRight w:val="0"/>
      <w:marTop w:val="0"/>
      <w:marBottom w:val="0"/>
      <w:divBdr>
        <w:top w:val="none" w:sz="0" w:space="0" w:color="auto"/>
        <w:left w:val="none" w:sz="0" w:space="0" w:color="auto"/>
        <w:bottom w:val="none" w:sz="0" w:space="0" w:color="auto"/>
        <w:right w:val="none" w:sz="0" w:space="0" w:color="auto"/>
      </w:divBdr>
    </w:div>
    <w:div w:id="323969803">
      <w:bodyDiv w:val="1"/>
      <w:marLeft w:val="0"/>
      <w:marRight w:val="0"/>
      <w:marTop w:val="0"/>
      <w:marBottom w:val="0"/>
      <w:divBdr>
        <w:top w:val="none" w:sz="0" w:space="0" w:color="auto"/>
        <w:left w:val="none" w:sz="0" w:space="0" w:color="auto"/>
        <w:bottom w:val="none" w:sz="0" w:space="0" w:color="auto"/>
        <w:right w:val="none" w:sz="0" w:space="0" w:color="auto"/>
      </w:divBdr>
    </w:div>
    <w:div w:id="342710027">
      <w:bodyDiv w:val="1"/>
      <w:marLeft w:val="0"/>
      <w:marRight w:val="0"/>
      <w:marTop w:val="0"/>
      <w:marBottom w:val="0"/>
      <w:divBdr>
        <w:top w:val="none" w:sz="0" w:space="0" w:color="auto"/>
        <w:left w:val="none" w:sz="0" w:space="0" w:color="auto"/>
        <w:bottom w:val="none" w:sz="0" w:space="0" w:color="auto"/>
        <w:right w:val="none" w:sz="0" w:space="0" w:color="auto"/>
      </w:divBdr>
    </w:div>
    <w:div w:id="374084546">
      <w:bodyDiv w:val="1"/>
      <w:marLeft w:val="0"/>
      <w:marRight w:val="0"/>
      <w:marTop w:val="0"/>
      <w:marBottom w:val="0"/>
      <w:divBdr>
        <w:top w:val="none" w:sz="0" w:space="0" w:color="auto"/>
        <w:left w:val="none" w:sz="0" w:space="0" w:color="auto"/>
        <w:bottom w:val="none" w:sz="0" w:space="0" w:color="auto"/>
        <w:right w:val="none" w:sz="0" w:space="0" w:color="auto"/>
      </w:divBdr>
    </w:div>
    <w:div w:id="377703522">
      <w:bodyDiv w:val="1"/>
      <w:marLeft w:val="0"/>
      <w:marRight w:val="0"/>
      <w:marTop w:val="0"/>
      <w:marBottom w:val="0"/>
      <w:divBdr>
        <w:top w:val="none" w:sz="0" w:space="0" w:color="auto"/>
        <w:left w:val="none" w:sz="0" w:space="0" w:color="auto"/>
        <w:bottom w:val="none" w:sz="0" w:space="0" w:color="auto"/>
        <w:right w:val="none" w:sz="0" w:space="0" w:color="auto"/>
      </w:divBdr>
      <w:divsChild>
        <w:div w:id="2086029447">
          <w:marLeft w:val="446"/>
          <w:marRight w:val="0"/>
          <w:marTop w:val="120"/>
          <w:marBottom w:val="0"/>
          <w:divBdr>
            <w:top w:val="none" w:sz="0" w:space="0" w:color="auto"/>
            <w:left w:val="none" w:sz="0" w:space="0" w:color="auto"/>
            <w:bottom w:val="none" w:sz="0" w:space="0" w:color="auto"/>
            <w:right w:val="none" w:sz="0" w:space="0" w:color="auto"/>
          </w:divBdr>
        </w:div>
        <w:div w:id="1746687792">
          <w:marLeft w:val="446"/>
          <w:marRight w:val="0"/>
          <w:marTop w:val="120"/>
          <w:marBottom w:val="0"/>
          <w:divBdr>
            <w:top w:val="none" w:sz="0" w:space="0" w:color="auto"/>
            <w:left w:val="none" w:sz="0" w:space="0" w:color="auto"/>
            <w:bottom w:val="none" w:sz="0" w:space="0" w:color="auto"/>
            <w:right w:val="none" w:sz="0" w:space="0" w:color="auto"/>
          </w:divBdr>
        </w:div>
        <w:div w:id="851844367">
          <w:marLeft w:val="446"/>
          <w:marRight w:val="0"/>
          <w:marTop w:val="120"/>
          <w:marBottom w:val="0"/>
          <w:divBdr>
            <w:top w:val="none" w:sz="0" w:space="0" w:color="auto"/>
            <w:left w:val="none" w:sz="0" w:space="0" w:color="auto"/>
            <w:bottom w:val="none" w:sz="0" w:space="0" w:color="auto"/>
            <w:right w:val="none" w:sz="0" w:space="0" w:color="auto"/>
          </w:divBdr>
        </w:div>
        <w:div w:id="1678843638">
          <w:marLeft w:val="446"/>
          <w:marRight w:val="0"/>
          <w:marTop w:val="120"/>
          <w:marBottom w:val="0"/>
          <w:divBdr>
            <w:top w:val="none" w:sz="0" w:space="0" w:color="auto"/>
            <w:left w:val="none" w:sz="0" w:space="0" w:color="auto"/>
            <w:bottom w:val="none" w:sz="0" w:space="0" w:color="auto"/>
            <w:right w:val="none" w:sz="0" w:space="0" w:color="auto"/>
          </w:divBdr>
        </w:div>
        <w:div w:id="1771003167">
          <w:marLeft w:val="446"/>
          <w:marRight w:val="0"/>
          <w:marTop w:val="120"/>
          <w:marBottom w:val="0"/>
          <w:divBdr>
            <w:top w:val="none" w:sz="0" w:space="0" w:color="auto"/>
            <w:left w:val="none" w:sz="0" w:space="0" w:color="auto"/>
            <w:bottom w:val="none" w:sz="0" w:space="0" w:color="auto"/>
            <w:right w:val="none" w:sz="0" w:space="0" w:color="auto"/>
          </w:divBdr>
        </w:div>
      </w:divsChild>
    </w:div>
    <w:div w:id="386297976">
      <w:bodyDiv w:val="1"/>
      <w:marLeft w:val="0"/>
      <w:marRight w:val="0"/>
      <w:marTop w:val="0"/>
      <w:marBottom w:val="0"/>
      <w:divBdr>
        <w:top w:val="none" w:sz="0" w:space="0" w:color="auto"/>
        <w:left w:val="none" w:sz="0" w:space="0" w:color="auto"/>
        <w:bottom w:val="none" w:sz="0" w:space="0" w:color="auto"/>
        <w:right w:val="none" w:sz="0" w:space="0" w:color="auto"/>
      </w:divBdr>
    </w:div>
    <w:div w:id="415170892">
      <w:bodyDiv w:val="1"/>
      <w:marLeft w:val="0"/>
      <w:marRight w:val="0"/>
      <w:marTop w:val="0"/>
      <w:marBottom w:val="0"/>
      <w:divBdr>
        <w:top w:val="none" w:sz="0" w:space="0" w:color="auto"/>
        <w:left w:val="none" w:sz="0" w:space="0" w:color="auto"/>
        <w:bottom w:val="none" w:sz="0" w:space="0" w:color="auto"/>
        <w:right w:val="none" w:sz="0" w:space="0" w:color="auto"/>
      </w:divBdr>
    </w:div>
    <w:div w:id="424157892">
      <w:bodyDiv w:val="1"/>
      <w:marLeft w:val="0"/>
      <w:marRight w:val="0"/>
      <w:marTop w:val="0"/>
      <w:marBottom w:val="0"/>
      <w:divBdr>
        <w:top w:val="none" w:sz="0" w:space="0" w:color="auto"/>
        <w:left w:val="none" w:sz="0" w:space="0" w:color="auto"/>
        <w:bottom w:val="none" w:sz="0" w:space="0" w:color="auto"/>
        <w:right w:val="none" w:sz="0" w:space="0" w:color="auto"/>
      </w:divBdr>
    </w:div>
    <w:div w:id="436683273">
      <w:bodyDiv w:val="1"/>
      <w:marLeft w:val="0"/>
      <w:marRight w:val="0"/>
      <w:marTop w:val="0"/>
      <w:marBottom w:val="0"/>
      <w:divBdr>
        <w:top w:val="none" w:sz="0" w:space="0" w:color="auto"/>
        <w:left w:val="none" w:sz="0" w:space="0" w:color="auto"/>
        <w:bottom w:val="none" w:sz="0" w:space="0" w:color="auto"/>
        <w:right w:val="none" w:sz="0" w:space="0" w:color="auto"/>
      </w:divBdr>
    </w:div>
    <w:div w:id="439761441">
      <w:bodyDiv w:val="1"/>
      <w:marLeft w:val="0"/>
      <w:marRight w:val="0"/>
      <w:marTop w:val="0"/>
      <w:marBottom w:val="0"/>
      <w:divBdr>
        <w:top w:val="none" w:sz="0" w:space="0" w:color="auto"/>
        <w:left w:val="none" w:sz="0" w:space="0" w:color="auto"/>
        <w:bottom w:val="none" w:sz="0" w:space="0" w:color="auto"/>
        <w:right w:val="none" w:sz="0" w:space="0" w:color="auto"/>
      </w:divBdr>
    </w:div>
    <w:div w:id="478351354">
      <w:bodyDiv w:val="1"/>
      <w:marLeft w:val="0"/>
      <w:marRight w:val="0"/>
      <w:marTop w:val="0"/>
      <w:marBottom w:val="0"/>
      <w:divBdr>
        <w:top w:val="none" w:sz="0" w:space="0" w:color="auto"/>
        <w:left w:val="none" w:sz="0" w:space="0" w:color="auto"/>
        <w:bottom w:val="none" w:sz="0" w:space="0" w:color="auto"/>
        <w:right w:val="none" w:sz="0" w:space="0" w:color="auto"/>
      </w:divBdr>
    </w:div>
    <w:div w:id="506597337">
      <w:bodyDiv w:val="1"/>
      <w:marLeft w:val="0"/>
      <w:marRight w:val="0"/>
      <w:marTop w:val="0"/>
      <w:marBottom w:val="0"/>
      <w:divBdr>
        <w:top w:val="none" w:sz="0" w:space="0" w:color="auto"/>
        <w:left w:val="none" w:sz="0" w:space="0" w:color="auto"/>
        <w:bottom w:val="none" w:sz="0" w:space="0" w:color="auto"/>
        <w:right w:val="none" w:sz="0" w:space="0" w:color="auto"/>
      </w:divBdr>
    </w:div>
    <w:div w:id="517159556">
      <w:bodyDiv w:val="1"/>
      <w:marLeft w:val="0"/>
      <w:marRight w:val="0"/>
      <w:marTop w:val="0"/>
      <w:marBottom w:val="0"/>
      <w:divBdr>
        <w:top w:val="none" w:sz="0" w:space="0" w:color="auto"/>
        <w:left w:val="none" w:sz="0" w:space="0" w:color="auto"/>
        <w:bottom w:val="none" w:sz="0" w:space="0" w:color="auto"/>
        <w:right w:val="none" w:sz="0" w:space="0" w:color="auto"/>
      </w:divBdr>
    </w:div>
    <w:div w:id="544563996">
      <w:bodyDiv w:val="1"/>
      <w:marLeft w:val="0"/>
      <w:marRight w:val="0"/>
      <w:marTop w:val="0"/>
      <w:marBottom w:val="0"/>
      <w:divBdr>
        <w:top w:val="none" w:sz="0" w:space="0" w:color="auto"/>
        <w:left w:val="none" w:sz="0" w:space="0" w:color="auto"/>
        <w:bottom w:val="none" w:sz="0" w:space="0" w:color="auto"/>
        <w:right w:val="none" w:sz="0" w:space="0" w:color="auto"/>
      </w:divBdr>
    </w:div>
    <w:div w:id="560213724">
      <w:bodyDiv w:val="1"/>
      <w:marLeft w:val="0"/>
      <w:marRight w:val="0"/>
      <w:marTop w:val="0"/>
      <w:marBottom w:val="0"/>
      <w:divBdr>
        <w:top w:val="none" w:sz="0" w:space="0" w:color="auto"/>
        <w:left w:val="none" w:sz="0" w:space="0" w:color="auto"/>
        <w:bottom w:val="none" w:sz="0" w:space="0" w:color="auto"/>
        <w:right w:val="none" w:sz="0" w:space="0" w:color="auto"/>
      </w:divBdr>
    </w:div>
    <w:div w:id="568615555">
      <w:bodyDiv w:val="1"/>
      <w:marLeft w:val="0"/>
      <w:marRight w:val="0"/>
      <w:marTop w:val="0"/>
      <w:marBottom w:val="0"/>
      <w:divBdr>
        <w:top w:val="none" w:sz="0" w:space="0" w:color="auto"/>
        <w:left w:val="none" w:sz="0" w:space="0" w:color="auto"/>
        <w:bottom w:val="none" w:sz="0" w:space="0" w:color="auto"/>
        <w:right w:val="none" w:sz="0" w:space="0" w:color="auto"/>
      </w:divBdr>
    </w:div>
    <w:div w:id="586307873">
      <w:bodyDiv w:val="1"/>
      <w:marLeft w:val="0"/>
      <w:marRight w:val="0"/>
      <w:marTop w:val="0"/>
      <w:marBottom w:val="0"/>
      <w:divBdr>
        <w:top w:val="none" w:sz="0" w:space="0" w:color="auto"/>
        <w:left w:val="none" w:sz="0" w:space="0" w:color="auto"/>
        <w:bottom w:val="none" w:sz="0" w:space="0" w:color="auto"/>
        <w:right w:val="none" w:sz="0" w:space="0" w:color="auto"/>
      </w:divBdr>
    </w:div>
    <w:div w:id="601760387">
      <w:bodyDiv w:val="1"/>
      <w:marLeft w:val="0"/>
      <w:marRight w:val="0"/>
      <w:marTop w:val="0"/>
      <w:marBottom w:val="0"/>
      <w:divBdr>
        <w:top w:val="none" w:sz="0" w:space="0" w:color="auto"/>
        <w:left w:val="none" w:sz="0" w:space="0" w:color="auto"/>
        <w:bottom w:val="none" w:sz="0" w:space="0" w:color="auto"/>
        <w:right w:val="none" w:sz="0" w:space="0" w:color="auto"/>
      </w:divBdr>
    </w:div>
    <w:div w:id="605845338">
      <w:bodyDiv w:val="1"/>
      <w:marLeft w:val="0"/>
      <w:marRight w:val="0"/>
      <w:marTop w:val="0"/>
      <w:marBottom w:val="0"/>
      <w:divBdr>
        <w:top w:val="none" w:sz="0" w:space="0" w:color="auto"/>
        <w:left w:val="none" w:sz="0" w:space="0" w:color="auto"/>
        <w:bottom w:val="none" w:sz="0" w:space="0" w:color="auto"/>
        <w:right w:val="none" w:sz="0" w:space="0" w:color="auto"/>
      </w:divBdr>
    </w:div>
    <w:div w:id="607544173">
      <w:bodyDiv w:val="1"/>
      <w:marLeft w:val="0"/>
      <w:marRight w:val="0"/>
      <w:marTop w:val="0"/>
      <w:marBottom w:val="0"/>
      <w:divBdr>
        <w:top w:val="none" w:sz="0" w:space="0" w:color="auto"/>
        <w:left w:val="none" w:sz="0" w:space="0" w:color="auto"/>
        <w:bottom w:val="none" w:sz="0" w:space="0" w:color="auto"/>
        <w:right w:val="none" w:sz="0" w:space="0" w:color="auto"/>
      </w:divBdr>
    </w:div>
    <w:div w:id="608440205">
      <w:bodyDiv w:val="1"/>
      <w:marLeft w:val="0"/>
      <w:marRight w:val="0"/>
      <w:marTop w:val="0"/>
      <w:marBottom w:val="0"/>
      <w:divBdr>
        <w:top w:val="none" w:sz="0" w:space="0" w:color="auto"/>
        <w:left w:val="none" w:sz="0" w:space="0" w:color="auto"/>
        <w:bottom w:val="none" w:sz="0" w:space="0" w:color="auto"/>
        <w:right w:val="none" w:sz="0" w:space="0" w:color="auto"/>
      </w:divBdr>
      <w:divsChild>
        <w:div w:id="382337049">
          <w:marLeft w:val="446"/>
          <w:marRight w:val="0"/>
          <w:marTop w:val="120"/>
          <w:marBottom w:val="0"/>
          <w:divBdr>
            <w:top w:val="none" w:sz="0" w:space="0" w:color="auto"/>
            <w:left w:val="none" w:sz="0" w:space="0" w:color="auto"/>
            <w:bottom w:val="none" w:sz="0" w:space="0" w:color="auto"/>
            <w:right w:val="none" w:sz="0" w:space="0" w:color="auto"/>
          </w:divBdr>
        </w:div>
        <w:div w:id="1884167771">
          <w:marLeft w:val="446"/>
          <w:marRight w:val="0"/>
          <w:marTop w:val="120"/>
          <w:marBottom w:val="0"/>
          <w:divBdr>
            <w:top w:val="none" w:sz="0" w:space="0" w:color="auto"/>
            <w:left w:val="none" w:sz="0" w:space="0" w:color="auto"/>
            <w:bottom w:val="none" w:sz="0" w:space="0" w:color="auto"/>
            <w:right w:val="none" w:sz="0" w:space="0" w:color="auto"/>
          </w:divBdr>
        </w:div>
      </w:divsChild>
    </w:div>
    <w:div w:id="614558620">
      <w:bodyDiv w:val="1"/>
      <w:marLeft w:val="0"/>
      <w:marRight w:val="0"/>
      <w:marTop w:val="0"/>
      <w:marBottom w:val="0"/>
      <w:divBdr>
        <w:top w:val="none" w:sz="0" w:space="0" w:color="auto"/>
        <w:left w:val="none" w:sz="0" w:space="0" w:color="auto"/>
        <w:bottom w:val="none" w:sz="0" w:space="0" w:color="auto"/>
        <w:right w:val="none" w:sz="0" w:space="0" w:color="auto"/>
      </w:divBdr>
    </w:div>
    <w:div w:id="616909077">
      <w:bodyDiv w:val="1"/>
      <w:marLeft w:val="0"/>
      <w:marRight w:val="0"/>
      <w:marTop w:val="0"/>
      <w:marBottom w:val="0"/>
      <w:divBdr>
        <w:top w:val="none" w:sz="0" w:space="0" w:color="auto"/>
        <w:left w:val="none" w:sz="0" w:space="0" w:color="auto"/>
        <w:bottom w:val="none" w:sz="0" w:space="0" w:color="auto"/>
        <w:right w:val="none" w:sz="0" w:space="0" w:color="auto"/>
      </w:divBdr>
    </w:div>
    <w:div w:id="638415239">
      <w:bodyDiv w:val="1"/>
      <w:marLeft w:val="0"/>
      <w:marRight w:val="0"/>
      <w:marTop w:val="0"/>
      <w:marBottom w:val="0"/>
      <w:divBdr>
        <w:top w:val="none" w:sz="0" w:space="0" w:color="auto"/>
        <w:left w:val="none" w:sz="0" w:space="0" w:color="auto"/>
        <w:bottom w:val="none" w:sz="0" w:space="0" w:color="auto"/>
        <w:right w:val="none" w:sz="0" w:space="0" w:color="auto"/>
      </w:divBdr>
    </w:div>
    <w:div w:id="649796726">
      <w:bodyDiv w:val="1"/>
      <w:marLeft w:val="0"/>
      <w:marRight w:val="0"/>
      <w:marTop w:val="0"/>
      <w:marBottom w:val="0"/>
      <w:divBdr>
        <w:top w:val="none" w:sz="0" w:space="0" w:color="auto"/>
        <w:left w:val="none" w:sz="0" w:space="0" w:color="auto"/>
        <w:bottom w:val="none" w:sz="0" w:space="0" w:color="auto"/>
        <w:right w:val="none" w:sz="0" w:space="0" w:color="auto"/>
      </w:divBdr>
    </w:div>
    <w:div w:id="658118915">
      <w:bodyDiv w:val="1"/>
      <w:marLeft w:val="0"/>
      <w:marRight w:val="0"/>
      <w:marTop w:val="0"/>
      <w:marBottom w:val="0"/>
      <w:divBdr>
        <w:top w:val="none" w:sz="0" w:space="0" w:color="auto"/>
        <w:left w:val="none" w:sz="0" w:space="0" w:color="auto"/>
        <w:bottom w:val="none" w:sz="0" w:space="0" w:color="auto"/>
        <w:right w:val="none" w:sz="0" w:space="0" w:color="auto"/>
      </w:divBdr>
    </w:div>
    <w:div w:id="667832262">
      <w:bodyDiv w:val="1"/>
      <w:marLeft w:val="0"/>
      <w:marRight w:val="0"/>
      <w:marTop w:val="0"/>
      <w:marBottom w:val="0"/>
      <w:divBdr>
        <w:top w:val="none" w:sz="0" w:space="0" w:color="auto"/>
        <w:left w:val="none" w:sz="0" w:space="0" w:color="auto"/>
        <w:bottom w:val="none" w:sz="0" w:space="0" w:color="auto"/>
        <w:right w:val="none" w:sz="0" w:space="0" w:color="auto"/>
      </w:divBdr>
    </w:div>
    <w:div w:id="676690977">
      <w:bodyDiv w:val="1"/>
      <w:marLeft w:val="0"/>
      <w:marRight w:val="0"/>
      <w:marTop w:val="0"/>
      <w:marBottom w:val="0"/>
      <w:divBdr>
        <w:top w:val="none" w:sz="0" w:space="0" w:color="auto"/>
        <w:left w:val="none" w:sz="0" w:space="0" w:color="auto"/>
        <w:bottom w:val="none" w:sz="0" w:space="0" w:color="auto"/>
        <w:right w:val="none" w:sz="0" w:space="0" w:color="auto"/>
      </w:divBdr>
    </w:div>
    <w:div w:id="702747516">
      <w:bodyDiv w:val="1"/>
      <w:marLeft w:val="0"/>
      <w:marRight w:val="0"/>
      <w:marTop w:val="0"/>
      <w:marBottom w:val="0"/>
      <w:divBdr>
        <w:top w:val="none" w:sz="0" w:space="0" w:color="auto"/>
        <w:left w:val="none" w:sz="0" w:space="0" w:color="auto"/>
        <w:bottom w:val="none" w:sz="0" w:space="0" w:color="auto"/>
        <w:right w:val="none" w:sz="0" w:space="0" w:color="auto"/>
      </w:divBdr>
    </w:div>
    <w:div w:id="710615158">
      <w:bodyDiv w:val="1"/>
      <w:marLeft w:val="0"/>
      <w:marRight w:val="0"/>
      <w:marTop w:val="0"/>
      <w:marBottom w:val="0"/>
      <w:divBdr>
        <w:top w:val="none" w:sz="0" w:space="0" w:color="auto"/>
        <w:left w:val="none" w:sz="0" w:space="0" w:color="auto"/>
        <w:bottom w:val="none" w:sz="0" w:space="0" w:color="auto"/>
        <w:right w:val="none" w:sz="0" w:space="0" w:color="auto"/>
      </w:divBdr>
    </w:div>
    <w:div w:id="713426662">
      <w:bodyDiv w:val="1"/>
      <w:marLeft w:val="0"/>
      <w:marRight w:val="0"/>
      <w:marTop w:val="0"/>
      <w:marBottom w:val="0"/>
      <w:divBdr>
        <w:top w:val="none" w:sz="0" w:space="0" w:color="auto"/>
        <w:left w:val="none" w:sz="0" w:space="0" w:color="auto"/>
        <w:bottom w:val="none" w:sz="0" w:space="0" w:color="auto"/>
        <w:right w:val="none" w:sz="0" w:space="0" w:color="auto"/>
      </w:divBdr>
    </w:div>
    <w:div w:id="723337243">
      <w:bodyDiv w:val="1"/>
      <w:marLeft w:val="0"/>
      <w:marRight w:val="0"/>
      <w:marTop w:val="0"/>
      <w:marBottom w:val="0"/>
      <w:divBdr>
        <w:top w:val="none" w:sz="0" w:space="0" w:color="auto"/>
        <w:left w:val="none" w:sz="0" w:space="0" w:color="auto"/>
        <w:bottom w:val="none" w:sz="0" w:space="0" w:color="auto"/>
        <w:right w:val="none" w:sz="0" w:space="0" w:color="auto"/>
      </w:divBdr>
    </w:div>
    <w:div w:id="749426513">
      <w:bodyDiv w:val="1"/>
      <w:marLeft w:val="0"/>
      <w:marRight w:val="0"/>
      <w:marTop w:val="0"/>
      <w:marBottom w:val="0"/>
      <w:divBdr>
        <w:top w:val="none" w:sz="0" w:space="0" w:color="auto"/>
        <w:left w:val="none" w:sz="0" w:space="0" w:color="auto"/>
        <w:bottom w:val="none" w:sz="0" w:space="0" w:color="auto"/>
        <w:right w:val="none" w:sz="0" w:space="0" w:color="auto"/>
      </w:divBdr>
    </w:div>
    <w:div w:id="754595442">
      <w:bodyDiv w:val="1"/>
      <w:marLeft w:val="0"/>
      <w:marRight w:val="0"/>
      <w:marTop w:val="0"/>
      <w:marBottom w:val="0"/>
      <w:divBdr>
        <w:top w:val="none" w:sz="0" w:space="0" w:color="auto"/>
        <w:left w:val="none" w:sz="0" w:space="0" w:color="auto"/>
        <w:bottom w:val="none" w:sz="0" w:space="0" w:color="auto"/>
        <w:right w:val="none" w:sz="0" w:space="0" w:color="auto"/>
      </w:divBdr>
      <w:divsChild>
        <w:div w:id="917398293">
          <w:marLeft w:val="446"/>
          <w:marRight w:val="0"/>
          <w:marTop w:val="120"/>
          <w:marBottom w:val="0"/>
          <w:divBdr>
            <w:top w:val="none" w:sz="0" w:space="0" w:color="auto"/>
            <w:left w:val="none" w:sz="0" w:space="0" w:color="auto"/>
            <w:bottom w:val="none" w:sz="0" w:space="0" w:color="auto"/>
            <w:right w:val="none" w:sz="0" w:space="0" w:color="auto"/>
          </w:divBdr>
        </w:div>
        <w:div w:id="1780371439">
          <w:marLeft w:val="446"/>
          <w:marRight w:val="0"/>
          <w:marTop w:val="120"/>
          <w:marBottom w:val="0"/>
          <w:divBdr>
            <w:top w:val="none" w:sz="0" w:space="0" w:color="auto"/>
            <w:left w:val="none" w:sz="0" w:space="0" w:color="auto"/>
            <w:bottom w:val="none" w:sz="0" w:space="0" w:color="auto"/>
            <w:right w:val="none" w:sz="0" w:space="0" w:color="auto"/>
          </w:divBdr>
        </w:div>
      </w:divsChild>
    </w:div>
    <w:div w:id="763957065">
      <w:bodyDiv w:val="1"/>
      <w:marLeft w:val="0"/>
      <w:marRight w:val="0"/>
      <w:marTop w:val="0"/>
      <w:marBottom w:val="0"/>
      <w:divBdr>
        <w:top w:val="none" w:sz="0" w:space="0" w:color="auto"/>
        <w:left w:val="none" w:sz="0" w:space="0" w:color="auto"/>
        <w:bottom w:val="none" w:sz="0" w:space="0" w:color="auto"/>
        <w:right w:val="none" w:sz="0" w:space="0" w:color="auto"/>
      </w:divBdr>
    </w:div>
    <w:div w:id="773943975">
      <w:bodyDiv w:val="1"/>
      <w:marLeft w:val="0"/>
      <w:marRight w:val="0"/>
      <w:marTop w:val="0"/>
      <w:marBottom w:val="0"/>
      <w:divBdr>
        <w:top w:val="none" w:sz="0" w:space="0" w:color="auto"/>
        <w:left w:val="none" w:sz="0" w:space="0" w:color="auto"/>
        <w:bottom w:val="none" w:sz="0" w:space="0" w:color="auto"/>
        <w:right w:val="none" w:sz="0" w:space="0" w:color="auto"/>
      </w:divBdr>
    </w:div>
    <w:div w:id="786702649">
      <w:bodyDiv w:val="1"/>
      <w:marLeft w:val="0"/>
      <w:marRight w:val="0"/>
      <w:marTop w:val="0"/>
      <w:marBottom w:val="0"/>
      <w:divBdr>
        <w:top w:val="none" w:sz="0" w:space="0" w:color="auto"/>
        <w:left w:val="none" w:sz="0" w:space="0" w:color="auto"/>
        <w:bottom w:val="none" w:sz="0" w:space="0" w:color="auto"/>
        <w:right w:val="none" w:sz="0" w:space="0" w:color="auto"/>
      </w:divBdr>
    </w:div>
    <w:div w:id="801924479">
      <w:bodyDiv w:val="1"/>
      <w:marLeft w:val="0"/>
      <w:marRight w:val="0"/>
      <w:marTop w:val="0"/>
      <w:marBottom w:val="0"/>
      <w:divBdr>
        <w:top w:val="none" w:sz="0" w:space="0" w:color="auto"/>
        <w:left w:val="none" w:sz="0" w:space="0" w:color="auto"/>
        <w:bottom w:val="none" w:sz="0" w:space="0" w:color="auto"/>
        <w:right w:val="none" w:sz="0" w:space="0" w:color="auto"/>
      </w:divBdr>
    </w:div>
    <w:div w:id="822938970">
      <w:bodyDiv w:val="1"/>
      <w:marLeft w:val="0"/>
      <w:marRight w:val="0"/>
      <w:marTop w:val="0"/>
      <w:marBottom w:val="0"/>
      <w:divBdr>
        <w:top w:val="none" w:sz="0" w:space="0" w:color="auto"/>
        <w:left w:val="none" w:sz="0" w:space="0" w:color="auto"/>
        <w:bottom w:val="none" w:sz="0" w:space="0" w:color="auto"/>
        <w:right w:val="none" w:sz="0" w:space="0" w:color="auto"/>
      </w:divBdr>
    </w:div>
    <w:div w:id="825053680">
      <w:bodyDiv w:val="1"/>
      <w:marLeft w:val="0"/>
      <w:marRight w:val="0"/>
      <w:marTop w:val="0"/>
      <w:marBottom w:val="0"/>
      <w:divBdr>
        <w:top w:val="none" w:sz="0" w:space="0" w:color="auto"/>
        <w:left w:val="none" w:sz="0" w:space="0" w:color="auto"/>
        <w:bottom w:val="none" w:sz="0" w:space="0" w:color="auto"/>
        <w:right w:val="none" w:sz="0" w:space="0" w:color="auto"/>
      </w:divBdr>
    </w:div>
    <w:div w:id="841317863">
      <w:bodyDiv w:val="1"/>
      <w:marLeft w:val="0"/>
      <w:marRight w:val="0"/>
      <w:marTop w:val="0"/>
      <w:marBottom w:val="0"/>
      <w:divBdr>
        <w:top w:val="none" w:sz="0" w:space="0" w:color="auto"/>
        <w:left w:val="none" w:sz="0" w:space="0" w:color="auto"/>
        <w:bottom w:val="none" w:sz="0" w:space="0" w:color="auto"/>
        <w:right w:val="none" w:sz="0" w:space="0" w:color="auto"/>
      </w:divBdr>
    </w:div>
    <w:div w:id="898320656">
      <w:bodyDiv w:val="1"/>
      <w:marLeft w:val="0"/>
      <w:marRight w:val="0"/>
      <w:marTop w:val="0"/>
      <w:marBottom w:val="0"/>
      <w:divBdr>
        <w:top w:val="none" w:sz="0" w:space="0" w:color="auto"/>
        <w:left w:val="none" w:sz="0" w:space="0" w:color="auto"/>
        <w:bottom w:val="none" w:sz="0" w:space="0" w:color="auto"/>
        <w:right w:val="none" w:sz="0" w:space="0" w:color="auto"/>
      </w:divBdr>
    </w:div>
    <w:div w:id="926233039">
      <w:bodyDiv w:val="1"/>
      <w:marLeft w:val="0"/>
      <w:marRight w:val="0"/>
      <w:marTop w:val="0"/>
      <w:marBottom w:val="0"/>
      <w:divBdr>
        <w:top w:val="none" w:sz="0" w:space="0" w:color="auto"/>
        <w:left w:val="none" w:sz="0" w:space="0" w:color="auto"/>
        <w:bottom w:val="none" w:sz="0" w:space="0" w:color="auto"/>
        <w:right w:val="none" w:sz="0" w:space="0" w:color="auto"/>
      </w:divBdr>
    </w:div>
    <w:div w:id="946931352">
      <w:bodyDiv w:val="1"/>
      <w:marLeft w:val="0"/>
      <w:marRight w:val="0"/>
      <w:marTop w:val="0"/>
      <w:marBottom w:val="0"/>
      <w:divBdr>
        <w:top w:val="none" w:sz="0" w:space="0" w:color="auto"/>
        <w:left w:val="none" w:sz="0" w:space="0" w:color="auto"/>
        <w:bottom w:val="none" w:sz="0" w:space="0" w:color="auto"/>
        <w:right w:val="none" w:sz="0" w:space="0" w:color="auto"/>
      </w:divBdr>
    </w:div>
    <w:div w:id="951134483">
      <w:bodyDiv w:val="1"/>
      <w:marLeft w:val="0"/>
      <w:marRight w:val="0"/>
      <w:marTop w:val="0"/>
      <w:marBottom w:val="0"/>
      <w:divBdr>
        <w:top w:val="none" w:sz="0" w:space="0" w:color="auto"/>
        <w:left w:val="none" w:sz="0" w:space="0" w:color="auto"/>
        <w:bottom w:val="none" w:sz="0" w:space="0" w:color="auto"/>
        <w:right w:val="none" w:sz="0" w:space="0" w:color="auto"/>
      </w:divBdr>
    </w:div>
    <w:div w:id="966667932">
      <w:bodyDiv w:val="1"/>
      <w:marLeft w:val="0"/>
      <w:marRight w:val="0"/>
      <w:marTop w:val="0"/>
      <w:marBottom w:val="0"/>
      <w:divBdr>
        <w:top w:val="none" w:sz="0" w:space="0" w:color="auto"/>
        <w:left w:val="none" w:sz="0" w:space="0" w:color="auto"/>
        <w:bottom w:val="none" w:sz="0" w:space="0" w:color="auto"/>
        <w:right w:val="none" w:sz="0" w:space="0" w:color="auto"/>
      </w:divBdr>
    </w:div>
    <w:div w:id="1002855615">
      <w:bodyDiv w:val="1"/>
      <w:marLeft w:val="0"/>
      <w:marRight w:val="0"/>
      <w:marTop w:val="0"/>
      <w:marBottom w:val="0"/>
      <w:divBdr>
        <w:top w:val="none" w:sz="0" w:space="0" w:color="auto"/>
        <w:left w:val="none" w:sz="0" w:space="0" w:color="auto"/>
        <w:bottom w:val="none" w:sz="0" w:space="0" w:color="auto"/>
        <w:right w:val="none" w:sz="0" w:space="0" w:color="auto"/>
      </w:divBdr>
    </w:div>
    <w:div w:id="1020401585">
      <w:bodyDiv w:val="1"/>
      <w:marLeft w:val="0"/>
      <w:marRight w:val="0"/>
      <w:marTop w:val="0"/>
      <w:marBottom w:val="0"/>
      <w:divBdr>
        <w:top w:val="none" w:sz="0" w:space="0" w:color="auto"/>
        <w:left w:val="none" w:sz="0" w:space="0" w:color="auto"/>
        <w:bottom w:val="none" w:sz="0" w:space="0" w:color="auto"/>
        <w:right w:val="none" w:sz="0" w:space="0" w:color="auto"/>
      </w:divBdr>
    </w:div>
    <w:div w:id="1044136880">
      <w:bodyDiv w:val="1"/>
      <w:marLeft w:val="0"/>
      <w:marRight w:val="0"/>
      <w:marTop w:val="0"/>
      <w:marBottom w:val="0"/>
      <w:divBdr>
        <w:top w:val="none" w:sz="0" w:space="0" w:color="auto"/>
        <w:left w:val="none" w:sz="0" w:space="0" w:color="auto"/>
        <w:bottom w:val="none" w:sz="0" w:space="0" w:color="auto"/>
        <w:right w:val="none" w:sz="0" w:space="0" w:color="auto"/>
      </w:divBdr>
    </w:div>
    <w:div w:id="1048725836">
      <w:bodyDiv w:val="1"/>
      <w:marLeft w:val="0"/>
      <w:marRight w:val="0"/>
      <w:marTop w:val="0"/>
      <w:marBottom w:val="0"/>
      <w:divBdr>
        <w:top w:val="none" w:sz="0" w:space="0" w:color="auto"/>
        <w:left w:val="none" w:sz="0" w:space="0" w:color="auto"/>
        <w:bottom w:val="none" w:sz="0" w:space="0" w:color="auto"/>
        <w:right w:val="none" w:sz="0" w:space="0" w:color="auto"/>
      </w:divBdr>
    </w:div>
    <w:div w:id="1062488758">
      <w:bodyDiv w:val="1"/>
      <w:marLeft w:val="0"/>
      <w:marRight w:val="0"/>
      <w:marTop w:val="0"/>
      <w:marBottom w:val="0"/>
      <w:divBdr>
        <w:top w:val="none" w:sz="0" w:space="0" w:color="auto"/>
        <w:left w:val="none" w:sz="0" w:space="0" w:color="auto"/>
        <w:bottom w:val="none" w:sz="0" w:space="0" w:color="auto"/>
        <w:right w:val="none" w:sz="0" w:space="0" w:color="auto"/>
      </w:divBdr>
    </w:div>
    <w:div w:id="1128625316">
      <w:bodyDiv w:val="1"/>
      <w:marLeft w:val="0"/>
      <w:marRight w:val="0"/>
      <w:marTop w:val="0"/>
      <w:marBottom w:val="0"/>
      <w:divBdr>
        <w:top w:val="none" w:sz="0" w:space="0" w:color="auto"/>
        <w:left w:val="none" w:sz="0" w:space="0" w:color="auto"/>
        <w:bottom w:val="none" w:sz="0" w:space="0" w:color="auto"/>
        <w:right w:val="none" w:sz="0" w:space="0" w:color="auto"/>
      </w:divBdr>
    </w:div>
    <w:div w:id="1132943377">
      <w:bodyDiv w:val="1"/>
      <w:marLeft w:val="0"/>
      <w:marRight w:val="0"/>
      <w:marTop w:val="0"/>
      <w:marBottom w:val="0"/>
      <w:divBdr>
        <w:top w:val="none" w:sz="0" w:space="0" w:color="auto"/>
        <w:left w:val="none" w:sz="0" w:space="0" w:color="auto"/>
        <w:bottom w:val="none" w:sz="0" w:space="0" w:color="auto"/>
        <w:right w:val="none" w:sz="0" w:space="0" w:color="auto"/>
      </w:divBdr>
    </w:div>
    <w:div w:id="1136071005">
      <w:bodyDiv w:val="1"/>
      <w:marLeft w:val="0"/>
      <w:marRight w:val="0"/>
      <w:marTop w:val="0"/>
      <w:marBottom w:val="0"/>
      <w:divBdr>
        <w:top w:val="none" w:sz="0" w:space="0" w:color="auto"/>
        <w:left w:val="none" w:sz="0" w:space="0" w:color="auto"/>
        <w:bottom w:val="none" w:sz="0" w:space="0" w:color="auto"/>
        <w:right w:val="none" w:sz="0" w:space="0" w:color="auto"/>
      </w:divBdr>
      <w:divsChild>
        <w:div w:id="2074617544">
          <w:marLeft w:val="446"/>
          <w:marRight w:val="0"/>
          <w:marTop w:val="120"/>
          <w:marBottom w:val="0"/>
          <w:divBdr>
            <w:top w:val="none" w:sz="0" w:space="0" w:color="auto"/>
            <w:left w:val="none" w:sz="0" w:space="0" w:color="auto"/>
            <w:bottom w:val="none" w:sz="0" w:space="0" w:color="auto"/>
            <w:right w:val="none" w:sz="0" w:space="0" w:color="auto"/>
          </w:divBdr>
        </w:div>
        <w:div w:id="1202591148">
          <w:marLeft w:val="446"/>
          <w:marRight w:val="0"/>
          <w:marTop w:val="120"/>
          <w:marBottom w:val="0"/>
          <w:divBdr>
            <w:top w:val="none" w:sz="0" w:space="0" w:color="auto"/>
            <w:left w:val="none" w:sz="0" w:space="0" w:color="auto"/>
            <w:bottom w:val="none" w:sz="0" w:space="0" w:color="auto"/>
            <w:right w:val="none" w:sz="0" w:space="0" w:color="auto"/>
          </w:divBdr>
        </w:div>
        <w:div w:id="1308585589">
          <w:marLeft w:val="446"/>
          <w:marRight w:val="0"/>
          <w:marTop w:val="120"/>
          <w:marBottom w:val="0"/>
          <w:divBdr>
            <w:top w:val="none" w:sz="0" w:space="0" w:color="auto"/>
            <w:left w:val="none" w:sz="0" w:space="0" w:color="auto"/>
            <w:bottom w:val="none" w:sz="0" w:space="0" w:color="auto"/>
            <w:right w:val="none" w:sz="0" w:space="0" w:color="auto"/>
          </w:divBdr>
        </w:div>
        <w:div w:id="114254476">
          <w:marLeft w:val="446"/>
          <w:marRight w:val="0"/>
          <w:marTop w:val="120"/>
          <w:marBottom w:val="0"/>
          <w:divBdr>
            <w:top w:val="none" w:sz="0" w:space="0" w:color="auto"/>
            <w:left w:val="none" w:sz="0" w:space="0" w:color="auto"/>
            <w:bottom w:val="none" w:sz="0" w:space="0" w:color="auto"/>
            <w:right w:val="none" w:sz="0" w:space="0" w:color="auto"/>
          </w:divBdr>
        </w:div>
      </w:divsChild>
    </w:div>
    <w:div w:id="1197427153">
      <w:bodyDiv w:val="1"/>
      <w:marLeft w:val="0"/>
      <w:marRight w:val="0"/>
      <w:marTop w:val="0"/>
      <w:marBottom w:val="0"/>
      <w:divBdr>
        <w:top w:val="none" w:sz="0" w:space="0" w:color="auto"/>
        <w:left w:val="none" w:sz="0" w:space="0" w:color="auto"/>
        <w:bottom w:val="none" w:sz="0" w:space="0" w:color="auto"/>
        <w:right w:val="none" w:sz="0" w:space="0" w:color="auto"/>
      </w:divBdr>
    </w:div>
    <w:div w:id="1257135691">
      <w:bodyDiv w:val="1"/>
      <w:marLeft w:val="0"/>
      <w:marRight w:val="0"/>
      <w:marTop w:val="0"/>
      <w:marBottom w:val="0"/>
      <w:divBdr>
        <w:top w:val="none" w:sz="0" w:space="0" w:color="auto"/>
        <w:left w:val="none" w:sz="0" w:space="0" w:color="auto"/>
        <w:bottom w:val="none" w:sz="0" w:space="0" w:color="auto"/>
        <w:right w:val="none" w:sz="0" w:space="0" w:color="auto"/>
      </w:divBdr>
    </w:div>
    <w:div w:id="1270552388">
      <w:bodyDiv w:val="1"/>
      <w:marLeft w:val="0"/>
      <w:marRight w:val="0"/>
      <w:marTop w:val="0"/>
      <w:marBottom w:val="0"/>
      <w:divBdr>
        <w:top w:val="none" w:sz="0" w:space="0" w:color="auto"/>
        <w:left w:val="none" w:sz="0" w:space="0" w:color="auto"/>
        <w:bottom w:val="none" w:sz="0" w:space="0" w:color="auto"/>
        <w:right w:val="none" w:sz="0" w:space="0" w:color="auto"/>
      </w:divBdr>
    </w:div>
    <w:div w:id="1287732251">
      <w:bodyDiv w:val="1"/>
      <w:marLeft w:val="0"/>
      <w:marRight w:val="0"/>
      <w:marTop w:val="0"/>
      <w:marBottom w:val="0"/>
      <w:divBdr>
        <w:top w:val="none" w:sz="0" w:space="0" w:color="auto"/>
        <w:left w:val="none" w:sz="0" w:space="0" w:color="auto"/>
        <w:bottom w:val="none" w:sz="0" w:space="0" w:color="auto"/>
        <w:right w:val="none" w:sz="0" w:space="0" w:color="auto"/>
      </w:divBdr>
    </w:div>
    <w:div w:id="1292593030">
      <w:bodyDiv w:val="1"/>
      <w:marLeft w:val="0"/>
      <w:marRight w:val="0"/>
      <w:marTop w:val="0"/>
      <w:marBottom w:val="0"/>
      <w:divBdr>
        <w:top w:val="none" w:sz="0" w:space="0" w:color="auto"/>
        <w:left w:val="none" w:sz="0" w:space="0" w:color="auto"/>
        <w:bottom w:val="none" w:sz="0" w:space="0" w:color="auto"/>
        <w:right w:val="none" w:sz="0" w:space="0" w:color="auto"/>
      </w:divBdr>
    </w:div>
    <w:div w:id="1305505326">
      <w:bodyDiv w:val="1"/>
      <w:marLeft w:val="0"/>
      <w:marRight w:val="0"/>
      <w:marTop w:val="0"/>
      <w:marBottom w:val="0"/>
      <w:divBdr>
        <w:top w:val="none" w:sz="0" w:space="0" w:color="auto"/>
        <w:left w:val="none" w:sz="0" w:space="0" w:color="auto"/>
        <w:bottom w:val="none" w:sz="0" w:space="0" w:color="auto"/>
        <w:right w:val="none" w:sz="0" w:space="0" w:color="auto"/>
      </w:divBdr>
    </w:div>
    <w:div w:id="1312639062">
      <w:bodyDiv w:val="1"/>
      <w:marLeft w:val="0"/>
      <w:marRight w:val="0"/>
      <w:marTop w:val="0"/>
      <w:marBottom w:val="0"/>
      <w:divBdr>
        <w:top w:val="none" w:sz="0" w:space="0" w:color="auto"/>
        <w:left w:val="none" w:sz="0" w:space="0" w:color="auto"/>
        <w:bottom w:val="none" w:sz="0" w:space="0" w:color="auto"/>
        <w:right w:val="none" w:sz="0" w:space="0" w:color="auto"/>
      </w:divBdr>
    </w:div>
    <w:div w:id="1313372325">
      <w:bodyDiv w:val="1"/>
      <w:marLeft w:val="0"/>
      <w:marRight w:val="0"/>
      <w:marTop w:val="0"/>
      <w:marBottom w:val="0"/>
      <w:divBdr>
        <w:top w:val="none" w:sz="0" w:space="0" w:color="auto"/>
        <w:left w:val="none" w:sz="0" w:space="0" w:color="auto"/>
        <w:bottom w:val="none" w:sz="0" w:space="0" w:color="auto"/>
        <w:right w:val="none" w:sz="0" w:space="0" w:color="auto"/>
      </w:divBdr>
      <w:divsChild>
        <w:div w:id="2099593609">
          <w:marLeft w:val="533"/>
          <w:marRight w:val="0"/>
          <w:marTop w:val="0"/>
          <w:marBottom w:val="0"/>
          <w:divBdr>
            <w:top w:val="none" w:sz="0" w:space="0" w:color="auto"/>
            <w:left w:val="none" w:sz="0" w:space="0" w:color="auto"/>
            <w:bottom w:val="none" w:sz="0" w:space="0" w:color="auto"/>
            <w:right w:val="none" w:sz="0" w:space="0" w:color="auto"/>
          </w:divBdr>
        </w:div>
        <w:div w:id="1134757909">
          <w:marLeft w:val="533"/>
          <w:marRight w:val="0"/>
          <w:marTop w:val="0"/>
          <w:marBottom w:val="0"/>
          <w:divBdr>
            <w:top w:val="none" w:sz="0" w:space="0" w:color="auto"/>
            <w:left w:val="none" w:sz="0" w:space="0" w:color="auto"/>
            <w:bottom w:val="none" w:sz="0" w:space="0" w:color="auto"/>
            <w:right w:val="none" w:sz="0" w:space="0" w:color="auto"/>
          </w:divBdr>
        </w:div>
        <w:div w:id="1117024195">
          <w:marLeft w:val="533"/>
          <w:marRight w:val="0"/>
          <w:marTop w:val="0"/>
          <w:marBottom w:val="0"/>
          <w:divBdr>
            <w:top w:val="none" w:sz="0" w:space="0" w:color="auto"/>
            <w:left w:val="none" w:sz="0" w:space="0" w:color="auto"/>
            <w:bottom w:val="none" w:sz="0" w:space="0" w:color="auto"/>
            <w:right w:val="none" w:sz="0" w:space="0" w:color="auto"/>
          </w:divBdr>
        </w:div>
        <w:div w:id="1045955426">
          <w:marLeft w:val="533"/>
          <w:marRight w:val="0"/>
          <w:marTop w:val="0"/>
          <w:marBottom w:val="0"/>
          <w:divBdr>
            <w:top w:val="none" w:sz="0" w:space="0" w:color="auto"/>
            <w:left w:val="none" w:sz="0" w:space="0" w:color="auto"/>
            <w:bottom w:val="none" w:sz="0" w:space="0" w:color="auto"/>
            <w:right w:val="none" w:sz="0" w:space="0" w:color="auto"/>
          </w:divBdr>
        </w:div>
      </w:divsChild>
    </w:div>
    <w:div w:id="1315646883">
      <w:bodyDiv w:val="1"/>
      <w:marLeft w:val="0"/>
      <w:marRight w:val="0"/>
      <w:marTop w:val="0"/>
      <w:marBottom w:val="0"/>
      <w:divBdr>
        <w:top w:val="none" w:sz="0" w:space="0" w:color="auto"/>
        <w:left w:val="none" w:sz="0" w:space="0" w:color="auto"/>
        <w:bottom w:val="none" w:sz="0" w:space="0" w:color="auto"/>
        <w:right w:val="none" w:sz="0" w:space="0" w:color="auto"/>
      </w:divBdr>
    </w:div>
    <w:div w:id="1339772439">
      <w:bodyDiv w:val="1"/>
      <w:marLeft w:val="0"/>
      <w:marRight w:val="0"/>
      <w:marTop w:val="0"/>
      <w:marBottom w:val="0"/>
      <w:divBdr>
        <w:top w:val="none" w:sz="0" w:space="0" w:color="auto"/>
        <w:left w:val="none" w:sz="0" w:space="0" w:color="auto"/>
        <w:bottom w:val="none" w:sz="0" w:space="0" w:color="auto"/>
        <w:right w:val="none" w:sz="0" w:space="0" w:color="auto"/>
      </w:divBdr>
    </w:div>
    <w:div w:id="1340035430">
      <w:bodyDiv w:val="1"/>
      <w:marLeft w:val="0"/>
      <w:marRight w:val="0"/>
      <w:marTop w:val="0"/>
      <w:marBottom w:val="0"/>
      <w:divBdr>
        <w:top w:val="none" w:sz="0" w:space="0" w:color="auto"/>
        <w:left w:val="none" w:sz="0" w:space="0" w:color="auto"/>
        <w:bottom w:val="none" w:sz="0" w:space="0" w:color="auto"/>
        <w:right w:val="none" w:sz="0" w:space="0" w:color="auto"/>
      </w:divBdr>
    </w:div>
    <w:div w:id="1361469655">
      <w:bodyDiv w:val="1"/>
      <w:marLeft w:val="0"/>
      <w:marRight w:val="0"/>
      <w:marTop w:val="0"/>
      <w:marBottom w:val="0"/>
      <w:divBdr>
        <w:top w:val="none" w:sz="0" w:space="0" w:color="auto"/>
        <w:left w:val="none" w:sz="0" w:space="0" w:color="auto"/>
        <w:bottom w:val="none" w:sz="0" w:space="0" w:color="auto"/>
        <w:right w:val="none" w:sz="0" w:space="0" w:color="auto"/>
      </w:divBdr>
    </w:div>
    <w:div w:id="1363555087">
      <w:bodyDiv w:val="1"/>
      <w:marLeft w:val="0"/>
      <w:marRight w:val="0"/>
      <w:marTop w:val="0"/>
      <w:marBottom w:val="0"/>
      <w:divBdr>
        <w:top w:val="none" w:sz="0" w:space="0" w:color="auto"/>
        <w:left w:val="none" w:sz="0" w:space="0" w:color="auto"/>
        <w:bottom w:val="none" w:sz="0" w:space="0" w:color="auto"/>
        <w:right w:val="none" w:sz="0" w:space="0" w:color="auto"/>
      </w:divBdr>
    </w:div>
    <w:div w:id="1385569273">
      <w:bodyDiv w:val="1"/>
      <w:marLeft w:val="0"/>
      <w:marRight w:val="0"/>
      <w:marTop w:val="0"/>
      <w:marBottom w:val="0"/>
      <w:divBdr>
        <w:top w:val="none" w:sz="0" w:space="0" w:color="auto"/>
        <w:left w:val="none" w:sz="0" w:space="0" w:color="auto"/>
        <w:bottom w:val="none" w:sz="0" w:space="0" w:color="auto"/>
        <w:right w:val="none" w:sz="0" w:space="0" w:color="auto"/>
      </w:divBdr>
    </w:div>
    <w:div w:id="1387290162">
      <w:bodyDiv w:val="1"/>
      <w:marLeft w:val="0"/>
      <w:marRight w:val="0"/>
      <w:marTop w:val="0"/>
      <w:marBottom w:val="0"/>
      <w:divBdr>
        <w:top w:val="none" w:sz="0" w:space="0" w:color="auto"/>
        <w:left w:val="none" w:sz="0" w:space="0" w:color="auto"/>
        <w:bottom w:val="none" w:sz="0" w:space="0" w:color="auto"/>
        <w:right w:val="none" w:sz="0" w:space="0" w:color="auto"/>
      </w:divBdr>
      <w:divsChild>
        <w:div w:id="191110836">
          <w:marLeft w:val="446"/>
          <w:marRight w:val="0"/>
          <w:marTop w:val="120"/>
          <w:marBottom w:val="0"/>
          <w:divBdr>
            <w:top w:val="none" w:sz="0" w:space="0" w:color="auto"/>
            <w:left w:val="none" w:sz="0" w:space="0" w:color="auto"/>
            <w:bottom w:val="none" w:sz="0" w:space="0" w:color="auto"/>
            <w:right w:val="none" w:sz="0" w:space="0" w:color="auto"/>
          </w:divBdr>
        </w:div>
        <w:div w:id="1267689505">
          <w:marLeft w:val="446"/>
          <w:marRight w:val="0"/>
          <w:marTop w:val="120"/>
          <w:marBottom w:val="0"/>
          <w:divBdr>
            <w:top w:val="none" w:sz="0" w:space="0" w:color="auto"/>
            <w:left w:val="none" w:sz="0" w:space="0" w:color="auto"/>
            <w:bottom w:val="none" w:sz="0" w:space="0" w:color="auto"/>
            <w:right w:val="none" w:sz="0" w:space="0" w:color="auto"/>
          </w:divBdr>
        </w:div>
      </w:divsChild>
    </w:div>
    <w:div w:id="1388187774">
      <w:bodyDiv w:val="1"/>
      <w:marLeft w:val="0"/>
      <w:marRight w:val="0"/>
      <w:marTop w:val="0"/>
      <w:marBottom w:val="0"/>
      <w:divBdr>
        <w:top w:val="none" w:sz="0" w:space="0" w:color="auto"/>
        <w:left w:val="none" w:sz="0" w:space="0" w:color="auto"/>
        <w:bottom w:val="none" w:sz="0" w:space="0" w:color="auto"/>
        <w:right w:val="none" w:sz="0" w:space="0" w:color="auto"/>
      </w:divBdr>
    </w:div>
    <w:div w:id="1401096231">
      <w:bodyDiv w:val="1"/>
      <w:marLeft w:val="0"/>
      <w:marRight w:val="0"/>
      <w:marTop w:val="0"/>
      <w:marBottom w:val="0"/>
      <w:divBdr>
        <w:top w:val="none" w:sz="0" w:space="0" w:color="auto"/>
        <w:left w:val="none" w:sz="0" w:space="0" w:color="auto"/>
        <w:bottom w:val="none" w:sz="0" w:space="0" w:color="auto"/>
        <w:right w:val="none" w:sz="0" w:space="0" w:color="auto"/>
      </w:divBdr>
    </w:div>
    <w:div w:id="1401758163">
      <w:bodyDiv w:val="1"/>
      <w:marLeft w:val="0"/>
      <w:marRight w:val="0"/>
      <w:marTop w:val="0"/>
      <w:marBottom w:val="0"/>
      <w:divBdr>
        <w:top w:val="none" w:sz="0" w:space="0" w:color="auto"/>
        <w:left w:val="none" w:sz="0" w:space="0" w:color="auto"/>
        <w:bottom w:val="none" w:sz="0" w:space="0" w:color="auto"/>
        <w:right w:val="none" w:sz="0" w:space="0" w:color="auto"/>
      </w:divBdr>
    </w:div>
    <w:div w:id="1450122298">
      <w:bodyDiv w:val="1"/>
      <w:marLeft w:val="0"/>
      <w:marRight w:val="0"/>
      <w:marTop w:val="0"/>
      <w:marBottom w:val="0"/>
      <w:divBdr>
        <w:top w:val="none" w:sz="0" w:space="0" w:color="auto"/>
        <w:left w:val="none" w:sz="0" w:space="0" w:color="auto"/>
        <w:bottom w:val="none" w:sz="0" w:space="0" w:color="auto"/>
        <w:right w:val="none" w:sz="0" w:space="0" w:color="auto"/>
      </w:divBdr>
    </w:div>
    <w:div w:id="1469668954">
      <w:bodyDiv w:val="1"/>
      <w:marLeft w:val="0"/>
      <w:marRight w:val="0"/>
      <w:marTop w:val="0"/>
      <w:marBottom w:val="0"/>
      <w:divBdr>
        <w:top w:val="none" w:sz="0" w:space="0" w:color="auto"/>
        <w:left w:val="none" w:sz="0" w:space="0" w:color="auto"/>
        <w:bottom w:val="none" w:sz="0" w:space="0" w:color="auto"/>
        <w:right w:val="none" w:sz="0" w:space="0" w:color="auto"/>
      </w:divBdr>
      <w:divsChild>
        <w:div w:id="1869416274">
          <w:marLeft w:val="446"/>
          <w:marRight w:val="0"/>
          <w:marTop w:val="120"/>
          <w:marBottom w:val="0"/>
          <w:divBdr>
            <w:top w:val="none" w:sz="0" w:space="0" w:color="auto"/>
            <w:left w:val="none" w:sz="0" w:space="0" w:color="auto"/>
            <w:bottom w:val="none" w:sz="0" w:space="0" w:color="auto"/>
            <w:right w:val="none" w:sz="0" w:space="0" w:color="auto"/>
          </w:divBdr>
        </w:div>
        <w:div w:id="1568804814">
          <w:marLeft w:val="446"/>
          <w:marRight w:val="0"/>
          <w:marTop w:val="120"/>
          <w:marBottom w:val="0"/>
          <w:divBdr>
            <w:top w:val="none" w:sz="0" w:space="0" w:color="auto"/>
            <w:left w:val="none" w:sz="0" w:space="0" w:color="auto"/>
            <w:bottom w:val="none" w:sz="0" w:space="0" w:color="auto"/>
            <w:right w:val="none" w:sz="0" w:space="0" w:color="auto"/>
          </w:divBdr>
        </w:div>
      </w:divsChild>
    </w:div>
    <w:div w:id="1474641174">
      <w:bodyDiv w:val="1"/>
      <w:marLeft w:val="0"/>
      <w:marRight w:val="0"/>
      <w:marTop w:val="0"/>
      <w:marBottom w:val="0"/>
      <w:divBdr>
        <w:top w:val="none" w:sz="0" w:space="0" w:color="auto"/>
        <w:left w:val="none" w:sz="0" w:space="0" w:color="auto"/>
        <w:bottom w:val="none" w:sz="0" w:space="0" w:color="auto"/>
        <w:right w:val="none" w:sz="0" w:space="0" w:color="auto"/>
      </w:divBdr>
    </w:div>
    <w:div w:id="1478917601">
      <w:bodyDiv w:val="1"/>
      <w:marLeft w:val="0"/>
      <w:marRight w:val="0"/>
      <w:marTop w:val="0"/>
      <w:marBottom w:val="0"/>
      <w:divBdr>
        <w:top w:val="none" w:sz="0" w:space="0" w:color="auto"/>
        <w:left w:val="none" w:sz="0" w:space="0" w:color="auto"/>
        <w:bottom w:val="none" w:sz="0" w:space="0" w:color="auto"/>
        <w:right w:val="none" w:sz="0" w:space="0" w:color="auto"/>
      </w:divBdr>
    </w:div>
    <w:div w:id="1480534570">
      <w:bodyDiv w:val="1"/>
      <w:marLeft w:val="0"/>
      <w:marRight w:val="0"/>
      <w:marTop w:val="0"/>
      <w:marBottom w:val="0"/>
      <w:divBdr>
        <w:top w:val="none" w:sz="0" w:space="0" w:color="auto"/>
        <w:left w:val="none" w:sz="0" w:space="0" w:color="auto"/>
        <w:bottom w:val="none" w:sz="0" w:space="0" w:color="auto"/>
        <w:right w:val="none" w:sz="0" w:space="0" w:color="auto"/>
      </w:divBdr>
    </w:div>
    <w:div w:id="1484394414">
      <w:bodyDiv w:val="1"/>
      <w:marLeft w:val="0"/>
      <w:marRight w:val="0"/>
      <w:marTop w:val="0"/>
      <w:marBottom w:val="0"/>
      <w:divBdr>
        <w:top w:val="none" w:sz="0" w:space="0" w:color="auto"/>
        <w:left w:val="none" w:sz="0" w:space="0" w:color="auto"/>
        <w:bottom w:val="none" w:sz="0" w:space="0" w:color="auto"/>
        <w:right w:val="none" w:sz="0" w:space="0" w:color="auto"/>
      </w:divBdr>
    </w:div>
    <w:div w:id="1491407033">
      <w:bodyDiv w:val="1"/>
      <w:marLeft w:val="0"/>
      <w:marRight w:val="0"/>
      <w:marTop w:val="0"/>
      <w:marBottom w:val="0"/>
      <w:divBdr>
        <w:top w:val="none" w:sz="0" w:space="0" w:color="auto"/>
        <w:left w:val="none" w:sz="0" w:space="0" w:color="auto"/>
        <w:bottom w:val="none" w:sz="0" w:space="0" w:color="auto"/>
        <w:right w:val="none" w:sz="0" w:space="0" w:color="auto"/>
      </w:divBdr>
    </w:div>
    <w:div w:id="1511795818">
      <w:bodyDiv w:val="1"/>
      <w:marLeft w:val="0"/>
      <w:marRight w:val="0"/>
      <w:marTop w:val="0"/>
      <w:marBottom w:val="0"/>
      <w:divBdr>
        <w:top w:val="none" w:sz="0" w:space="0" w:color="auto"/>
        <w:left w:val="none" w:sz="0" w:space="0" w:color="auto"/>
        <w:bottom w:val="none" w:sz="0" w:space="0" w:color="auto"/>
        <w:right w:val="none" w:sz="0" w:space="0" w:color="auto"/>
      </w:divBdr>
    </w:div>
    <w:div w:id="1529685428">
      <w:bodyDiv w:val="1"/>
      <w:marLeft w:val="0"/>
      <w:marRight w:val="0"/>
      <w:marTop w:val="0"/>
      <w:marBottom w:val="0"/>
      <w:divBdr>
        <w:top w:val="none" w:sz="0" w:space="0" w:color="auto"/>
        <w:left w:val="none" w:sz="0" w:space="0" w:color="auto"/>
        <w:bottom w:val="none" w:sz="0" w:space="0" w:color="auto"/>
        <w:right w:val="none" w:sz="0" w:space="0" w:color="auto"/>
      </w:divBdr>
    </w:div>
    <w:div w:id="1541897568">
      <w:bodyDiv w:val="1"/>
      <w:marLeft w:val="0"/>
      <w:marRight w:val="0"/>
      <w:marTop w:val="0"/>
      <w:marBottom w:val="0"/>
      <w:divBdr>
        <w:top w:val="none" w:sz="0" w:space="0" w:color="auto"/>
        <w:left w:val="none" w:sz="0" w:space="0" w:color="auto"/>
        <w:bottom w:val="none" w:sz="0" w:space="0" w:color="auto"/>
        <w:right w:val="none" w:sz="0" w:space="0" w:color="auto"/>
      </w:divBdr>
    </w:div>
    <w:div w:id="1543129214">
      <w:bodyDiv w:val="1"/>
      <w:marLeft w:val="0"/>
      <w:marRight w:val="0"/>
      <w:marTop w:val="0"/>
      <w:marBottom w:val="0"/>
      <w:divBdr>
        <w:top w:val="none" w:sz="0" w:space="0" w:color="auto"/>
        <w:left w:val="none" w:sz="0" w:space="0" w:color="auto"/>
        <w:bottom w:val="none" w:sz="0" w:space="0" w:color="auto"/>
        <w:right w:val="none" w:sz="0" w:space="0" w:color="auto"/>
      </w:divBdr>
    </w:div>
    <w:div w:id="1557664703">
      <w:bodyDiv w:val="1"/>
      <w:marLeft w:val="0"/>
      <w:marRight w:val="0"/>
      <w:marTop w:val="0"/>
      <w:marBottom w:val="0"/>
      <w:divBdr>
        <w:top w:val="none" w:sz="0" w:space="0" w:color="auto"/>
        <w:left w:val="none" w:sz="0" w:space="0" w:color="auto"/>
        <w:bottom w:val="none" w:sz="0" w:space="0" w:color="auto"/>
        <w:right w:val="none" w:sz="0" w:space="0" w:color="auto"/>
      </w:divBdr>
    </w:div>
    <w:div w:id="1589539022">
      <w:bodyDiv w:val="1"/>
      <w:marLeft w:val="0"/>
      <w:marRight w:val="0"/>
      <w:marTop w:val="0"/>
      <w:marBottom w:val="0"/>
      <w:divBdr>
        <w:top w:val="none" w:sz="0" w:space="0" w:color="auto"/>
        <w:left w:val="none" w:sz="0" w:space="0" w:color="auto"/>
        <w:bottom w:val="none" w:sz="0" w:space="0" w:color="auto"/>
        <w:right w:val="none" w:sz="0" w:space="0" w:color="auto"/>
      </w:divBdr>
    </w:div>
    <w:div w:id="1596014040">
      <w:bodyDiv w:val="1"/>
      <w:marLeft w:val="0"/>
      <w:marRight w:val="0"/>
      <w:marTop w:val="0"/>
      <w:marBottom w:val="0"/>
      <w:divBdr>
        <w:top w:val="none" w:sz="0" w:space="0" w:color="auto"/>
        <w:left w:val="none" w:sz="0" w:space="0" w:color="auto"/>
        <w:bottom w:val="none" w:sz="0" w:space="0" w:color="auto"/>
        <w:right w:val="none" w:sz="0" w:space="0" w:color="auto"/>
      </w:divBdr>
    </w:div>
    <w:div w:id="1606578598">
      <w:bodyDiv w:val="1"/>
      <w:marLeft w:val="0"/>
      <w:marRight w:val="0"/>
      <w:marTop w:val="0"/>
      <w:marBottom w:val="0"/>
      <w:divBdr>
        <w:top w:val="none" w:sz="0" w:space="0" w:color="auto"/>
        <w:left w:val="none" w:sz="0" w:space="0" w:color="auto"/>
        <w:bottom w:val="none" w:sz="0" w:space="0" w:color="auto"/>
        <w:right w:val="none" w:sz="0" w:space="0" w:color="auto"/>
      </w:divBdr>
    </w:div>
    <w:div w:id="1613324486">
      <w:bodyDiv w:val="1"/>
      <w:marLeft w:val="0"/>
      <w:marRight w:val="0"/>
      <w:marTop w:val="0"/>
      <w:marBottom w:val="0"/>
      <w:divBdr>
        <w:top w:val="none" w:sz="0" w:space="0" w:color="auto"/>
        <w:left w:val="none" w:sz="0" w:space="0" w:color="auto"/>
        <w:bottom w:val="none" w:sz="0" w:space="0" w:color="auto"/>
        <w:right w:val="none" w:sz="0" w:space="0" w:color="auto"/>
      </w:divBdr>
    </w:div>
    <w:div w:id="1659075263">
      <w:bodyDiv w:val="1"/>
      <w:marLeft w:val="0"/>
      <w:marRight w:val="0"/>
      <w:marTop w:val="0"/>
      <w:marBottom w:val="0"/>
      <w:divBdr>
        <w:top w:val="none" w:sz="0" w:space="0" w:color="auto"/>
        <w:left w:val="none" w:sz="0" w:space="0" w:color="auto"/>
        <w:bottom w:val="none" w:sz="0" w:space="0" w:color="auto"/>
        <w:right w:val="none" w:sz="0" w:space="0" w:color="auto"/>
      </w:divBdr>
      <w:divsChild>
        <w:div w:id="949897606">
          <w:marLeft w:val="446"/>
          <w:marRight w:val="0"/>
          <w:marTop w:val="120"/>
          <w:marBottom w:val="0"/>
          <w:divBdr>
            <w:top w:val="none" w:sz="0" w:space="0" w:color="auto"/>
            <w:left w:val="none" w:sz="0" w:space="0" w:color="auto"/>
            <w:bottom w:val="none" w:sz="0" w:space="0" w:color="auto"/>
            <w:right w:val="none" w:sz="0" w:space="0" w:color="auto"/>
          </w:divBdr>
        </w:div>
        <w:div w:id="388111810">
          <w:marLeft w:val="446"/>
          <w:marRight w:val="0"/>
          <w:marTop w:val="120"/>
          <w:marBottom w:val="0"/>
          <w:divBdr>
            <w:top w:val="none" w:sz="0" w:space="0" w:color="auto"/>
            <w:left w:val="none" w:sz="0" w:space="0" w:color="auto"/>
            <w:bottom w:val="none" w:sz="0" w:space="0" w:color="auto"/>
            <w:right w:val="none" w:sz="0" w:space="0" w:color="auto"/>
          </w:divBdr>
        </w:div>
        <w:div w:id="431752785">
          <w:marLeft w:val="446"/>
          <w:marRight w:val="0"/>
          <w:marTop w:val="120"/>
          <w:marBottom w:val="0"/>
          <w:divBdr>
            <w:top w:val="none" w:sz="0" w:space="0" w:color="auto"/>
            <w:left w:val="none" w:sz="0" w:space="0" w:color="auto"/>
            <w:bottom w:val="none" w:sz="0" w:space="0" w:color="auto"/>
            <w:right w:val="none" w:sz="0" w:space="0" w:color="auto"/>
          </w:divBdr>
        </w:div>
      </w:divsChild>
    </w:div>
    <w:div w:id="1666007770">
      <w:bodyDiv w:val="1"/>
      <w:marLeft w:val="0"/>
      <w:marRight w:val="0"/>
      <w:marTop w:val="0"/>
      <w:marBottom w:val="0"/>
      <w:divBdr>
        <w:top w:val="none" w:sz="0" w:space="0" w:color="auto"/>
        <w:left w:val="none" w:sz="0" w:space="0" w:color="auto"/>
        <w:bottom w:val="none" w:sz="0" w:space="0" w:color="auto"/>
        <w:right w:val="none" w:sz="0" w:space="0" w:color="auto"/>
      </w:divBdr>
    </w:div>
    <w:div w:id="1669400365">
      <w:bodyDiv w:val="1"/>
      <w:marLeft w:val="0"/>
      <w:marRight w:val="0"/>
      <w:marTop w:val="0"/>
      <w:marBottom w:val="0"/>
      <w:divBdr>
        <w:top w:val="none" w:sz="0" w:space="0" w:color="auto"/>
        <w:left w:val="none" w:sz="0" w:space="0" w:color="auto"/>
        <w:bottom w:val="none" w:sz="0" w:space="0" w:color="auto"/>
        <w:right w:val="none" w:sz="0" w:space="0" w:color="auto"/>
      </w:divBdr>
    </w:div>
    <w:div w:id="1672176294">
      <w:bodyDiv w:val="1"/>
      <w:marLeft w:val="0"/>
      <w:marRight w:val="0"/>
      <w:marTop w:val="0"/>
      <w:marBottom w:val="0"/>
      <w:divBdr>
        <w:top w:val="none" w:sz="0" w:space="0" w:color="auto"/>
        <w:left w:val="none" w:sz="0" w:space="0" w:color="auto"/>
        <w:bottom w:val="none" w:sz="0" w:space="0" w:color="auto"/>
        <w:right w:val="none" w:sz="0" w:space="0" w:color="auto"/>
      </w:divBdr>
    </w:div>
    <w:div w:id="1691103423">
      <w:bodyDiv w:val="1"/>
      <w:marLeft w:val="0"/>
      <w:marRight w:val="0"/>
      <w:marTop w:val="0"/>
      <w:marBottom w:val="0"/>
      <w:divBdr>
        <w:top w:val="none" w:sz="0" w:space="0" w:color="auto"/>
        <w:left w:val="none" w:sz="0" w:space="0" w:color="auto"/>
        <w:bottom w:val="none" w:sz="0" w:space="0" w:color="auto"/>
        <w:right w:val="none" w:sz="0" w:space="0" w:color="auto"/>
      </w:divBdr>
    </w:div>
    <w:div w:id="1701737506">
      <w:bodyDiv w:val="1"/>
      <w:marLeft w:val="0"/>
      <w:marRight w:val="0"/>
      <w:marTop w:val="0"/>
      <w:marBottom w:val="0"/>
      <w:divBdr>
        <w:top w:val="none" w:sz="0" w:space="0" w:color="auto"/>
        <w:left w:val="none" w:sz="0" w:space="0" w:color="auto"/>
        <w:bottom w:val="none" w:sz="0" w:space="0" w:color="auto"/>
        <w:right w:val="none" w:sz="0" w:space="0" w:color="auto"/>
      </w:divBdr>
    </w:div>
    <w:div w:id="1742488394">
      <w:bodyDiv w:val="1"/>
      <w:marLeft w:val="0"/>
      <w:marRight w:val="0"/>
      <w:marTop w:val="0"/>
      <w:marBottom w:val="0"/>
      <w:divBdr>
        <w:top w:val="none" w:sz="0" w:space="0" w:color="auto"/>
        <w:left w:val="none" w:sz="0" w:space="0" w:color="auto"/>
        <w:bottom w:val="none" w:sz="0" w:space="0" w:color="auto"/>
        <w:right w:val="none" w:sz="0" w:space="0" w:color="auto"/>
      </w:divBdr>
    </w:div>
    <w:div w:id="1746562714">
      <w:bodyDiv w:val="1"/>
      <w:marLeft w:val="0"/>
      <w:marRight w:val="0"/>
      <w:marTop w:val="0"/>
      <w:marBottom w:val="0"/>
      <w:divBdr>
        <w:top w:val="none" w:sz="0" w:space="0" w:color="auto"/>
        <w:left w:val="none" w:sz="0" w:space="0" w:color="auto"/>
        <w:bottom w:val="none" w:sz="0" w:space="0" w:color="auto"/>
        <w:right w:val="none" w:sz="0" w:space="0" w:color="auto"/>
      </w:divBdr>
    </w:div>
    <w:div w:id="1775711503">
      <w:bodyDiv w:val="1"/>
      <w:marLeft w:val="0"/>
      <w:marRight w:val="0"/>
      <w:marTop w:val="0"/>
      <w:marBottom w:val="0"/>
      <w:divBdr>
        <w:top w:val="none" w:sz="0" w:space="0" w:color="auto"/>
        <w:left w:val="none" w:sz="0" w:space="0" w:color="auto"/>
        <w:bottom w:val="none" w:sz="0" w:space="0" w:color="auto"/>
        <w:right w:val="none" w:sz="0" w:space="0" w:color="auto"/>
      </w:divBdr>
    </w:div>
    <w:div w:id="1799302633">
      <w:bodyDiv w:val="1"/>
      <w:marLeft w:val="0"/>
      <w:marRight w:val="0"/>
      <w:marTop w:val="0"/>
      <w:marBottom w:val="0"/>
      <w:divBdr>
        <w:top w:val="none" w:sz="0" w:space="0" w:color="auto"/>
        <w:left w:val="none" w:sz="0" w:space="0" w:color="auto"/>
        <w:bottom w:val="none" w:sz="0" w:space="0" w:color="auto"/>
        <w:right w:val="none" w:sz="0" w:space="0" w:color="auto"/>
      </w:divBdr>
    </w:div>
    <w:div w:id="1829128361">
      <w:bodyDiv w:val="1"/>
      <w:marLeft w:val="0"/>
      <w:marRight w:val="0"/>
      <w:marTop w:val="0"/>
      <w:marBottom w:val="0"/>
      <w:divBdr>
        <w:top w:val="none" w:sz="0" w:space="0" w:color="auto"/>
        <w:left w:val="none" w:sz="0" w:space="0" w:color="auto"/>
        <w:bottom w:val="none" w:sz="0" w:space="0" w:color="auto"/>
        <w:right w:val="none" w:sz="0" w:space="0" w:color="auto"/>
      </w:divBdr>
    </w:div>
    <w:div w:id="1839079939">
      <w:bodyDiv w:val="1"/>
      <w:marLeft w:val="0"/>
      <w:marRight w:val="0"/>
      <w:marTop w:val="0"/>
      <w:marBottom w:val="0"/>
      <w:divBdr>
        <w:top w:val="none" w:sz="0" w:space="0" w:color="auto"/>
        <w:left w:val="none" w:sz="0" w:space="0" w:color="auto"/>
        <w:bottom w:val="none" w:sz="0" w:space="0" w:color="auto"/>
        <w:right w:val="none" w:sz="0" w:space="0" w:color="auto"/>
      </w:divBdr>
    </w:div>
    <w:div w:id="1846700213">
      <w:bodyDiv w:val="1"/>
      <w:marLeft w:val="0"/>
      <w:marRight w:val="0"/>
      <w:marTop w:val="0"/>
      <w:marBottom w:val="0"/>
      <w:divBdr>
        <w:top w:val="none" w:sz="0" w:space="0" w:color="auto"/>
        <w:left w:val="none" w:sz="0" w:space="0" w:color="auto"/>
        <w:bottom w:val="none" w:sz="0" w:space="0" w:color="auto"/>
        <w:right w:val="none" w:sz="0" w:space="0" w:color="auto"/>
      </w:divBdr>
    </w:div>
    <w:div w:id="1849247583">
      <w:bodyDiv w:val="1"/>
      <w:marLeft w:val="0"/>
      <w:marRight w:val="0"/>
      <w:marTop w:val="0"/>
      <w:marBottom w:val="0"/>
      <w:divBdr>
        <w:top w:val="none" w:sz="0" w:space="0" w:color="auto"/>
        <w:left w:val="none" w:sz="0" w:space="0" w:color="auto"/>
        <w:bottom w:val="none" w:sz="0" w:space="0" w:color="auto"/>
        <w:right w:val="none" w:sz="0" w:space="0" w:color="auto"/>
      </w:divBdr>
    </w:div>
    <w:div w:id="1856261565">
      <w:bodyDiv w:val="1"/>
      <w:marLeft w:val="0"/>
      <w:marRight w:val="0"/>
      <w:marTop w:val="0"/>
      <w:marBottom w:val="0"/>
      <w:divBdr>
        <w:top w:val="none" w:sz="0" w:space="0" w:color="auto"/>
        <w:left w:val="none" w:sz="0" w:space="0" w:color="auto"/>
        <w:bottom w:val="none" w:sz="0" w:space="0" w:color="auto"/>
        <w:right w:val="none" w:sz="0" w:space="0" w:color="auto"/>
      </w:divBdr>
    </w:div>
    <w:div w:id="1867517337">
      <w:bodyDiv w:val="1"/>
      <w:marLeft w:val="0"/>
      <w:marRight w:val="0"/>
      <w:marTop w:val="0"/>
      <w:marBottom w:val="0"/>
      <w:divBdr>
        <w:top w:val="none" w:sz="0" w:space="0" w:color="auto"/>
        <w:left w:val="none" w:sz="0" w:space="0" w:color="auto"/>
        <w:bottom w:val="none" w:sz="0" w:space="0" w:color="auto"/>
        <w:right w:val="none" w:sz="0" w:space="0" w:color="auto"/>
      </w:divBdr>
    </w:div>
    <w:div w:id="1890414477">
      <w:bodyDiv w:val="1"/>
      <w:marLeft w:val="0"/>
      <w:marRight w:val="0"/>
      <w:marTop w:val="0"/>
      <w:marBottom w:val="0"/>
      <w:divBdr>
        <w:top w:val="none" w:sz="0" w:space="0" w:color="auto"/>
        <w:left w:val="none" w:sz="0" w:space="0" w:color="auto"/>
        <w:bottom w:val="none" w:sz="0" w:space="0" w:color="auto"/>
        <w:right w:val="none" w:sz="0" w:space="0" w:color="auto"/>
      </w:divBdr>
    </w:div>
    <w:div w:id="1909730279">
      <w:bodyDiv w:val="1"/>
      <w:marLeft w:val="0"/>
      <w:marRight w:val="0"/>
      <w:marTop w:val="0"/>
      <w:marBottom w:val="0"/>
      <w:divBdr>
        <w:top w:val="none" w:sz="0" w:space="0" w:color="auto"/>
        <w:left w:val="none" w:sz="0" w:space="0" w:color="auto"/>
        <w:bottom w:val="none" w:sz="0" w:space="0" w:color="auto"/>
        <w:right w:val="none" w:sz="0" w:space="0" w:color="auto"/>
      </w:divBdr>
    </w:div>
    <w:div w:id="1933051334">
      <w:bodyDiv w:val="1"/>
      <w:marLeft w:val="0"/>
      <w:marRight w:val="0"/>
      <w:marTop w:val="0"/>
      <w:marBottom w:val="0"/>
      <w:divBdr>
        <w:top w:val="none" w:sz="0" w:space="0" w:color="auto"/>
        <w:left w:val="none" w:sz="0" w:space="0" w:color="auto"/>
        <w:bottom w:val="none" w:sz="0" w:space="0" w:color="auto"/>
        <w:right w:val="none" w:sz="0" w:space="0" w:color="auto"/>
      </w:divBdr>
    </w:div>
    <w:div w:id="1938561210">
      <w:bodyDiv w:val="1"/>
      <w:marLeft w:val="0"/>
      <w:marRight w:val="0"/>
      <w:marTop w:val="0"/>
      <w:marBottom w:val="0"/>
      <w:divBdr>
        <w:top w:val="none" w:sz="0" w:space="0" w:color="auto"/>
        <w:left w:val="none" w:sz="0" w:space="0" w:color="auto"/>
        <w:bottom w:val="none" w:sz="0" w:space="0" w:color="auto"/>
        <w:right w:val="none" w:sz="0" w:space="0" w:color="auto"/>
      </w:divBdr>
    </w:div>
    <w:div w:id="1944800774">
      <w:bodyDiv w:val="1"/>
      <w:marLeft w:val="0"/>
      <w:marRight w:val="0"/>
      <w:marTop w:val="0"/>
      <w:marBottom w:val="0"/>
      <w:divBdr>
        <w:top w:val="none" w:sz="0" w:space="0" w:color="auto"/>
        <w:left w:val="none" w:sz="0" w:space="0" w:color="auto"/>
        <w:bottom w:val="none" w:sz="0" w:space="0" w:color="auto"/>
        <w:right w:val="none" w:sz="0" w:space="0" w:color="auto"/>
      </w:divBdr>
    </w:div>
    <w:div w:id="1948930339">
      <w:bodyDiv w:val="1"/>
      <w:marLeft w:val="0"/>
      <w:marRight w:val="0"/>
      <w:marTop w:val="0"/>
      <w:marBottom w:val="0"/>
      <w:divBdr>
        <w:top w:val="none" w:sz="0" w:space="0" w:color="auto"/>
        <w:left w:val="none" w:sz="0" w:space="0" w:color="auto"/>
        <w:bottom w:val="none" w:sz="0" w:space="0" w:color="auto"/>
        <w:right w:val="none" w:sz="0" w:space="0" w:color="auto"/>
      </w:divBdr>
    </w:div>
    <w:div w:id="1960214436">
      <w:bodyDiv w:val="1"/>
      <w:marLeft w:val="0"/>
      <w:marRight w:val="0"/>
      <w:marTop w:val="0"/>
      <w:marBottom w:val="0"/>
      <w:divBdr>
        <w:top w:val="none" w:sz="0" w:space="0" w:color="auto"/>
        <w:left w:val="none" w:sz="0" w:space="0" w:color="auto"/>
        <w:bottom w:val="none" w:sz="0" w:space="0" w:color="auto"/>
        <w:right w:val="none" w:sz="0" w:space="0" w:color="auto"/>
      </w:divBdr>
      <w:divsChild>
        <w:div w:id="1965114156">
          <w:marLeft w:val="533"/>
          <w:marRight w:val="0"/>
          <w:marTop w:val="0"/>
          <w:marBottom w:val="0"/>
          <w:divBdr>
            <w:top w:val="none" w:sz="0" w:space="0" w:color="auto"/>
            <w:left w:val="none" w:sz="0" w:space="0" w:color="auto"/>
            <w:bottom w:val="none" w:sz="0" w:space="0" w:color="auto"/>
            <w:right w:val="none" w:sz="0" w:space="0" w:color="auto"/>
          </w:divBdr>
        </w:div>
        <w:div w:id="39863974">
          <w:marLeft w:val="533"/>
          <w:marRight w:val="0"/>
          <w:marTop w:val="0"/>
          <w:marBottom w:val="0"/>
          <w:divBdr>
            <w:top w:val="none" w:sz="0" w:space="0" w:color="auto"/>
            <w:left w:val="none" w:sz="0" w:space="0" w:color="auto"/>
            <w:bottom w:val="none" w:sz="0" w:space="0" w:color="auto"/>
            <w:right w:val="none" w:sz="0" w:space="0" w:color="auto"/>
          </w:divBdr>
        </w:div>
        <w:div w:id="1335457299">
          <w:marLeft w:val="533"/>
          <w:marRight w:val="0"/>
          <w:marTop w:val="0"/>
          <w:marBottom w:val="0"/>
          <w:divBdr>
            <w:top w:val="none" w:sz="0" w:space="0" w:color="auto"/>
            <w:left w:val="none" w:sz="0" w:space="0" w:color="auto"/>
            <w:bottom w:val="none" w:sz="0" w:space="0" w:color="auto"/>
            <w:right w:val="none" w:sz="0" w:space="0" w:color="auto"/>
          </w:divBdr>
        </w:div>
        <w:div w:id="631138474">
          <w:marLeft w:val="533"/>
          <w:marRight w:val="0"/>
          <w:marTop w:val="0"/>
          <w:marBottom w:val="0"/>
          <w:divBdr>
            <w:top w:val="none" w:sz="0" w:space="0" w:color="auto"/>
            <w:left w:val="none" w:sz="0" w:space="0" w:color="auto"/>
            <w:bottom w:val="none" w:sz="0" w:space="0" w:color="auto"/>
            <w:right w:val="none" w:sz="0" w:space="0" w:color="auto"/>
          </w:divBdr>
        </w:div>
      </w:divsChild>
    </w:div>
    <w:div w:id="2000420914">
      <w:bodyDiv w:val="1"/>
      <w:marLeft w:val="0"/>
      <w:marRight w:val="0"/>
      <w:marTop w:val="0"/>
      <w:marBottom w:val="0"/>
      <w:divBdr>
        <w:top w:val="none" w:sz="0" w:space="0" w:color="auto"/>
        <w:left w:val="none" w:sz="0" w:space="0" w:color="auto"/>
        <w:bottom w:val="none" w:sz="0" w:space="0" w:color="auto"/>
        <w:right w:val="none" w:sz="0" w:space="0" w:color="auto"/>
      </w:divBdr>
    </w:div>
    <w:div w:id="2003117489">
      <w:bodyDiv w:val="1"/>
      <w:marLeft w:val="0"/>
      <w:marRight w:val="0"/>
      <w:marTop w:val="0"/>
      <w:marBottom w:val="0"/>
      <w:divBdr>
        <w:top w:val="none" w:sz="0" w:space="0" w:color="auto"/>
        <w:left w:val="none" w:sz="0" w:space="0" w:color="auto"/>
        <w:bottom w:val="none" w:sz="0" w:space="0" w:color="auto"/>
        <w:right w:val="none" w:sz="0" w:space="0" w:color="auto"/>
      </w:divBdr>
    </w:div>
    <w:div w:id="2026325969">
      <w:bodyDiv w:val="1"/>
      <w:marLeft w:val="0"/>
      <w:marRight w:val="0"/>
      <w:marTop w:val="0"/>
      <w:marBottom w:val="0"/>
      <w:divBdr>
        <w:top w:val="none" w:sz="0" w:space="0" w:color="auto"/>
        <w:left w:val="none" w:sz="0" w:space="0" w:color="auto"/>
        <w:bottom w:val="none" w:sz="0" w:space="0" w:color="auto"/>
        <w:right w:val="none" w:sz="0" w:space="0" w:color="auto"/>
      </w:divBdr>
    </w:div>
    <w:div w:id="2045052991">
      <w:bodyDiv w:val="1"/>
      <w:marLeft w:val="0"/>
      <w:marRight w:val="0"/>
      <w:marTop w:val="0"/>
      <w:marBottom w:val="0"/>
      <w:divBdr>
        <w:top w:val="none" w:sz="0" w:space="0" w:color="auto"/>
        <w:left w:val="none" w:sz="0" w:space="0" w:color="auto"/>
        <w:bottom w:val="none" w:sz="0" w:space="0" w:color="auto"/>
        <w:right w:val="none" w:sz="0" w:space="0" w:color="auto"/>
      </w:divBdr>
    </w:div>
    <w:div w:id="2066444022">
      <w:bodyDiv w:val="1"/>
      <w:marLeft w:val="0"/>
      <w:marRight w:val="0"/>
      <w:marTop w:val="0"/>
      <w:marBottom w:val="0"/>
      <w:divBdr>
        <w:top w:val="none" w:sz="0" w:space="0" w:color="auto"/>
        <w:left w:val="none" w:sz="0" w:space="0" w:color="auto"/>
        <w:bottom w:val="none" w:sz="0" w:space="0" w:color="auto"/>
        <w:right w:val="none" w:sz="0" w:space="0" w:color="auto"/>
      </w:divBdr>
    </w:div>
    <w:div w:id="2082605312">
      <w:bodyDiv w:val="1"/>
      <w:marLeft w:val="0"/>
      <w:marRight w:val="0"/>
      <w:marTop w:val="0"/>
      <w:marBottom w:val="0"/>
      <w:divBdr>
        <w:top w:val="none" w:sz="0" w:space="0" w:color="auto"/>
        <w:left w:val="none" w:sz="0" w:space="0" w:color="auto"/>
        <w:bottom w:val="none" w:sz="0" w:space="0" w:color="auto"/>
        <w:right w:val="none" w:sz="0" w:space="0" w:color="auto"/>
      </w:divBdr>
    </w:div>
    <w:div w:id="2088308321">
      <w:bodyDiv w:val="1"/>
      <w:marLeft w:val="0"/>
      <w:marRight w:val="0"/>
      <w:marTop w:val="0"/>
      <w:marBottom w:val="0"/>
      <w:divBdr>
        <w:top w:val="none" w:sz="0" w:space="0" w:color="auto"/>
        <w:left w:val="none" w:sz="0" w:space="0" w:color="auto"/>
        <w:bottom w:val="none" w:sz="0" w:space="0" w:color="auto"/>
        <w:right w:val="none" w:sz="0" w:space="0" w:color="auto"/>
      </w:divBdr>
    </w:div>
    <w:div w:id="2108689693">
      <w:bodyDiv w:val="1"/>
      <w:marLeft w:val="0"/>
      <w:marRight w:val="0"/>
      <w:marTop w:val="0"/>
      <w:marBottom w:val="0"/>
      <w:divBdr>
        <w:top w:val="none" w:sz="0" w:space="0" w:color="auto"/>
        <w:left w:val="none" w:sz="0" w:space="0" w:color="auto"/>
        <w:bottom w:val="none" w:sz="0" w:space="0" w:color="auto"/>
        <w:right w:val="none" w:sz="0" w:space="0" w:color="auto"/>
      </w:divBdr>
    </w:div>
    <w:div w:id="2116290374">
      <w:bodyDiv w:val="1"/>
      <w:marLeft w:val="0"/>
      <w:marRight w:val="0"/>
      <w:marTop w:val="0"/>
      <w:marBottom w:val="0"/>
      <w:divBdr>
        <w:top w:val="none" w:sz="0" w:space="0" w:color="auto"/>
        <w:left w:val="none" w:sz="0" w:space="0" w:color="auto"/>
        <w:bottom w:val="none" w:sz="0" w:space="0" w:color="auto"/>
        <w:right w:val="none" w:sz="0" w:space="0" w:color="auto"/>
      </w:divBdr>
    </w:div>
    <w:div w:id="21290068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Advantage">
  <a:themeElements>
    <a:clrScheme name="Advantage">
      <a:dk1>
        <a:sysClr val="windowText" lastClr="000000"/>
      </a:dk1>
      <a:lt1>
        <a:sysClr val="window" lastClr="FFFFFF"/>
      </a:lt1>
      <a:dk2>
        <a:srgbClr val="2B142D"/>
      </a:dk2>
      <a:lt2>
        <a:srgbClr val="C3AFCC"/>
      </a:lt2>
      <a:accent1>
        <a:srgbClr val="663366"/>
      </a:accent1>
      <a:accent2>
        <a:srgbClr val="330F42"/>
      </a:accent2>
      <a:accent3>
        <a:srgbClr val="666699"/>
      </a:accent3>
      <a:accent4>
        <a:srgbClr val="999966"/>
      </a:accent4>
      <a:accent5>
        <a:srgbClr val="F7901E"/>
      </a:accent5>
      <a:accent6>
        <a:srgbClr val="A3A101"/>
      </a:accent6>
      <a:hlink>
        <a:srgbClr val="BC5FBC"/>
      </a:hlink>
      <a:folHlink>
        <a:srgbClr val="9775A7"/>
      </a:folHlink>
    </a:clrScheme>
    <a:fontScheme name="Advantage">
      <a:majorFont>
        <a:latin typeface="Rockwell"/>
        <a:ea typeface=""/>
        <a:cs typeface=""/>
        <a:font script="Jpan" typeface="ＭＳ ゴシック"/>
        <a:font script="Hans" typeface="宋体"/>
        <a:font script="Hant" typeface="新細明體"/>
      </a:majorFont>
      <a:minorFont>
        <a:latin typeface="Rockwell"/>
        <a:ea typeface=""/>
        <a:cs typeface=""/>
        <a:font script="Jpan" typeface="ＭＳ ゴシック"/>
        <a:font script="Hans" typeface="宋体"/>
        <a:font script="Hant" typeface="新細明體"/>
      </a:minorFont>
    </a:fontScheme>
    <a:fmtScheme name="Advantage">
      <a:fillStyleLst>
        <a:solidFill>
          <a:schemeClr val="phClr"/>
        </a:solidFill>
        <a:gradFill rotWithShape="1">
          <a:gsLst>
            <a:gs pos="0">
              <a:schemeClr val="phClr">
                <a:tint val="100000"/>
                <a:shade val="40000"/>
                <a:alpha val="100000"/>
                <a:satMod val="150000"/>
                <a:lumMod val="100000"/>
              </a:schemeClr>
            </a:gs>
            <a:gs pos="100000">
              <a:schemeClr val="phClr">
                <a:tint val="70000"/>
                <a:shade val="100000"/>
                <a:alpha val="100000"/>
                <a:satMod val="200000"/>
                <a:lumMod val="100000"/>
              </a:schemeClr>
            </a:gs>
          </a:gsLst>
          <a:lin ang="6000000" scaled="1"/>
        </a:gradFill>
        <a:gradFill rotWithShape="1">
          <a:gsLst>
            <a:gs pos="0">
              <a:schemeClr val="phClr">
                <a:shade val="40000"/>
                <a:alpha val="100000"/>
                <a:satMod val="150000"/>
                <a:lumMod val="100000"/>
              </a:schemeClr>
            </a:gs>
            <a:gs pos="100000">
              <a:schemeClr val="phClr">
                <a:tint val="70000"/>
                <a:shade val="100000"/>
                <a:alpha val="100000"/>
                <a:satMod val="200000"/>
                <a:lumMod val="100000"/>
              </a:schemeClr>
            </a:gs>
          </a:gsLst>
          <a:lin ang="5400000" scaled="1"/>
        </a:gra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innerShdw blurRad="50800" dist="25400" dir="13500000">
              <a:srgbClr val="FFFFFF">
                <a:alpha val="75000"/>
              </a:srgbClr>
            </a:innerShdw>
            <a:outerShdw blurRad="63500" dist="25400" dir="5400000" rotWithShape="0">
              <a:srgbClr val="808080">
                <a:alpha val="75000"/>
              </a:srgbClr>
            </a:outerShdw>
          </a:effectLst>
        </a:effectStyle>
        <a:effectStyle>
          <a:effectLst/>
          <a:scene3d>
            <a:camera prst="orthographicFront">
              <a:rot lat="0" lon="0" rev="0"/>
            </a:camera>
            <a:lightRig rig="twoPt" dir="tl">
              <a:rot lat="0" lon="0" rev="4500000"/>
            </a:lightRig>
          </a:scene3d>
          <a:sp3d>
            <a:bevelT w="63500" h="50800"/>
          </a:sp3d>
        </a:effectStyle>
      </a:effectStyleLst>
      <a:bgFillStyleLst>
        <a:solidFill>
          <a:schemeClr val="phClr"/>
        </a:solidFill>
        <a:gradFill rotWithShape="1">
          <a:gsLst>
            <a:gs pos="0">
              <a:schemeClr val="phClr">
                <a:tint val="40000"/>
                <a:satMod val="1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C77F46-1986-455D-AFA0-6C4E59B318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5417</Words>
  <Characters>25555</Characters>
  <Application>Microsoft Office Word</Application>
  <DocSecurity>0</DocSecurity>
  <Lines>1667</Lines>
  <Paragraphs>1271</Paragraphs>
  <ScaleCrop>false</ScaleCrop>
  <HeadingPairs>
    <vt:vector size="2" baseType="variant">
      <vt:variant>
        <vt:lpstr>Title</vt:lpstr>
      </vt:variant>
      <vt:variant>
        <vt:i4>1</vt:i4>
      </vt:variant>
    </vt:vector>
  </HeadingPairs>
  <TitlesOfParts>
    <vt:vector size="1" baseType="lpstr">
      <vt:lpstr>VLA Client Satisfaction Survey 2015</vt:lpstr>
    </vt:vector>
  </TitlesOfParts>
  <Manager/>
  <Company>Victoria Legal Aid</Company>
  <LinksUpToDate>false</LinksUpToDate>
  <CharactersWithSpaces>29812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VLA Client Satisfaction Survey 2015</dc:title>
  <dc:subject/>
  <dc:creator>Victoria Legal Aid</dc:creator>
  <cp:keywords/>
  <dc:description/>
  <cp:lastModifiedBy>Gabrielle Mundana</cp:lastModifiedBy>
  <cp:revision>2</cp:revision>
  <dcterms:created xsi:type="dcterms:W3CDTF">2022-02-18T03:35:00Z</dcterms:created>
  <dcterms:modified xsi:type="dcterms:W3CDTF">2022-02-18T03:35:00Z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_MarkAsFinal">
    <vt:bool>true</vt:bool>
  </property>
</Properties>
</file>