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1087" w14:textId="5206E888" w:rsidR="00461300" w:rsidRDefault="008D47E2" w:rsidP="00E110AE">
      <w:pPr>
        <w:pStyle w:val="Heading1"/>
        <w:spacing w:after="240"/>
      </w:pPr>
      <w:r w:rsidRPr="000605A9">
        <w:t xml:space="preserve">Procurement Activity Plan </w:t>
      </w:r>
      <w:r w:rsidRPr="006939B7">
        <w:t>202</w:t>
      </w:r>
      <w:r w:rsidR="00832C9B" w:rsidRPr="006939B7">
        <w:t>4</w:t>
      </w:r>
      <w:r w:rsidRPr="000605A9">
        <w:t>–2</w:t>
      </w:r>
      <w:r w:rsidR="00832C9B" w:rsidRPr="000605A9"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2924"/>
        <w:gridCol w:w="1607"/>
        <w:gridCol w:w="1405"/>
        <w:gridCol w:w="2611"/>
        <w:gridCol w:w="1604"/>
        <w:gridCol w:w="1806"/>
        <w:gridCol w:w="1472"/>
      </w:tblGrid>
      <w:tr w:rsidR="008D47E2" w:rsidRPr="000605A9" w14:paraId="6F1C678F" w14:textId="77777777" w:rsidTr="006939B7">
        <w:trPr>
          <w:cantSplit/>
          <w:trHeight w:val="1287"/>
          <w:tblHeader/>
        </w:trPr>
        <w:tc>
          <w:tcPr>
            <w:tcW w:w="346" w:type="pct"/>
            <w:shd w:val="clear" w:color="000000" w:fill="D9D9D9"/>
            <w:hideMark/>
          </w:tcPr>
          <w:p w14:paraId="64A18B71" w14:textId="77777777" w:rsidR="008D47E2" w:rsidRPr="000605A9" w:rsidRDefault="008D47E2" w:rsidP="008D47E2">
            <w:pPr>
              <w:rPr>
                <w:rFonts w:asciiTheme="minorHAnsi" w:hAnsiTheme="minorHAnsi" w:cstheme="minorHAnsi"/>
                <w:b/>
                <w:bCs/>
              </w:rPr>
            </w:pPr>
            <w:r w:rsidRPr="000605A9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1013" w:type="pct"/>
            <w:shd w:val="clear" w:color="000000" w:fill="D9D9D9"/>
            <w:hideMark/>
          </w:tcPr>
          <w:p w14:paraId="1F6DBEAF" w14:textId="77777777" w:rsidR="00F076A0" w:rsidRDefault="008D47E2" w:rsidP="008D47E2">
            <w:pPr>
              <w:rPr>
                <w:rFonts w:asciiTheme="minorHAnsi" w:hAnsiTheme="minorHAnsi" w:cstheme="minorHAnsi"/>
                <w:b/>
                <w:bCs/>
              </w:rPr>
            </w:pPr>
            <w:r w:rsidRPr="000605A9">
              <w:rPr>
                <w:rFonts w:asciiTheme="minorHAnsi" w:hAnsiTheme="minorHAnsi" w:cstheme="minorHAnsi"/>
                <w:b/>
                <w:bCs/>
              </w:rPr>
              <w:t xml:space="preserve">Procurement name and description </w:t>
            </w:r>
          </w:p>
          <w:p w14:paraId="246F644A" w14:textId="21F06C0C" w:rsidR="008D47E2" w:rsidRPr="00713F22" w:rsidRDefault="008D47E2" w:rsidP="008D47E2">
            <w:pPr>
              <w:rPr>
                <w:rFonts w:asciiTheme="minorHAnsi" w:hAnsiTheme="minorHAnsi" w:cstheme="minorHAnsi"/>
              </w:rPr>
            </w:pPr>
            <w:r w:rsidRPr="00713F22">
              <w:rPr>
                <w:rFonts w:asciiTheme="minorHAnsi" w:hAnsiTheme="minorHAnsi" w:cstheme="minorHAnsi"/>
              </w:rPr>
              <w:t>(include a brief description of conditions of participation and any limitation of the number of participating suppliers if known)</w:t>
            </w:r>
          </w:p>
        </w:tc>
        <w:tc>
          <w:tcPr>
            <w:tcW w:w="557" w:type="pct"/>
            <w:shd w:val="clear" w:color="000000" w:fill="D9D9D9"/>
            <w:hideMark/>
          </w:tcPr>
          <w:p w14:paraId="6067367C" w14:textId="77777777" w:rsidR="008D47E2" w:rsidRPr="000605A9" w:rsidRDefault="008D47E2" w:rsidP="008D47E2">
            <w:pPr>
              <w:rPr>
                <w:rFonts w:asciiTheme="minorHAnsi" w:hAnsiTheme="minorHAnsi" w:cstheme="minorHAnsi"/>
                <w:b/>
                <w:bCs/>
              </w:rPr>
            </w:pPr>
            <w:r w:rsidRPr="000605A9">
              <w:rPr>
                <w:rFonts w:asciiTheme="minorHAnsi" w:hAnsiTheme="minorHAnsi" w:cstheme="minorHAnsi"/>
                <w:b/>
                <w:bCs/>
              </w:rPr>
              <w:t>Estimated contract duration</w:t>
            </w:r>
          </w:p>
        </w:tc>
        <w:tc>
          <w:tcPr>
            <w:tcW w:w="487" w:type="pct"/>
            <w:shd w:val="clear" w:color="000000" w:fill="D9D9D9"/>
            <w:hideMark/>
          </w:tcPr>
          <w:p w14:paraId="72A21773" w14:textId="6914F492" w:rsidR="008D47E2" w:rsidRPr="000605A9" w:rsidRDefault="008D47E2" w:rsidP="008D47E2">
            <w:pPr>
              <w:rPr>
                <w:rFonts w:asciiTheme="minorHAnsi" w:hAnsiTheme="minorHAnsi" w:cstheme="minorHAnsi"/>
                <w:b/>
                <w:bCs/>
              </w:rPr>
            </w:pPr>
            <w:r w:rsidRPr="000605A9">
              <w:rPr>
                <w:rFonts w:asciiTheme="minorHAnsi" w:hAnsiTheme="minorHAnsi" w:cstheme="minorHAnsi"/>
                <w:b/>
                <w:bCs/>
              </w:rPr>
              <w:t>Group/business unit</w:t>
            </w:r>
          </w:p>
        </w:tc>
        <w:tc>
          <w:tcPr>
            <w:tcW w:w="905" w:type="pct"/>
            <w:shd w:val="clear" w:color="000000" w:fill="D9D9D9"/>
            <w:hideMark/>
          </w:tcPr>
          <w:p w14:paraId="4F6A7FE7" w14:textId="77777777" w:rsidR="008D47E2" w:rsidRPr="000605A9" w:rsidRDefault="008D47E2" w:rsidP="008D47E2">
            <w:pPr>
              <w:rPr>
                <w:rFonts w:asciiTheme="minorHAnsi" w:hAnsiTheme="minorHAnsi" w:cstheme="minorHAnsi"/>
                <w:b/>
                <w:bCs/>
              </w:rPr>
            </w:pPr>
            <w:r w:rsidRPr="000605A9">
              <w:rPr>
                <w:rFonts w:asciiTheme="minorHAnsi" w:hAnsiTheme="minorHAnsi" w:cstheme="minorHAnsi"/>
                <w:b/>
                <w:bCs/>
              </w:rPr>
              <w:t xml:space="preserve">Procurement </w:t>
            </w:r>
            <w:proofErr w:type="gramStart"/>
            <w:r w:rsidRPr="000605A9">
              <w:rPr>
                <w:rFonts w:asciiTheme="minorHAnsi" w:hAnsiTheme="minorHAnsi" w:cstheme="minorHAnsi"/>
                <w:b/>
                <w:bCs/>
              </w:rPr>
              <w:t>contact</w:t>
            </w:r>
            <w:proofErr w:type="gramEnd"/>
            <w:r w:rsidRPr="000605A9">
              <w:rPr>
                <w:rFonts w:asciiTheme="minorHAnsi" w:hAnsiTheme="minorHAnsi" w:cstheme="minorHAnsi"/>
                <w:b/>
                <w:bCs/>
              </w:rPr>
              <w:t xml:space="preserve"> details </w:t>
            </w:r>
          </w:p>
          <w:p w14:paraId="43B994C3" w14:textId="77777777" w:rsidR="008D47E2" w:rsidRPr="00713F22" w:rsidRDefault="008D47E2" w:rsidP="008D47E2">
            <w:pPr>
              <w:rPr>
                <w:rFonts w:asciiTheme="minorHAnsi" w:hAnsiTheme="minorHAnsi" w:cstheme="minorHAnsi"/>
              </w:rPr>
            </w:pPr>
            <w:r w:rsidRPr="00713F22">
              <w:rPr>
                <w:rFonts w:asciiTheme="minorHAnsi" w:hAnsiTheme="minorHAnsi" w:cstheme="minorHAnsi"/>
              </w:rPr>
              <w:t>(including address for obtaining relevant documents)</w:t>
            </w:r>
          </w:p>
        </w:tc>
        <w:tc>
          <w:tcPr>
            <w:tcW w:w="556" w:type="pct"/>
            <w:shd w:val="clear" w:color="000000" w:fill="D9D9D9"/>
            <w:hideMark/>
          </w:tcPr>
          <w:p w14:paraId="418CE07F" w14:textId="6CB78A7C" w:rsidR="008D47E2" w:rsidRPr="000605A9" w:rsidRDefault="008D47E2" w:rsidP="00CA48BD">
            <w:pPr>
              <w:rPr>
                <w:rFonts w:asciiTheme="minorHAnsi" w:hAnsiTheme="minorHAnsi" w:cstheme="minorHAnsi"/>
                <w:b/>
                <w:bCs/>
              </w:rPr>
            </w:pPr>
            <w:r w:rsidRPr="000605A9">
              <w:rPr>
                <w:rFonts w:asciiTheme="minorHAnsi" w:hAnsiTheme="minorHAnsi" w:cstheme="minorHAnsi"/>
                <w:b/>
                <w:bCs/>
              </w:rPr>
              <w:t>Market approach (select from options)</w:t>
            </w:r>
          </w:p>
        </w:tc>
        <w:tc>
          <w:tcPr>
            <w:tcW w:w="626" w:type="pct"/>
            <w:shd w:val="clear" w:color="000000" w:fill="D9D9D9"/>
            <w:hideMark/>
          </w:tcPr>
          <w:p w14:paraId="548D31F1" w14:textId="77777777" w:rsidR="008D47E2" w:rsidRPr="000605A9" w:rsidRDefault="008D47E2" w:rsidP="008D47E2">
            <w:pPr>
              <w:rPr>
                <w:rFonts w:asciiTheme="minorHAnsi" w:hAnsiTheme="minorHAnsi" w:cstheme="minorHAnsi"/>
                <w:b/>
                <w:bCs/>
              </w:rPr>
            </w:pPr>
            <w:r w:rsidRPr="000605A9">
              <w:rPr>
                <w:rFonts w:asciiTheme="minorHAnsi" w:hAnsiTheme="minorHAnsi" w:cstheme="minorHAnsi"/>
                <w:b/>
                <w:bCs/>
              </w:rPr>
              <w:t xml:space="preserve">Estimated date for market approach and tender submissions </w:t>
            </w:r>
            <w:r w:rsidRPr="00713F22">
              <w:rPr>
                <w:rFonts w:asciiTheme="minorHAnsi" w:hAnsiTheme="minorHAnsi" w:cstheme="minorHAnsi"/>
              </w:rPr>
              <w:t>(including address for tender submissions if known)</w:t>
            </w:r>
          </w:p>
        </w:tc>
        <w:tc>
          <w:tcPr>
            <w:tcW w:w="510" w:type="pct"/>
            <w:shd w:val="clear" w:color="000000" w:fill="D9D9D9"/>
            <w:hideMark/>
          </w:tcPr>
          <w:p w14:paraId="47C1C12B" w14:textId="5848B85F" w:rsidR="008D47E2" w:rsidRPr="000605A9" w:rsidRDefault="008D47E2" w:rsidP="008D47E2">
            <w:pPr>
              <w:rPr>
                <w:rFonts w:asciiTheme="minorHAnsi" w:hAnsiTheme="minorHAnsi" w:cstheme="minorHAnsi"/>
                <w:b/>
                <w:bCs/>
              </w:rPr>
            </w:pPr>
            <w:r w:rsidRPr="000605A9">
              <w:rPr>
                <w:rFonts w:asciiTheme="minorHAnsi" w:hAnsiTheme="minorHAnsi" w:cstheme="minorHAnsi"/>
                <w:b/>
                <w:bCs/>
              </w:rPr>
              <w:t xml:space="preserve">Nature </w:t>
            </w:r>
            <w:r w:rsidRPr="00713F22">
              <w:rPr>
                <w:rFonts w:asciiTheme="minorHAnsi" w:hAnsiTheme="minorHAnsi" w:cstheme="minorHAnsi"/>
              </w:rPr>
              <w:t>(select from options)</w:t>
            </w:r>
            <w:r w:rsidRPr="000605A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832C9B" w:rsidRPr="000605A9" w14:paraId="20D3C4C2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2FBDCA18" w14:textId="41B27EC4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TBA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1EFEB8FD" w14:textId="531E9E82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Head Contractor Office Fit out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2D0B7337" w14:textId="0E611837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4 </w:t>
            </w:r>
            <w:r w:rsidR="0001772D" w:rsidRPr="000605A9">
              <w:rPr>
                <w:rFonts w:asciiTheme="minorHAnsi" w:hAnsiTheme="minorHAnsi" w:cstheme="minorHAnsi"/>
              </w:rPr>
              <w:t>m</w:t>
            </w:r>
            <w:r w:rsidRPr="000605A9">
              <w:rPr>
                <w:rFonts w:asciiTheme="minorHAnsi" w:hAnsiTheme="minorHAnsi" w:cstheme="minorHAnsi"/>
              </w:rPr>
              <w:t>onths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B4FCC64" w14:textId="414AD7D8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Built Environment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2F60CFC7" w14:textId="1A50EA5B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300FC8A8" w14:textId="1D9E271D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0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  <w:r w:rsidR="00832C9B" w:rsidRPr="000605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689193D2" w14:textId="6EABC0FE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 Services Register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33E0C15F" w14:textId="4E17B19B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Unknown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50672A6F" w14:textId="7E055F59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</w:t>
            </w:r>
          </w:p>
        </w:tc>
      </w:tr>
      <w:tr w:rsidR="00832C9B" w:rsidRPr="000605A9" w14:paraId="0CF61C19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7730178C" w14:textId="6F475CD2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TBA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0B04443B" w14:textId="41997ED3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Head Contractor Office Fit out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3DBA5457" w14:textId="6D3A6D4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4 </w:t>
            </w:r>
            <w:r w:rsidR="0001772D" w:rsidRPr="000605A9">
              <w:rPr>
                <w:rFonts w:asciiTheme="minorHAnsi" w:hAnsiTheme="minorHAnsi" w:cstheme="minorHAnsi"/>
              </w:rPr>
              <w:t>m</w:t>
            </w:r>
            <w:r w:rsidRPr="000605A9">
              <w:rPr>
                <w:rFonts w:asciiTheme="minorHAnsi" w:hAnsiTheme="minorHAnsi" w:cstheme="minorHAnsi"/>
              </w:rPr>
              <w:t>onths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0425D55" w14:textId="3CA33DC4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Built Environment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7D03438B" w14:textId="5C104B4A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01431825" w14:textId="269EF934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1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  <w:r w:rsidR="00832C9B" w:rsidRPr="000605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0602059B" w14:textId="2F27C39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 Services Register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169DCDB3" w14:textId="2386F47C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Unknown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3EE90874" w14:textId="0B5E0C39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</w:t>
            </w:r>
          </w:p>
        </w:tc>
      </w:tr>
    </w:tbl>
    <w:p w14:paraId="112F90CC" w14:textId="7C7BE036" w:rsidR="006939B7" w:rsidRDefault="006939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2924"/>
        <w:gridCol w:w="1607"/>
        <w:gridCol w:w="1405"/>
        <w:gridCol w:w="2611"/>
        <w:gridCol w:w="1604"/>
        <w:gridCol w:w="1806"/>
        <w:gridCol w:w="1472"/>
      </w:tblGrid>
      <w:tr w:rsidR="00832C9B" w:rsidRPr="000605A9" w14:paraId="6F482BE9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58A09B7C" w14:textId="6154E70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lastRenderedPageBreak/>
              <w:t>TBA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2479CAED" w14:textId="604B9A76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Security Services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6F6AA8A2" w14:textId="2016CCC9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3 </w:t>
            </w:r>
            <w:r w:rsidR="0001772D" w:rsidRPr="000605A9">
              <w:rPr>
                <w:rFonts w:asciiTheme="minorHAnsi" w:hAnsiTheme="minorHAnsi" w:cstheme="minorHAnsi"/>
              </w:rPr>
              <w:t>y</w:t>
            </w:r>
            <w:r w:rsidRPr="000605A9">
              <w:rPr>
                <w:rFonts w:asciiTheme="minorHAnsi" w:hAnsiTheme="minorHAnsi" w:cstheme="minorHAnsi"/>
              </w:rPr>
              <w:t>ears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9D43414" w14:textId="512C7007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Built Environment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0CDECC65" w14:textId="475C6A18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5A53EC19" w14:textId="42462C45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2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  <w:r w:rsidR="00832C9B" w:rsidRPr="000605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609557C4" w14:textId="32078BA6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RFT/RFQ/ITS (SPC)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C54EE7E" w14:textId="668527D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January 2025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414E2E04" w14:textId="1D560FFD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Services</w:t>
            </w:r>
          </w:p>
        </w:tc>
      </w:tr>
      <w:tr w:rsidR="00832C9B" w:rsidRPr="000605A9" w14:paraId="165B5C7C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3EC98F64" w14:textId="76135FC2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VLA</w:t>
            </w:r>
            <w:r w:rsidR="006F5ED3">
              <w:rPr>
                <w:rFonts w:asciiTheme="minorHAnsi" w:hAnsiTheme="minorHAnsi" w:cstheme="minorHAnsi"/>
              </w:rPr>
              <w:t>-</w:t>
            </w:r>
            <w:r w:rsidRPr="000605A9">
              <w:rPr>
                <w:rFonts w:asciiTheme="minorHAnsi" w:hAnsiTheme="minorHAnsi" w:cstheme="minorHAnsi"/>
              </w:rPr>
              <w:t>0154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558ED202" w14:textId="1928078E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Digital Files Portal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631B7908" w14:textId="130B256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18 </w:t>
            </w:r>
            <w:r w:rsidR="0001772D" w:rsidRPr="000605A9">
              <w:rPr>
                <w:rFonts w:asciiTheme="minorHAnsi" w:hAnsiTheme="minorHAnsi" w:cstheme="minorHAnsi"/>
              </w:rPr>
              <w:t>m</w:t>
            </w:r>
            <w:r w:rsidRPr="000605A9">
              <w:rPr>
                <w:rFonts w:asciiTheme="minorHAnsi" w:hAnsiTheme="minorHAnsi" w:cstheme="minorHAnsi"/>
              </w:rPr>
              <w:t>onths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FFF0DBC" w14:textId="0778AE8A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Corporate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66BEB95D" w14:textId="17FD4C2A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3DDA1D58" w14:textId="2443D093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3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  <w:r w:rsidR="00832C9B" w:rsidRPr="000605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73A49CC5" w14:textId="09B02F2F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RFT/RFQ/ITS (SPC)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0D1F2FAD" w14:textId="470EE27C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October 2024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0074A7F0" w14:textId="211382AB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Services</w:t>
            </w:r>
          </w:p>
        </w:tc>
      </w:tr>
      <w:tr w:rsidR="00832C9B" w:rsidRPr="000605A9" w14:paraId="4638ACEB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49F7C0A9" w14:textId="174942EB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VLA</w:t>
            </w:r>
            <w:r w:rsidR="006F5ED3">
              <w:rPr>
                <w:rFonts w:asciiTheme="minorHAnsi" w:hAnsiTheme="minorHAnsi" w:cstheme="minorHAnsi"/>
              </w:rPr>
              <w:t>-</w:t>
            </w:r>
            <w:r w:rsidRPr="000605A9">
              <w:rPr>
                <w:rFonts w:asciiTheme="minorHAnsi" w:hAnsiTheme="minorHAnsi" w:cstheme="minorHAnsi"/>
              </w:rPr>
              <w:t>0201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40A700E7" w14:textId="35CC6BB8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Minor Works Broadmeadows Office – Head Contractor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61DA767B" w14:textId="5D9ADE96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6 </w:t>
            </w:r>
            <w:r w:rsidR="0001772D" w:rsidRPr="000605A9">
              <w:rPr>
                <w:rFonts w:asciiTheme="minorHAnsi" w:hAnsiTheme="minorHAnsi" w:cstheme="minorHAnsi"/>
              </w:rPr>
              <w:t>w</w:t>
            </w:r>
            <w:r w:rsidRPr="000605A9">
              <w:rPr>
                <w:rFonts w:asciiTheme="minorHAnsi" w:hAnsiTheme="minorHAnsi" w:cstheme="minorHAnsi"/>
              </w:rPr>
              <w:t>eeks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500415A" w14:textId="76B3865D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Built Environment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45D7C60E" w14:textId="2EC21B69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01D5CEF2" w14:textId="52487348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4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  <w:r w:rsidR="00832C9B" w:rsidRPr="000605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0270D4D0" w14:textId="05E827D4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 Services Register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3DA0DA33" w14:textId="364CB4F3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February 2025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5EDFAE90" w14:textId="37C6AC50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</w:t>
            </w:r>
          </w:p>
        </w:tc>
      </w:tr>
      <w:tr w:rsidR="00832C9B" w:rsidRPr="000605A9" w14:paraId="2B6411B5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074E8EB6" w14:textId="3503255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VLA</w:t>
            </w:r>
            <w:r w:rsidR="006F5ED3">
              <w:rPr>
                <w:rFonts w:asciiTheme="minorHAnsi" w:hAnsiTheme="minorHAnsi" w:cstheme="minorHAnsi"/>
              </w:rPr>
              <w:t>-</w:t>
            </w:r>
            <w:r w:rsidRPr="000605A9">
              <w:rPr>
                <w:rFonts w:asciiTheme="minorHAnsi" w:hAnsiTheme="minorHAnsi" w:cstheme="minorHAnsi"/>
              </w:rPr>
              <w:t>0202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6BC59FB3" w14:textId="25F6F27F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Minor Works Frankston Office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Head Contractor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178C9017" w14:textId="2EE7BDE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6 </w:t>
            </w:r>
            <w:r w:rsidR="0001772D" w:rsidRPr="000605A9">
              <w:rPr>
                <w:rFonts w:asciiTheme="minorHAnsi" w:hAnsiTheme="minorHAnsi" w:cstheme="minorHAnsi"/>
              </w:rPr>
              <w:t>w</w:t>
            </w:r>
            <w:r w:rsidRPr="000605A9">
              <w:rPr>
                <w:rFonts w:asciiTheme="minorHAnsi" w:hAnsiTheme="minorHAnsi" w:cstheme="minorHAnsi"/>
              </w:rPr>
              <w:t>eeks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68071CA" w14:textId="5FDC933B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Built Environment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089A050A" w14:textId="5C25E53C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17BFFC05" w14:textId="3105908C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5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  <w:r w:rsidR="00832C9B" w:rsidRPr="000605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3B3405D0" w14:textId="7D51A48D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 Services Register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5CFC6AA" w14:textId="274F2F48" w:rsidR="00832C9B" w:rsidRPr="000605A9" w:rsidRDefault="00832C9B" w:rsidP="00C41592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February 2025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1F055A40" w14:textId="30BA1589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</w:t>
            </w:r>
          </w:p>
        </w:tc>
      </w:tr>
      <w:tr w:rsidR="00832C9B" w:rsidRPr="000605A9" w14:paraId="4C4F5878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354B9C37" w14:textId="4AC083B1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VLA</w:t>
            </w:r>
            <w:r w:rsidR="006F5ED3">
              <w:rPr>
                <w:rFonts w:asciiTheme="minorHAnsi" w:hAnsiTheme="minorHAnsi" w:cstheme="minorHAnsi"/>
              </w:rPr>
              <w:t>-</w:t>
            </w:r>
            <w:r w:rsidRPr="000605A9">
              <w:rPr>
                <w:rFonts w:asciiTheme="minorHAnsi" w:hAnsiTheme="minorHAnsi" w:cstheme="minorHAnsi"/>
              </w:rPr>
              <w:t>0203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30B4B31D" w14:textId="7D9D46F7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Minor Works Geelong Office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Head Contractor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1F481DCE" w14:textId="64747D9A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6 </w:t>
            </w:r>
            <w:r w:rsidR="0001772D" w:rsidRPr="000605A9">
              <w:rPr>
                <w:rFonts w:asciiTheme="minorHAnsi" w:hAnsiTheme="minorHAnsi" w:cstheme="minorHAnsi"/>
              </w:rPr>
              <w:t>w</w:t>
            </w:r>
            <w:r w:rsidRPr="000605A9">
              <w:rPr>
                <w:rFonts w:asciiTheme="minorHAnsi" w:hAnsiTheme="minorHAnsi" w:cstheme="minorHAnsi"/>
              </w:rPr>
              <w:t>eeks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CAC1924" w14:textId="1CF30656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Built Environment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614D417C" w14:textId="6277817B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6BD60FDB" w14:textId="77777777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6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  <w:r w:rsidR="00832C9B" w:rsidRPr="000605A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0E2B2E49" w14:textId="3954CCB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 Services Register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99B6563" w14:textId="2EC63D96" w:rsidR="00832C9B" w:rsidRPr="000605A9" w:rsidRDefault="00832C9B" w:rsidP="00C41592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February 2025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498D49A7" w14:textId="056BE7C8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</w:t>
            </w:r>
          </w:p>
        </w:tc>
      </w:tr>
      <w:tr w:rsidR="00832C9B" w:rsidRPr="000605A9" w14:paraId="1D1B9982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7D396C7A" w14:textId="5E084290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lastRenderedPageBreak/>
              <w:t>VLA</w:t>
            </w:r>
            <w:r w:rsidR="006F5ED3">
              <w:rPr>
                <w:rFonts w:asciiTheme="minorHAnsi" w:hAnsiTheme="minorHAnsi" w:cstheme="minorHAnsi"/>
              </w:rPr>
              <w:t>-</w:t>
            </w:r>
            <w:r w:rsidRPr="000605A9">
              <w:rPr>
                <w:rFonts w:asciiTheme="minorHAnsi" w:hAnsiTheme="minorHAnsi" w:cstheme="minorHAnsi"/>
              </w:rPr>
              <w:t>0204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1F037731" w14:textId="0E7AF8D9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Minor Works Morwell Office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Head Contractor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6300485F" w14:textId="6F532C9F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6 </w:t>
            </w:r>
            <w:r w:rsidR="0001772D" w:rsidRPr="000605A9">
              <w:rPr>
                <w:rFonts w:asciiTheme="minorHAnsi" w:hAnsiTheme="minorHAnsi" w:cstheme="minorHAnsi"/>
              </w:rPr>
              <w:t>w</w:t>
            </w:r>
            <w:r w:rsidRPr="000605A9">
              <w:rPr>
                <w:rFonts w:asciiTheme="minorHAnsi" w:hAnsiTheme="minorHAnsi" w:cstheme="minorHAnsi"/>
              </w:rPr>
              <w:t>eeks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CE55FD9" w14:textId="1BF9E5E8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Built Environment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1298948D" w14:textId="4A7B949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269ABA8F" w14:textId="02878F56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7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18F3D8AB" w14:textId="17A79B68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 Services Register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5DCBCDFE" w14:textId="14019DA8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February 2025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6EAA7A1D" w14:textId="1D09E457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</w:t>
            </w:r>
          </w:p>
        </w:tc>
      </w:tr>
      <w:tr w:rsidR="00832C9B" w:rsidRPr="000605A9" w14:paraId="4D6150BB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45A7459E" w14:textId="3DD974F2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VLA</w:t>
            </w:r>
            <w:r w:rsidR="006F5ED3">
              <w:rPr>
                <w:rFonts w:asciiTheme="minorHAnsi" w:hAnsiTheme="minorHAnsi" w:cstheme="minorHAnsi"/>
              </w:rPr>
              <w:t>-</w:t>
            </w:r>
            <w:r w:rsidRPr="000605A9">
              <w:rPr>
                <w:rFonts w:asciiTheme="minorHAnsi" w:hAnsiTheme="minorHAnsi" w:cstheme="minorHAnsi"/>
              </w:rPr>
              <w:t>0195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3D26A38D" w14:textId="59D32F91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JIRA software migration from local server to JIRA cloud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0E5D3A4F" w14:textId="15D4B109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TBA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9929343" w14:textId="331508F3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Digital Transformation </w:t>
            </w:r>
            <w:r w:rsidR="00011C73">
              <w:rPr>
                <w:rFonts w:asciiTheme="minorHAnsi" w:hAnsiTheme="minorHAnsi" w:cstheme="minorHAnsi"/>
              </w:rPr>
              <w:t xml:space="preserve">and </w:t>
            </w:r>
            <w:r w:rsidRPr="000605A9">
              <w:rPr>
                <w:rFonts w:asciiTheme="minorHAnsi" w:hAnsiTheme="minorHAnsi" w:cstheme="minorHAnsi"/>
              </w:rPr>
              <w:t>Technology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7AA959EA" w14:textId="42633A9B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77282B68" w14:textId="4DEB69CE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8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5B162C37" w14:textId="1F899AD3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RFT/RFQ/ITS (selective)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7CAB287F" w14:textId="7D05537C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August 2024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4D3D8D44" w14:textId="5060BD26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Service</w:t>
            </w:r>
          </w:p>
        </w:tc>
      </w:tr>
      <w:tr w:rsidR="00832C9B" w:rsidRPr="000605A9" w14:paraId="720A07D0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600C6B38" w14:textId="3DE30FA1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TBA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577A20EE" w14:textId="4ADB6AEE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Human Capital Management (HCM) solution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034E1F49" w14:textId="5EA20553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TBA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712D84F" w14:textId="08B32B54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People and Workplace Services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5B46F128" w14:textId="76DB1443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59012FA8" w14:textId="4B9E65E5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19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1D8E3286" w14:textId="2A453372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RFT/RFQ/ITS (SPC)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73350722" w14:textId="3BD371AF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January 2023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545F95FE" w14:textId="39BD152D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Service</w:t>
            </w:r>
          </w:p>
        </w:tc>
      </w:tr>
      <w:tr w:rsidR="00832C9B" w:rsidRPr="000605A9" w14:paraId="24B19B94" w14:textId="77777777" w:rsidTr="006939B7">
        <w:trPr>
          <w:cantSplit/>
          <w:trHeight w:val="301"/>
          <w:tblHeader/>
        </w:trPr>
        <w:tc>
          <w:tcPr>
            <w:tcW w:w="346" w:type="pct"/>
            <w:shd w:val="clear" w:color="auto" w:fill="auto"/>
            <w:noWrap/>
            <w:vAlign w:val="bottom"/>
          </w:tcPr>
          <w:p w14:paraId="04F62EC5" w14:textId="6A36F73C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VLA</w:t>
            </w:r>
            <w:r w:rsidR="006F5ED3">
              <w:rPr>
                <w:rFonts w:asciiTheme="minorHAnsi" w:hAnsiTheme="minorHAnsi" w:cstheme="minorHAnsi"/>
              </w:rPr>
              <w:t>-</w:t>
            </w:r>
            <w:r w:rsidRPr="000605A9">
              <w:rPr>
                <w:rFonts w:asciiTheme="minorHAnsi" w:hAnsiTheme="minorHAnsi" w:cstheme="minorHAnsi"/>
              </w:rPr>
              <w:t>0191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736CE00E" w14:textId="66DA7077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ACEO Program Expansion and Service Design for Bail and Remand Court</w:t>
            </w:r>
          </w:p>
        </w:tc>
        <w:tc>
          <w:tcPr>
            <w:tcW w:w="557" w:type="pct"/>
            <w:shd w:val="clear" w:color="auto" w:fill="auto"/>
            <w:noWrap/>
            <w:vAlign w:val="bottom"/>
          </w:tcPr>
          <w:p w14:paraId="32DC6489" w14:textId="65197EC3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TBA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C09A187" w14:textId="1E20F082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Regions and Service Delivery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14:paraId="16B7DE48" w14:textId="6F519A71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 xml:space="preserve">Dan Murray 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 xml:space="preserve"> Procurement and Contracts Manager</w:t>
            </w:r>
          </w:p>
          <w:p w14:paraId="28869601" w14:textId="26D72CB3" w:rsidR="00832C9B" w:rsidRPr="000605A9" w:rsidRDefault="002B5385" w:rsidP="00832C9B">
            <w:pPr>
              <w:rPr>
                <w:rFonts w:asciiTheme="minorHAnsi" w:hAnsiTheme="minorHAnsi" w:cstheme="minorHAnsi"/>
              </w:rPr>
            </w:pPr>
            <w:hyperlink r:id="rId20" w:history="1">
              <w:r w:rsidR="00832C9B" w:rsidRPr="000605A9">
                <w:rPr>
                  <w:rStyle w:val="Hyperlink"/>
                  <w:rFonts w:asciiTheme="minorHAnsi" w:hAnsiTheme="minorHAnsi" w:cstheme="minorHAnsi"/>
                </w:rPr>
                <w:t>Dan.murray@vla.vic.gov.au</w:t>
              </w:r>
            </w:hyperlink>
          </w:p>
        </w:tc>
        <w:tc>
          <w:tcPr>
            <w:tcW w:w="556" w:type="pct"/>
            <w:shd w:val="clear" w:color="auto" w:fill="auto"/>
            <w:noWrap/>
            <w:vAlign w:val="bottom"/>
          </w:tcPr>
          <w:p w14:paraId="4E3575A9" w14:textId="25E22795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RFT/RFQ/ITS (selective)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73EFB14E" w14:textId="70153680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TBA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4D71E02A" w14:textId="78D8AF41" w:rsidR="00832C9B" w:rsidRPr="000605A9" w:rsidRDefault="00832C9B" w:rsidP="00832C9B">
            <w:pPr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Service</w:t>
            </w:r>
          </w:p>
        </w:tc>
      </w:tr>
    </w:tbl>
    <w:p w14:paraId="1EF67AE9" w14:textId="77777777" w:rsidR="00832C9B" w:rsidRPr="000605A9" w:rsidRDefault="00832C9B" w:rsidP="008D47E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268"/>
        <w:gridCol w:w="2268"/>
      </w:tblGrid>
      <w:tr w:rsidR="008D47E2" w:rsidRPr="000605A9" w14:paraId="30054A68" w14:textId="77777777" w:rsidTr="008D47E2">
        <w:trPr>
          <w:cantSplit/>
          <w:trHeight w:val="426"/>
          <w:tblHeader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14C28B" w14:textId="77777777" w:rsidR="008D47E2" w:rsidRPr="000605A9" w:rsidRDefault="008D47E2" w:rsidP="008D47E2">
            <w:pPr>
              <w:rPr>
                <w:rFonts w:asciiTheme="minorHAnsi" w:hAnsiTheme="minorHAnsi" w:cstheme="minorHAnsi"/>
                <w:b/>
              </w:rPr>
            </w:pPr>
            <w:bookmarkStart w:id="0" w:name="_Hlk141434807"/>
            <w:r w:rsidRPr="000605A9">
              <w:rPr>
                <w:rFonts w:asciiTheme="minorHAnsi" w:hAnsiTheme="minorHAnsi" w:cstheme="minorHAnsi"/>
                <w:b/>
              </w:rPr>
              <w:lastRenderedPageBreak/>
              <w:t>Methodology used to derive estimated contract value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783BF7" w14:textId="77777777" w:rsidR="008D47E2" w:rsidRPr="000605A9" w:rsidRDefault="008D47E2" w:rsidP="008D47E2">
            <w:pPr>
              <w:rPr>
                <w:rFonts w:asciiTheme="minorHAnsi" w:hAnsiTheme="minorHAnsi" w:cstheme="minorHAnsi"/>
                <w:b/>
              </w:rPr>
            </w:pPr>
            <w:r w:rsidRPr="000605A9">
              <w:rPr>
                <w:rFonts w:asciiTheme="minorHAnsi" w:hAnsiTheme="minorHAnsi" w:cstheme="minorHAnsi"/>
                <w:b/>
              </w:rPr>
              <w:t>Market Approach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A15B07" w14:textId="77777777" w:rsidR="008D47E2" w:rsidRPr="000605A9" w:rsidRDefault="008D47E2" w:rsidP="008D47E2">
            <w:pPr>
              <w:rPr>
                <w:rFonts w:asciiTheme="minorHAnsi" w:hAnsiTheme="minorHAnsi" w:cstheme="minorHAnsi"/>
                <w:b/>
              </w:rPr>
            </w:pPr>
            <w:r w:rsidRPr="000605A9">
              <w:rPr>
                <w:rFonts w:asciiTheme="minorHAnsi" w:hAnsiTheme="minorHAnsi" w:cstheme="minorHAnsi"/>
                <w:b/>
              </w:rPr>
              <w:t>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hideMark/>
          </w:tcPr>
          <w:p w14:paraId="112E15C1" w14:textId="77777777" w:rsidR="008D47E2" w:rsidRPr="000605A9" w:rsidRDefault="008D47E2" w:rsidP="008D47E2">
            <w:pPr>
              <w:rPr>
                <w:rFonts w:asciiTheme="minorHAnsi" w:hAnsiTheme="minorHAnsi" w:cstheme="minorHAnsi"/>
                <w:b/>
              </w:rPr>
            </w:pPr>
            <w:r w:rsidRPr="000605A9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8D47E2" w:rsidRPr="000605A9" w14:paraId="77A0C169" w14:textId="77777777" w:rsidTr="009B4CDE">
        <w:trPr>
          <w:cantSplit/>
          <w:trHeight w:val="227"/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044196" w14:textId="77777777" w:rsidR="008D47E2" w:rsidRPr="000605A9" w:rsidRDefault="008D47E2" w:rsidP="000C139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Historical spend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EE1B" w14:textId="77777777" w:rsidR="008D47E2" w:rsidRPr="000605A9" w:rsidRDefault="008D47E2" w:rsidP="009B4CDE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 Services Register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811C" w14:textId="77777777" w:rsidR="008D47E2" w:rsidRPr="000605A9" w:rsidRDefault="008D47E2" w:rsidP="000C139A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Goods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5C490063" w14:textId="77777777" w:rsidR="008D47E2" w:rsidRPr="000605A9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Not started</w:t>
            </w:r>
          </w:p>
        </w:tc>
      </w:tr>
      <w:tr w:rsidR="008D47E2" w:rsidRPr="000605A9" w14:paraId="51B023D2" w14:textId="77777777" w:rsidTr="009B4CDE">
        <w:trPr>
          <w:cantSplit/>
          <w:trHeight w:val="227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6D28C51D" w14:textId="77777777" w:rsidR="008D47E2" w:rsidRPr="000605A9" w:rsidRDefault="008D47E2" w:rsidP="000C139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Market analysis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EDFFF" w14:textId="77777777" w:rsidR="008D47E2" w:rsidRPr="000605A9" w:rsidRDefault="008D47E2" w:rsidP="009B4CDE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EOI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41A38" w14:textId="77777777" w:rsidR="008D47E2" w:rsidRPr="000605A9" w:rsidRDefault="008D47E2" w:rsidP="000C139A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Services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5EEB55B" w14:textId="77777777" w:rsidR="008D47E2" w:rsidRPr="000605A9" w:rsidRDefault="008D47E2" w:rsidP="008D47E2">
            <w:pPr>
              <w:pStyle w:val="ListParagraph"/>
              <w:numPr>
                <w:ilvl w:val="0"/>
                <w:numId w:val="27"/>
              </w:numPr>
              <w:ind w:left="316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New</w:t>
            </w:r>
          </w:p>
        </w:tc>
      </w:tr>
      <w:tr w:rsidR="008D47E2" w:rsidRPr="000605A9" w14:paraId="6691A162" w14:textId="77777777" w:rsidTr="009B4CDE">
        <w:trPr>
          <w:cantSplit/>
          <w:trHeight w:val="227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6D5B1F3B" w14:textId="77777777" w:rsidR="008D47E2" w:rsidRPr="000605A9" w:rsidRDefault="008D47E2" w:rsidP="000C139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Published pricing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A0282" w14:textId="72036EA1" w:rsidR="008D47E2" w:rsidRPr="000605A9" w:rsidRDefault="008D47E2" w:rsidP="009B4CDE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Panel/register (non</w:t>
            </w:r>
            <w:r w:rsidR="0001772D" w:rsidRPr="000605A9">
              <w:rPr>
                <w:rFonts w:asciiTheme="minorHAnsi" w:hAnsiTheme="minorHAnsi" w:cstheme="minorHAnsi"/>
              </w:rPr>
              <w:t>–</w:t>
            </w:r>
            <w:r w:rsidRPr="000605A9">
              <w:rPr>
                <w:rFonts w:asciiTheme="minorHAnsi" w:hAnsiTheme="minorHAnsi" w:cstheme="minorHAnsi"/>
              </w:rPr>
              <w:t>SPC)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F1A9A" w14:textId="77777777" w:rsidR="008D47E2" w:rsidRPr="000605A9" w:rsidRDefault="008D47E2" w:rsidP="000C139A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Construction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3C7CEE" w14:textId="08512428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</w:tr>
      <w:tr w:rsidR="008D47E2" w:rsidRPr="000605A9" w14:paraId="37AE5A42" w14:textId="77777777" w:rsidTr="009B4CDE">
        <w:trPr>
          <w:cantSplit/>
          <w:trHeight w:val="227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7BE90E3B" w14:textId="77777777" w:rsidR="008D47E2" w:rsidRPr="000605A9" w:rsidRDefault="008D47E2" w:rsidP="000C139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Forecast usage/price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3E146" w14:textId="77777777" w:rsidR="008D47E2" w:rsidRPr="000605A9" w:rsidRDefault="008D47E2" w:rsidP="009B4CDE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RFP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60D5F" w14:textId="30249A6B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0EBF8A3" w14:textId="5A5DDDB9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</w:tr>
      <w:tr w:rsidR="008D47E2" w:rsidRPr="000605A9" w14:paraId="078B82F5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36C97609" w14:textId="459E86C8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20BDD" w14:textId="77777777" w:rsidR="008D47E2" w:rsidRPr="000605A9" w:rsidRDefault="008D47E2" w:rsidP="009B4CDE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RFP (selective)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DF9E5" w14:textId="11374AE8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E78B383" w14:textId="3AB2915E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</w:tr>
      <w:tr w:rsidR="008D47E2" w:rsidRPr="000605A9" w14:paraId="5CDC512F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E2BA6BB" w14:textId="524D7294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107A" w14:textId="77777777" w:rsidR="008D47E2" w:rsidRPr="000605A9" w:rsidRDefault="008D47E2" w:rsidP="009B4CDE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RFT/RFQ/ITS (SPC)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8CE92B" w14:textId="5E302729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DD9F015" w14:textId="0ECD0A0F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</w:tr>
      <w:tr w:rsidR="008D47E2" w:rsidRPr="000605A9" w14:paraId="0E027A5E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B236626" w14:textId="7975D281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26CC2" w14:textId="77777777" w:rsidR="008D47E2" w:rsidRPr="000605A9" w:rsidRDefault="008D47E2" w:rsidP="009B4CDE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RFT/RFQ/ITS (public)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34E15" w14:textId="0B1A85AE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C373BEB" w14:textId="4800C88D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</w:tr>
      <w:tr w:rsidR="008D47E2" w:rsidRPr="000605A9" w14:paraId="775FEC4B" w14:textId="77777777" w:rsidTr="008D47E2">
        <w:trPr>
          <w:cantSplit/>
          <w:trHeight w:val="20"/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1D3361" w14:textId="280827DB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D1CD" w14:textId="77777777" w:rsidR="008D47E2" w:rsidRPr="000605A9" w:rsidRDefault="008D47E2" w:rsidP="009B4CDE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2" w:hanging="357"/>
              <w:contextualSpacing w:val="0"/>
              <w:rPr>
                <w:rFonts w:asciiTheme="minorHAnsi" w:hAnsiTheme="minorHAnsi" w:cstheme="minorHAnsi"/>
              </w:rPr>
            </w:pPr>
            <w:r w:rsidRPr="000605A9">
              <w:rPr>
                <w:rFonts w:asciiTheme="minorHAnsi" w:hAnsiTheme="minorHAnsi" w:cstheme="minorHAnsi"/>
              </w:rPr>
              <w:t>RFT/RFQ/ITS (selective)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7CD7" w14:textId="0CA8148F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EB31601" w14:textId="2741F4F6" w:rsidR="008D47E2" w:rsidRPr="000605A9" w:rsidRDefault="008D47E2" w:rsidP="008D47E2">
            <w:pPr>
              <w:ind w:left="316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3AB4BB4" w14:textId="565D992E" w:rsidR="008D47E2" w:rsidRPr="000605A9" w:rsidRDefault="008D47E2" w:rsidP="008D47E2">
      <w:pPr>
        <w:rPr>
          <w:rFonts w:asciiTheme="minorHAnsi" w:hAnsiTheme="minorHAnsi" w:cstheme="minorHAnsi"/>
        </w:rPr>
      </w:pPr>
    </w:p>
    <w:sectPr w:rsidR="008D47E2" w:rsidRPr="000605A9" w:rsidSect="000605A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20" w:h="11900" w:orient="landscape" w:code="9"/>
      <w:pgMar w:top="907" w:right="1418" w:bottom="907" w:left="964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A27B" w14:textId="77777777" w:rsidR="00BC6324" w:rsidRDefault="00BC6324">
      <w:pPr>
        <w:spacing w:after="0" w:line="240" w:lineRule="auto"/>
      </w:pPr>
      <w:r>
        <w:separator/>
      </w:r>
    </w:p>
  </w:endnote>
  <w:endnote w:type="continuationSeparator" w:id="0">
    <w:p w14:paraId="5070B051" w14:textId="77777777" w:rsidR="00BC6324" w:rsidRDefault="00BC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82DF" w14:textId="77777777" w:rsidR="004C5D9C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8569D" w14:textId="77777777" w:rsidR="004C5D9C" w:rsidRDefault="004C5D9C" w:rsidP="008074B3">
    <w:pPr>
      <w:pStyle w:val="Footer"/>
      <w:ind w:right="360" w:firstLine="360"/>
    </w:pPr>
  </w:p>
  <w:p w14:paraId="11DFA851" w14:textId="77777777" w:rsidR="004C5D9C" w:rsidRDefault="004C5D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C8F9" w14:textId="77777777" w:rsidR="004C5D9C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FE16860" wp14:editId="469E977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9AC58" id="Line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DBFD" w14:textId="77777777" w:rsidR="004C5D9C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9210830" wp14:editId="2F0FE12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B08F3" id="Line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2A79" w14:textId="77777777" w:rsidR="00BC6324" w:rsidRDefault="00BC6324">
      <w:pPr>
        <w:spacing w:after="0" w:line="240" w:lineRule="auto"/>
      </w:pPr>
      <w:r>
        <w:separator/>
      </w:r>
    </w:p>
  </w:footnote>
  <w:footnote w:type="continuationSeparator" w:id="0">
    <w:p w14:paraId="4AA2474B" w14:textId="77777777" w:rsidR="00BC6324" w:rsidRDefault="00BC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C135" w14:textId="77777777" w:rsidR="004C5D9C" w:rsidRDefault="00BF196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DD63D64" wp14:editId="1EFE28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4B854" w14:textId="77777777" w:rsidR="00BF1962" w:rsidRPr="00BF1962" w:rsidRDefault="00BF1962" w:rsidP="00BF196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</w:rPr>
                          </w:pPr>
                          <w:r w:rsidRPr="00BF1962">
                            <w:rPr>
                              <w:rFonts w:eastAsia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63D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134B854" w14:textId="77777777" w:rsidR="00BF1962" w:rsidRPr="00BF1962" w:rsidRDefault="00BF1962" w:rsidP="00BF1962">
                    <w:pPr>
                      <w:spacing w:after="0"/>
                      <w:rPr>
                        <w:rFonts w:eastAsia="Calibri"/>
                        <w:noProof/>
                        <w:color w:val="000000"/>
                      </w:rPr>
                    </w:pPr>
                    <w:r w:rsidRPr="00BF1962">
                      <w:rPr>
                        <w:rFonts w:eastAsia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462AE818" w14:textId="77777777" w:rsidR="004C5D9C" w:rsidRDefault="004C5D9C" w:rsidP="00091AFC">
    <w:pPr>
      <w:pStyle w:val="Header"/>
      <w:ind w:right="360"/>
    </w:pPr>
  </w:p>
  <w:p w14:paraId="7716B263" w14:textId="77777777" w:rsidR="004C5D9C" w:rsidRDefault="004C5D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8425" w14:textId="77777777" w:rsidR="004C5D9C" w:rsidRPr="006A6FC6" w:rsidRDefault="00BF196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7573FB4" wp14:editId="0933A6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F7A7A" w14:textId="77777777" w:rsidR="00BF1962" w:rsidRPr="00BF1962" w:rsidRDefault="00BF1962" w:rsidP="00BF1962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</w:rPr>
                          </w:pPr>
                          <w:r w:rsidRPr="00BF1962">
                            <w:rPr>
                              <w:rFonts w:eastAsia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73F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D9F7A7A" w14:textId="77777777" w:rsidR="00BF1962" w:rsidRPr="00BF1962" w:rsidRDefault="00BF1962" w:rsidP="00BF1962">
                    <w:pPr>
                      <w:spacing w:after="0"/>
                      <w:rPr>
                        <w:rFonts w:eastAsia="Calibri"/>
                        <w:noProof/>
                        <w:color w:val="000000"/>
                      </w:rPr>
                    </w:pPr>
                    <w:r w:rsidRPr="00BF1962">
                      <w:rPr>
                        <w:rFonts w:eastAsia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7BC05229" w14:textId="07750E26" w:rsidR="004C5D9C" w:rsidRDefault="008D47E2" w:rsidP="00EF7C5C">
    <w:pPr>
      <w:spacing w:line="240" w:lineRule="auto"/>
      <w:ind w:left="-330"/>
      <w:rPr>
        <w:rFonts w:ascii="Arial Bold" w:hAnsi="Arial Bold" w:cs="Arial"/>
        <w:b/>
        <w:color w:val="B1005D"/>
        <w:sz w:val="18"/>
        <w:szCs w:val="18"/>
      </w:rPr>
    </w:pPr>
    <w:r w:rsidRPr="008D47E2">
      <w:rPr>
        <w:rFonts w:ascii="Arial Bold" w:hAnsi="Arial Bold" w:cs="Arial"/>
        <w:b/>
        <w:color w:val="B1005D"/>
        <w:sz w:val="18"/>
        <w:szCs w:val="18"/>
      </w:rPr>
      <w:t>Procurement Activity Plan 202</w:t>
    </w:r>
    <w:r w:rsidR="004C5D9C">
      <w:rPr>
        <w:rFonts w:ascii="Arial Bold" w:hAnsi="Arial Bold" w:cs="Arial"/>
        <w:b/>
        <w:color w:val="B1005D"/>
        <w:sz w:val="18"/>
        <w:szCs w:val="18"/>
      </w:rPr>
      <w:t>4</w:t>
    </w:r>
    <w:r w:rsidRPr="008D47E2">
      <w:rPr>
        <w:rFonts w:ascii="Arial Bold" w:hAnsi="Arial Bold" w:cs="Arial"/>
        <w:b/>
        <w:color w:val="B1005D"/>
        <w:sz w:val="18"/>
        <w:szCs w:val="18"/>
      </w:rPr>
      <w:t>–2</w:t>
    </w:r>
    <w:r w:rsidR="00C8737B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8A0223" wp14:editId="3EEE56F6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743FE" id="Straight Connector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  <w:r w:rsidR="004C5D9C">
      <w:rPr>
        <w:rFonts w:ascii="Arial Bold" w:hAnsi="Arial Bold" w:cs="Arial"/>
        <w:b/>
        <w:color w:val="B1005D"/>
        <w:sz w:val="18"/>
        <w:szCs w:val="18"/>
      </w:rPr>
      <w:t>5</w:t>
    </w:r>
  </w:p>
  <w:p w14:paraId="0CEE13D8" w14:textId="77777777" w:rsidR="004C5D9C" w:rsidRPr="00EF7C5C" w:rsidRDefault="004C5D9C" w:rsidP="00EF7C5C">
    <w:pPr>
      <w:spacing w:line="240" w:lineRule="auto"/>
      <w:ind w:left="-330"/>
      <w:rPr>
        <w:rFonts w:ascii="Arial Bold" w:hAnsi="Arial Bold" w:cs="Arial"/>
        <w:color w:val="B100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2411" w14:textId="77777777" w:rsidR="004C5D9C" w:rsidRPr="00833658" w:rsidRDefault="00BF196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7AC5E2F" wp14:editId="4D2567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378AB" w14:textId="77777777" w:rsidR="004C5D9C" w:rsidRPr="00D82005" w:rsidRDefault="004C5D9C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F3903"/>
    <w:multiLevelType w:val="hybridMultilevel"/>
    <w:tmpl w:val="DF462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771EA"/>
    <w:multiLevelType w:val="hybridMultilevel"/>
    <w:tmpl w:val="B95A2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4720EFC"/>
    <w:multiLevelType w:val="hybridMultilevel"/>
    <w:tmpl w:val="13286AE8"/>
    <w:lvl w:ilvl="0" w:tplc="5B2E54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2696977">
    <w:abstractNumId w:val="13"/>
  </w:num>
  <w:num w:numId="2" w16cid:durableId="1016233601">
    <w:abstractNumId w:val="9"/>
  </w:num>
  <w:num w:numId="3" w16cid:durableId="1319380714">
    <w:abstractNumId w:val="10"/>
  </w:num>
  <w:num w:numId="4" w16cid:durableId="110173964">
    <w:abstractNumId w:val="7"/>
  </w:num>
  <w:num w:numId="5" w16cid:durableId="586231864">
    <w:abstractNumId w:val="16"/>
  </w:num>
  <w:num w:numId="6" w16cid:durableId="2116515627">
    <w:abstractNumId w:val="6"/>
  </w:num>
  <w:num w:numId="7" w16cid:durableId="868878734">
    <w:abstractNumId w:val="16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4"/>
  </w:num>
  <w:num w:numId="22" w16cid:durableId="1937127992">
    <w:abstractNumId w:val="14"/>
  </w:num>
  <w:num w:numId="23" w16cid:durableId="714474809">
    <w:abstractNumId w:val="11"/>
  </w:num>
  <w:num w:numId="24" w16cid:durableId="33389200">
    <w:abstractNumId w:val="18"/>
  </w:num>
  <w:num w:numId="25" w16cid:durableId="745110638">
    <w:abstractNumId w:val="17"/>
  </w:num>
  <w:num w:numId="26" w16cid:durableId="1814104713">
    <w:abstractNumId w:val="15"/>
  </w:num>
  <w:num w:numId="27" w16cid:durableId="1045373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E2"/>
    <w:rsid w:val="00011C73"/>
    <w:rsid w:val="0001772D"/>
    <w:rsid w:val="000605A9"/>
    <w:rsid w:val="000A0349"/>
    <w:rsid w:val="000A2FBE"/>
    <w:rsid w:val="000A3C2D"/>
    <w:rsid w:val="000C139A"/>
    <w:rsid w:val="000C14B8"/>
    <w:rsid w:val="000C7FB4"/>
    <w:rsid w:val="000E2E00"/>
    <w:rsid w:val="00112CA5"/>
    <w:rsid w:val="00125593"/>
    <w:rsid w:val="00190A92"/>
    <w:rsid w:val="001A27AB"/>
    <w:rsid w:val="001C4390"/>
    <w:rsid w:val="00204ABA"/>
    <w:rsid w:val="00244E32"/>
    <w:rsid w:val="002915FB"/>
    <w:rsid w:val="002A4595"/>
    <w:rsid w:val="002B5385"/>
    <w:rsid w:val="002C3253"/>
    <w:rsid w:val="002C4EF6"/>
    <w:rsid w:val="002E65E7"/>
    <w:rsid w:val="002E6C79"/>
    <w:rsid w:val="0031443C"/>
    <w:rsid w:val="00342B2F"/>
    <w:rsid w:val="003B0DC7"/>
    <w:rsid w:val="003B1728"/>
    <w:rsid w:val="003C0558"/>
    <w:rsid w:val="003F47FD"/>
    <w:rsid w:val="004473B5"/>
    <w:rsid w:val="00461300"/>
    <w:rsid w:val="00461773"/>
    <w:rsid w:val="00473E11"/>
    <w:rsid w:val="004935BA"/>
    <w:rsid w:val="004A7464"/>
    <w:rsid w:val="004C179A"/>
    <w:rsid w:val="004C5D9C"/>
    <w:rsid w:val="004F62C5"/>
    <w:rsid w:val="005276A4"/>
    <w:rsid w:val="005464A3"/>
    <w:rsid w:val="00553EA4"/>
    <w:rsid w:val="00577E89"/>
    <w:rsid w:val="0058112E"/>
    <w:rsid w:val="005F4984"/>
    <w:rsid w:val="00627BED"/>
    <w:rsid w:val="00681A73"/>
    <w:rsid w:val="00687195"/>
    <w:rsid w:val="006939B7"/>
    <w:rsid w:val="00694844"/>
    <w:rsid w:val="006A1EEE"/>
    <w:rsid w:val="006F5ED3"/>
    <w:rsid w:val="00702A3E"/>
    <w:rsid w:val="00713F22"/>
    <w:rsid w:val="00730398"/>
    <w:rsid w:val="007A74B0"/>
    <w:rsid w:val="007B6802"/>
    <w:rsid w:val="007D25AC"/>
    <w:rsid w:val="00804CE8"/>
    <w:rsid w:val="00832C9B"/>
    <w:rsid w:val="00842639"/>
    <w:rsid w:val="00863E11"/>
    <w:rsid w:val="00882054"/>
    <w:rsid w:val="00896DCF"/>
    <w:rsid w:val="008A62F3"/>
    <w:rsid w:val="008A7E8B"/>
    <w:rsid w:val="008D47E2"/>
    <w:rsid w:val="00904855"/>
    <w:rsid w:val="00945E28"/>
    <w:rsid w:val="00961004"/>
    <w:rsid w:val="00964BC6"/>
    <w:rsid w:val="0096773F"/>
    <w:rsid w:val="009756A9"/>
    <w:rsid w:val="00977FFD"/>
    <w:rsid w:val="00997B27"/>
    <w:rsid w:val="009A7877"/>
    <w:rsid w:val="009B4CDE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C6324"/>
    <w:rsid w:val="00BE18AB"/>
    <w:rsid w:val="00BF1962"/>
    <w:rsid w:val="00C16561"/>
    <w:rsid w:val="00C41592"/>
    <w:rsid w:val="00C61003"/>
    <w:rsid w:val="00C8737B"/>
    <w:rsid w:val="00C96764"/>
    <w:rsid w:val="00CA48BD"/>
    <w:rsid w:val="00CD09EA"/>
    <w:rsid w:val="00D070E6"/>
    <w:rsid w:val="00D23E34"/>
    <w:rsid w:val="00D30D27"/>
    <w:rsid w:val="00D414EB"/>
    <w:rsid w:val="00D558D1"/>
    <w:rsid w:val="00D71044"/>
    <w:rsid w:val="00D91004"/>
    <w:rsid w:val="00DE0029"/>
    <w:rsid w:val="00E110AE"/>
    <w:rsid w:val="00E14009"/>
    <w:rsid w:val="00E1419A"/>
    <w:rsid w:val="00E23E6B"/>
    <w:rsid w:val="00E50B26"/>
    <w:rsid w:val="00E63153"/>
    <w:rsid w:val="00ED48DB"/>
    <w:rsid w:val="00EE5C2C"/>
    <w:rsid w:val="00F001A6"/>
    <w:rsid w:val="00F02807"/>
    <w:rsid w:val="00F076A0"/>
    <w:rsid w:val="00F26EEE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BA8C5"/>
  <w14:defaultImageDpi w14:val="32767"/>
  <w15:chartTrackingRefBased/>
  <w15:docId w15:val="{19AE97F3-51F9-4CE8-9E20-21068765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47E2"/>
    <w:pPr>
      <w:spacing w:before="100" w:after="100" w:line="260" w:lineRule="atLeast"/>
    </w:pPr>
    <w:rPr>
      <w:rFonts w:ascii="Calibri" w:eastAsia="Times New Roman" w:hAnsi="Calibri" w:cs="Calibri"/>
      <w:sz w:val="22"/>
      <w:szCs w:val="22"/>
      <w:lang w:val="en-AU" w:eastAsia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.murray@vla.vic.gov.au" TargetMode="External"/><Relationship Id="rId18" Type="http://schemas.openxmlformats.org/officeDocument/2006/relationships/hyperlink" Target="mailto:Dan.murray@vla.vic.gov.a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Dan.murray@vla.vic.gov.au" TargetMode="External"/><Relationship Id="rId17" Type="http://schemas.openxmlformats.org/officeDocument/2006/relationships/hyperlink" Target="mailto:Dan.murray@vla.vic.gov.au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Dan.murray@vla.vic.gov.au" TargetMode="External"/><Relationship Id="rId20" Type="http://schemas.openxmlformats.org/officeDocument/2006/relationships/hyperlink" Target="mailto:Dan.murray@vla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murray@vla.vic.gov.au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Dan.murray@vla.vic.gov.a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Dan.murray@vla.vic.gov.au" TargetMode="External"/><Relationship Id="rId19" Type="http://schemas.openxmlformats.org/officeDocument/2006/relationships/hyperlink" Target="mailto:Dan.murray@vla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.murray@vla.vic.gov.a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329AF-D008-4FD5-8701-63DC375D9D26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e617d74-34a9-480c-aeda-ffdde741869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486215-30BE-48B9-99DE-7DAA338A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</Template>
  <TotalTime>15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Activity Plan 2023–24</vt:lpstr>
    </vt:vector>
  </TitlesOfParts>
  <Company>Victoria Legal Aid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 Procurement Activity Plan 2024-25</dc:title>
  <dc:subject>Procurement</dc:subject>
  <dc:creator>Victoria Legal Aid</dc:creator>
  <cp:keywords/>
  <dc:description/>
  <cp:lastModifiedBy>Miriam Hagan</cp:lastModifiedBy>
  <cp:revision>22</cp:revision>
  <cp:lastPrinted>2023-01-03T23:40:00Z</cp:lastPrinted>
  <dcterms:created xsi:type="dcterms:W3CDTF">2024-09-02T06:38:00Z</dcterms:created>
  <dcterms:modified xsi:type="dcterms:W3CDTF">2024-09-25T01:47:00Z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0x010100DE3E53BFF4B9844088261D938BE45795</vt:lpwstr>
  </property>
</Properties>
</file>