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8404" w14:textId="164D0D19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CB782B">
        <w:t>10 December</w:t>
      </w:r>
      <w:r w:rsidR="00BF174B">
        <w:t xml:space="preserve"> 2024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5A798027" w14:textId="51E13EB1" w:rsidR="00E23246" w:rsidRDefault="00E23246" w:rsidP="00E23246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276285">
        <w:rPr>
          <w:lang w:eastAsia="en-AU"/>
        </w:rPr>
        <w:t xml:space="preserve">Tuesday, </w:t>
      </w:r>
      <w:r>
        <w:rPr>
          <w:lang w:eastAsia="en-AU"/>
        </w:rPr>
        <w:t>10 December 2024</w:t>
      </w:r>
      <w:r w:rsidRPr="00A66B60">
        <w:rPr>
          <w:lang w:eastAsia="en-AU"/>
        </w:rPr>
        <w:t xml:space="preserve">  </w:t>
      </w:r>
    </w:p>
    <w:p w14:paraId="02362F63" w14:textId="0DE10F11" w:rsidR="00E23246" w:rsidRPr="00F414B9" w:rsidRDefault="00E23246" w:rsidP="00E23246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76285">
        <w:rPr>
          <w:rFonts w:cs="Arial"/>
          <w:szCs w:val="22"/>
        </w:rPr>
        <w:t>9:30 – 11:00am</w:t>
      </w:r>
    </w:p>
    <w:p w14:paraId="73C4ACEC" w14:textId="77777777" w:rsidR="00E23246" w:rsidRPr="00F414B9" w:rsidRDefault="00E23246" w:rsidP="00E23246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7509F0">
        <w:rPr>
          <w:rFonts w:cs="Arial"/>
          <w:szCs w:val="22"/>
        </w:rPr>
        <w:t>Zoom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1F23AD4C" w14:textId="0A6240C0" w:rsidR="00F62F3F" w:rsidRDefault="00347A90" w:rsidP="0002793A">
      <w:pPr>
        <w:pStyle w:val="ListParagraph"/>
        <w:numPr>
          <w:ilvl w:val="0"/>
          <w:numId w:val="27"/>
        </w:numPr>
        <w:ind w:left="567" w:hanging="283"/>
      </w:pPr>
      <w:r>
        <w:t>Louisa Gibbs, CEO, Federation of Community Legal Centres (Federa</w:t>
      </w:r>
      <w:r w:rsidR="00F62F3F">
        <w:t>tion)</w:t>
      </w:r>
      <w:r w:rsidR="0001056B">
        <w:t xml:space="preserve"> - Chair</w:t>
      </w:r>
    </w:p>
    <w:p w14:paraId="2975FFE5" w14:textId="07E2B0CC" w:rsidR="00113C6D" w:rsidRDefault="002D17A0" w:rsidP="00475CFD">
      <w:pPr>
        <w:pStyle w:val="ListParagraph"/>
        <w:numPr>
          <w:ilvl w:val="0"/>
          <w:numId w:val="27"/>
        </w:numPr>
        <w:ind w:left="567" w:right="-52" w:hanging="283"/>
      </w:pPr>
      <w:r w:rsidRPr="005E2959">
        <w:t>Marian Chapman, Deputy Secretary, Department of Justice and Community Safety</w:t>
      </w:r>
      <w:r w:rsidR="0002793A">
        <w:t xml:space="preserve"> </w:t>
      </w:r>
      <w:r w:rsidR="00475CFD">
        <w:t xml:space="preserve">(DJCS) </w:t>
      </w:r>
      <w:r w:rsidR="0002793A">
        <w:t xml:space="preserve">- </w:t>
      </w:r>
      <w:r w:rsidRPr="005E2959">
        <w:t>Co-Chair</w:t>
      </w:r>
      <w:r w:rsidR="00475CFD">
        <w:t xml:space="preserve"> </w:t>
      </w:r>
    </w:p>
    <w:p w14:paraId="52FF7B04" w14:textId="77777777" w:rsidR="007C220E" w:rsidRDefault="007C220E" w:rsidP="007C220E">
      <w:pPr>
        <w:pStyle w:val="ListParagraph"/>
        <w:numPr>
          <w:ilvl w:val="0"/>
          <w:numId w:val="27"/>
        </w:numPr>
        <w:ind w:left="567" w:hanging="283"/>
      </w:pPr>
      <w:r>
        <w:t>Rose Hunt, Manager Legal Services, Djirra</w:t>
      </w:r>
    </w:p>
    <w:p w14:paraId="3651BCF3" w14:textId="0A98E3E2" w:rsidR="00113C6D" w:rsidRDefault="00F414B9" w:rsidP="0002793A">
      <w:pPr>
        <w:pStyle w:val="ListParagraph"/>
        <w:numPr>
          <w:ilvl w:val="0"/>
          <w:numId w:val="27"/>
        </w:numPr>
        <w:ind w:left="567" w:hanging="283"/>
      </w:pPr>
      <w:r w:rsidRPr="005E2959">
        <w:t xml:space="preserve">Adam Awty, CEO, Law Institute of Victoria </w:t>
      </w:r>
      <w:r w:rsidR="00B358C7">
        <w:t>(LIV)</w:t>
      </w:r>
    </w:p>
    <w:p w14:paraId="1AD1DB44" w14:textId="03D37E55" w:rsidR="00113C6D" w:rsidRDefault="00F414B9" w:rsidP="0002793A">
      <w:pPr>
        <w:pStyle w:val="ListParagraph"/>
        <w:numPr>
          <w:ilvl w:val="0"/>
          <w:numId w:val="27"/>
        </w:numPr>
        <w:ind w:left="567" w:hanging="283"/>
      </w:pPr>
      <w:r>
        <w:t xml:space="preserve">Lynne Haultain, Executive Director, Victoria Law Foundation </w:t>
      </w:r>
      <w:r w:rsidR="00B358C7">
        <w:t>(VLF)</w:t>
      </w:r>
    </w:p>
    <w:p w14:paraId="1F2EA4C8" w14:textId="4E998A47" w:rsidR="0001056B" w:rsidRDefault="00F62F3F" w:rsidP="0002793A">
      <w:pPr>
        <w:pStyle w:val="ListParagraph"/>
        <w:numPr>
          <w:ilvl w:val="0"/>
          <w:numId w:val="27"/>
        </w:numPr>
        <w:ind w:left="567" w:hanging="283"/>
      </w:pPr>
      <w:r>
        <w:t>Rowan McRae</w:t>
      </w:r>
      <w:r w:rsidR="00DB794F">
        <w:t xml:space="preserve">, Acting CEO, </w:t>
      </w:r>
      <w:r w:rsidR="00FE3E87">
        <w:t>V</w:t>
      </w:r>
      <w:r w:rsidR="0001056B">
        <w:t>ictoria Legal Aid</w:t>
      </w:r>
      <w:r w:rsidR="00B358C7">
        <w:t xml:space="preserve"> (VLA)</w:t>
      </w:r>
    </w:p>
    <w:p w14:paraId="14D3248E" w14:textId="5B4C74EE" w:rsidR="00E115D6" w:rsidRPr="00F15EFE" w:rsidRDefault="00F62F3F" w:rsidP="0002793A">
      <w:pPr>
        <w:pStyle w:val="ListParagraph"/>
        <w:numPr>
          <w:ilvl w:val="0"/>
          <w:numId w:val="27"/>
        </w:numPr>
        <w:ind w:left="567" w:hanging="283"/>
      </w:pPr>
      <w:r w:rsidRPr="00F15EFE">
        <w:t>Thomas McAllister</w:t>
      </w:r>
      <w:r w:rsidR="00FE3E87" w:rsidRPr="00F15EFE">
        <w:t>, Acting Senior Inhouse Legal Counsel, Victorian Bar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606FD052" w14:textId="4C6AEDA8" w:rsidR="00113C6D" w:rsidRDefault="00F16CFC" w:rsidP="0002793A">
      <w:pPr>
        <w:pStyle w:val="ListParagraph"/>
        <w:numPr>
          <w:ilvl w:val="0"/>
          <w:numId w:val="27"/>
        </w:numPr>
        <w:ind w:left="567" w:hanging="283"/>
      </w:pPr>
      <w:r>
        <w:t>Anna Tucker</w:t>
      </w:r>
      <w:r w:rsidR="00F414B9" w:rsidRPr="005E2959">
        <w:t xml:space="preserve">, </w:t>
      </w:r>
      <w:r>
        <w:t xml:space="preserve">Acting </w:t>
      </w:r>
      <w:r w:rsidR="002D17A0" w:rsidRPr="005E2959">
        <w:t>Executive Director, Cour</w:t>
      </w:r>
      <w:r w:rsidR="00EA00D4">
        <w:t>t</w:t>
      </w:r>
      <w:r w:rsidR="002D17A0" w:rsidRPr="005E2959">
        <w:t>s and Justice Systems Reform</w:t>
      </w:r>
      <w:r w:rsidR="00F414B9" w:rsidRPr="005E2959">
        <w:t xml:space="preserve">, </w:t>
      </w:r>
      <w:r w:rsidR="00B358C7">
        <w:t>(DJCS)</w:t>
      </w:r>
    </w:p>
    <w:p w14:paraId="7C8B1E40" w14:textId="36624AB2" w:rsidR="00FE3E87" w:rsidRDefault="00FE3E87" w:rsidP="0002793A">
      <w:pPr>
        <w:pStyle w:val="ListParagraph"/>
        <w:numPr>
          <w:ilvl w:val="0"/>
          <w:numId w:val="27"/>
        </w:numPr>
        <w:ind w:left="567" w:hanging="283"/>
      </w:pPr>
      <w:r>
        <w:t>Abbey Hogan</w:t>
      </w:r>
      <w:r w:rsidR="00EE6384">
        <w:t xml:space="preserve">, </w:t>
      </w:r>
      <w:r>
        <w:t xml:space="preserve">Solicitor for </w:t>
      </w:r>
      <w:r w:rsidR="00D34C52">
        <w:t>P</w:t>
      </w:r>
      <w:r>
        <w:t xml:space="preserve">ublic </w:t>
      </w:r>
      <w:r w:rsidR="00D34C52">
        <w:t>Prosecutions,</w:t>
      </w:r>
      <w:r w:rsidR="00C97E0A">
        <w:t xml:space="preserve"> </w:t>
      </w:r>
      <w:r w:rsidR="00D34C52">
        <w:t>Office of Public Prosecutions</w:t>
      </w:r>
      <w:r w:rsidR="00B358C7">
        <w:t xml:space="preserve"> (OPP)</w:t>
      </w:r>
    </w:p>
    <w:p w14:paraId="7CE14558" w14:textId="77777777" w:rsidR="00FA3083" w:rsidRDefault="00FA3083" w:rsidP="007D0C48">
      <w:pPr>
        <w:pStyle w:val="Heading3"/>
      </w:pPr>
      <w:r w:rsidRPr="009611C2">
        <w:t>Apologies</w:t>
      </w:r>
    </w:p>
    <w:p w14:paraId="12C26DC4" w14:textId="3D6A557C" w:rsidR="00D34C52" w:rsidRDefault="0004049F" w:rsidP="0002793A">
      <w:pPr>
        <w:pStyle w:val="ListParagraph"/>
        <w:numPr>
          <w:ilvl w:val="0"/>
          <w:numId w:val="27"/>
        </w:numPr>
        <w:ind w:left="567" w:hanging="283"/>
      </w:pPr>
      <w:r>
        <w:t>Nerita Waight, CEO, Victorian Aboriginal Legal Service</w:t>
      </w:r>
      <w:r w:rsidR="00B358C7">
        <w:t xml:space="preserve"> (VALS)</w:t>
      </w:r>
    </w:p>
    <w:p w14:paraId="1CC6EB7C" w14:textId="2443C3C1" w:rsidR="00823707" w:rsidRDefault="00823707" w:rsidP="00823707">
      <w:pPr>
        <w:pStyle w:val="Heading3"/>
      </w:pPr>
      <w:r>
        <w:t>Secretariat</w:t>
      </w:r>
    </w:p>
    <w:p w14:paraId="7872D107" w14:textId="6CC24D20" w:rsidR="00823707" w:rsidRDefault="00823707" w:rsidP="00823707">
      <w:pPr>
        <w:pStyle w:val="ListParagraph"/>
        <w:numPr>
          <w:ilvl w:val="0"/>
          <w:numId w:val="27"/>
        </w:numPr>
        <w:ind w:left="567" w:hanging="283"/>
      </w:pPr>
      <w:r>
        <w:t xml:space="preserve">Nicole Burnard, EA to the CEO and Board, Federation </w:t>
      </w:r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431A2A3C" w14:textId="77777777" w:rsidR="00356F52" w:rsidRDefault="00AF078D" w:rsidP="00AF078D">
      <w:pPr>
        <w:pStyle w:val="NormalWeb"/>
        <w:spacing w:line="300" w:lineRule="atLeast"/>
        <w:rPr>
          <w:rFonts w:ascii="Arial" w:hAnsi="Arial" w:cs="Arial"/>
          <w:sz w:val="22"/>
          <w:szCs w:val="22"/>
        </w:rPr>
      </w:pPr>
      <w:r w:rsidRPr="00701360">
        <w:rPr>
          <w:rFonts w:ascii="Arial" w:hAnsi="Arial" w:cs="Arial"/>
          <w:sz w:val="22"/>
          <w:szCs w:val="22"/>
        </w:rPr>
        <w:t xml:space="preserve">The meeting opened with an </w:t>
      </w:r>
      <w:r w:rsidR="005A18DE">
        <w:rPr>
          <w:rFonts w:ascii="Arial" w:hAnsi="Arial" w:cs="Arial"/>
          <w:sz w:val="22"/>
          <w:szCs w:val="22"/>
        </w:rPr>
        <w:t>a</w:t>
      </w:r>
      <w:r w:rsidRPr="00701360">
        <w:rPr>
          <w:rFonts w:ascii="Arial" w:hAnsi="Arial" w:cs="Arial"/>
          <w:sz w:val="22"/>
          <w:szCs w:val="22"/>
        </w:rPr>
        <w:t>cknowledgement of</w:t>
      </w:r>
      <w:r w:rsidR="00356F52">
        <w:rPr>
          <w:rFonts w:ascii="Arial" w:hAnsi="Arial" w:cs="Arial"/>
          <w:sz w:val="22"/>
          <w:szCs w:val="22"/>
        </w:rPr>
        <w:t xml:space="preserve"> the</w:t>
      </w:r>
      <w:r w:rsidRPr="00701360">
        <w:rPr>
          <w:rFonts w:ascii="Arial" w:hAnsi="Arial" w:cs="Arial"/>
          <w:sz w:val="22"/>
          <w:szCs w:val="22"/>
        </w:rPr>
        <w:t xml:space="preserve"> </w:t>
      </w:r>
      <w:r w:rsidR="00356F52" w:rsidRPr="00356F52">
        <w:rPr>
          <w:rFonts w:ascii="Arial" w:hAnsi="Arial" w:cs="Arial"/>
          <w:sz w:val="22"/>
          <w:szCs w:val="22"/>
        </w:rPr>
        <w:t>Wurundjeri People, Traditional Owners of the lands the Committee was meeting on</w:t>
      </w:r>
      <w:r w:rsidRPr="00701360">
        <w:rPr>
          <w:rFonts w:ascii="Arial" w:hAnsi="Arial" w:cs="Arial"/>
          <w:sz w:val="22"/>
          <w:szCs w:val="22"/>
        </w:rPr>
        <w:t xml:space="preserve">. </w:t>
      </w:r>
    </w:p>
    <w:p w14:paraId="0CFB165D" w14:textId="2A45D557" w:rsidR="00356F52" w:rsidRDefault="00AF078D" w:rsidP="00AF078D">
      <w:pPr>
        <w:pStyle w:val="NormalWeb"/>
        <w:spacing w:line="300" w:lineRule="atLeast"/>
        <w:rPr>
          <w:rFonts w:ascii="Arial" w:hAnsi="Arial" w:cs="Arial"/>
          <w:sz w:val="22"/>
          <w:szCs w:val="22"/>
        </w:rPr>
      </w:pPr>
      <w:r w:rsidRPr="00701360">
        <w:rPr>
          <w:rFonts w:ascii="Arial" w:hAnsi="Arial" w:cs="Arial"/>
          <w:sz w:val="22"/>
          <w:szCs w:val="22"/>
        </w:rPr>
        <w:t xml:space="preserve">Key </w:t>
      </w:r>
      <w:r w:rsidR="00356F52">
        <w:rPr>
          <w:rFonts w:ascii="Arial" w:hAnsi="Arial" w:cs="Arial"/>
          <w:sz w:val="22"/>
          <w:szCs w:val="22"/>
        </w:rPr>
        <w:t>topics discussed</w:t>
      </w:r>
      <w:r w:rsidRPr="00701360">
        <w:rPr>
          <w:rFonts w:ascii="Arial" w:hAnsi="Arial" w:cs="Arial"/>
          <w:sz w:val="22"/>
          <w:szCs w:val="22"/>
        </w:rPr>
        <w:t xml:space="preserve"> included</w:t>
      </w:r>
      <w:r w:rsidR="00356F52">
        <w:rPr>
          <w:rFonts w:ascii="Arial" w:hAnsi="Arial" w:cs="Arial"/>
          <w:sz w:val="22"/>
          <w:szCs w:val="22"/>
        </w:rPr>
        <w:t>:</w:t>
      </w:r>
    </w:p>
    <w:p w14:paraId="571164F5" w14:textId="77777777" w:rsidR="00356F52" w:rsidRPr="00D64B8F" w:rsidRDefault="00356F52" w:rsidP="00D64B8F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D64B8F">
        <w:t>T</w:t>
      </w:r>
      <w:r w:rsidR="00AF078D" w:rsidRPr="00D64B8F">
        <w:t xml:space="preserve">he National Access to Justice Partnership (NAJP), which secured $677.8 million in federal funding for Victoria. The committee praised the collaborative efforts of Victorian stakeholders in achieving this outcome. </w:t>
      </w:r>
    </w:p>
    <w:p w14:paraId="0D062547" w14:textId="0D195F93" w:rsidR="00356F52" w:rsidRPr="00D64B8F" w:rsidRDefault="00356F52" w:rsidP="00D64B8F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D64B8F">
        <w:t>Abbey Hogan from t</w:t>
      </w:r>
      <w:r w:rsidR="00AF078D" w:rsidRPr="00D64B8F">
        <w:t xml:space="preserve">he OPP presented </w:t>
      </w:r>
      <w:r w:rsidR="001A4B63">
        <w:t>on its</w:t>
      </w:r>
      <w:r w:rsidR="00AF078D" w:rsidRPr="00D64B8F">
        <w:t xml:space="preserve"> AI pilot project, Amicus X, designed to enhance case management efficiency. </w:t>
      </w:r>
      <w:r w:rsidRPr="00D64B8F">
        <w:t xml:space="preserve">The committee discussed the importance of AI </w:t>
      </w:r>
      <w:r w:rsidRPr="00D64B8F">
        <w:lastRenderedPageBreak/>
        <w:t>in the legal sector, emphasi</w:t>
      </w:r>
      <w:r w:rsidR="00B07773">
        <w:t>s</w:t>
      </w:r>
      <w:r w:rsidRPr="00D64B8F">
        <w:t>ing the need for equitable access</w:t>
      </w:r>
      <w:r w:rsidR="00D64B8F" w:rsidRPr="00D64B8F">
        <w:t>; ethical use</w:t>
      </w:r>
      <w:r w:rsidRPr="00D64B8F">
        <w:t xml:space="preserve"> and the potential benefits for small law firms and legal assistance providers.</w:t>
      </w:r>
    </w:p>
    <w:p w14:paraId="470497B9" w14:textId="2174429A" w:rsidR="00356F52" w:rsidRPr="00D64B8F" w:rsidRDefault="00AF078D" w:rsidP="00D64B8F">
      <w:pPr>
        <w:pStyle w:val="ListParagraph"/>
        <w:numPr>
          <w:ilvl w:val="0"/>
          <w:numId w:val="27"/>
        </w:numPr>
        <w:ind w:left="568" w:hanging="284"/>
        <w:contextualSpacing w:val="0"/>
      </w:pPr>
      <w:r w:rsidRPr="00D64B8F">
        <w:t>Updates were provided on organizational initiatives</w:t>
      </w:r>
      <w:r w:rsidR="00D64B8F" w:rsidRPr="00D64B8F">
        <w:t>:</w:t>
      </w:r>
      <w:r w:rsidRPr="00D64B8F">
        <w:t xml:space="preserve"> </w:t>
      </w:r>
    </w:p>
    <w:p w14:paraId="415275F7" w14:textId="77777777" w:rsidR="00356F52" w:rsidRDefault="00AF078D" w:rsidP="00D64B8F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 w:rsidRPr="002C07AD">
        <w:rPr>
          <w:rFonts w:ascii="Arial" w:hAnsi="Arial" w:cs="Arial"/>
          <w:b/>
          <w:bCs/>
          <w:sz w:val="22"/>
          <w:szCs w:val="22"/>
        </w:rPr>
        <w:t>Djirra</w:t>
      </w:r>
      <w:r w:rsidRPr="00356F52">
        <w:rPr>
          <w:rFonts w:ascii="Arial" w:hAnsi="Arial" w:cs="Arial"/>
          <w:sz w:val="22"/>
          <w:szCs w:val="22"/>
        </w:rPr>
        <w:t xml:space="preserve"> is expanding its regional services and working on the Misidentified First Nations Women Project. </w:t>
      </w:r>
    </w:p>
    <w:p w14:paraId="580A5A43" w14:textId="00EC904B" w:rsidR="00356F52" w:rsidRDefault="00AF078D" w:rsidP="00D64B8F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 w:rsidRPr="002C07AD">
        <w:rPr>
          <w:rFonts w:ascii="Arial" w:hAnsi="Arial" w:cs="Arial"/>
          <w:b/>
          <w:bCs/>
          <w:sz w:val="22"/>
          <w:szCs w:val="22"/>
        </w:rPr>
        <w:t>VLA</w:t>
      </w:r>
      <w:r w:rsidRPr="00356F52">
        <w:rPr>
          <w:rFonts w:ascii="Arial" w:hAnsi="Arial" w:cs="Arial"/>
          <w:sz w:val="22"/>
          <w:szCs w:val="22"/>
        </w:rPr>
        <w:t xml:space="preserve"> is negotiating a new enterprise agreement and has appointed an </w:t>
      </w:r>
      <w:r w:rsidR="00874B2F">
        <w:rPr>
          <w:rFonts w:ascii="Arial" w:hAnsi="Arial" w:cs="Arial"/>
          <w:sz w:val="22"/>
          <w:szCs w:val="22"/>
        </w:rPr>
        <w:t xml:space="preserve">Ashley Morris as </w:t>
      </w:r>
      <w:r w:rsidR="007D7862">
        <w:rPr>
          <w:rFonts w:ascii="Arial" w:hAnsi="Arial" w:cs="Arial"/>
          <w:sz w:val="22"/>
          <w:szCs w:val="22"/>
        </w:rPr>
        <w:t xml:space="preserve">the inaugural </w:t>
      </w:r>
      <w:r w:rsidRPr="00356F52">
        <w:rPr>
          <w:rFonts w:ascii="Arial" w:hAnsi="Arial" w:cs="Arial"/>
          <w:sz w:val="22"/>
          <w:szCs w:val="22"/>
        </w:rPr>
        <w:t xml:space="preserve">Executive Director for First Nations Services. </w:t>
      </w:r>
      <w:r w:rsidR="004543E2">
        <w:rPr>
          <w:rFonts w:ascii="Arial" w:hAnsi="Arial" w:cs="Arial"/>
          <w:sz w:val="22"/>
          <w:szCs w:val="22"/>
        </w:rPr>
        <w:t>VLA also undertook a critical incident scenario training in the Melbourne Magistrates’ Court.</w:t>
      </w:r>
    </w:p>
    <w:p w14:paraId="44676205" w14:textId="0BBA7298" w:rsidR="00356F52" w:rsidRDefault="00AF078D" w:rsidP="00D64B8F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 w:rsidRPr="002C07AD">
        <w:rPr>
          <w:rFonts w:ascii="Arial" w:hAnsi="Arial" w:cs="Arial"/>
          <w:b/>
          <w:bCs/>
          <w:sz w:val="22"/>
          <w:szCs w:val="22"/>
        </w:rPr>
        <w:t>LIV</w:t>
      </w:r>
      <w:r w:rsidRPr="00356F52">
        <w:rPr>
          <w:rFonts w:ascii="Arial" w:hAnsi="Arial" w:cs="Arial"/>
          <w:sz w:val="22"/>
          <w:szCs w:val="22"/>
        </w:rPr>
        <w:t xml:space="preserve"> is preparing for new anti-money laundering legislation</w:t>
      </w:r>
      <w:r w:rsidR="00B07773">
        <w:rPr>
          <w:rFonts w:ascii="Arial" w:hAnsi="Arial" w:cs="Arial"/>
          <w:sz w:val="22"/>
          <w:szCs w:val="22"/>
        </w:rPr>
        <w:t xml:space="preserve"> which will impact legal practices for the first time.</w:t>
      </w:r>
      <w:r w:rsidRPr="00356F52">
        <w:rPr>
          <w:rFonts w:ascii="Arial" w:hAnsi="Arial" w:cs="Arial"/>
          <w:sz w:val="22"/>
          <w:szCs w:val="22"/>
        </w:rPr>
        <w:t xml:space="preserve"> </w:t>
      </w:r>
    </w:p>
    <w:p w14:paraId="7E67311A" w14:textId="1975C990" w:rsidR="002C07AD" w:rsidRDefault="00AF078D" w:rsidP="003C1795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 w:rsidRPr="002C07AD">
        <w:rPr>
          <w:rFonts w:ascii="Arial" w:hAnsi="Arial" w:cs="Arial"/>
          <w:b/>
          <w:bCs/>
          <w:sz w:val="22"/>
          <w:szCs w:val="22"/>
        </w:rPr>
        <w:t>VLF</w:t>
      </w:r>
      <w:r w:rsidRPr="002C07AD">
        <w:rPr>
          <w:rFonts w:ascii="Arial" w:hAnsi="Arial" w:cs="Arial"/>
          <w:sz w:val="22"/>
          <w:szCs w:val="22"/>
        </w:rPr>
        <w:t xml:space="preserve"> is continuing its Measure for Measure project</w:t>
      </w:r>
      <w:r w:rsidR="005E4224">
        <w:rPr>
          <w:rFonts w:ascii="Arial" w:hAnsi="Arial" w:cs="Arial"/>
          <w:sz w:val="22"/>
          <w:szCs w:val="22"/>
        </w:rPr>
        <w:t xml:space="preserve"> and</w:t>
      </w:r>
      <w:r w:rsidR="0092448F">
        <w:rPr>
          <w:rFonts w:ascii="Arial" w:hAnsi="Arial" w:cs="Arial"/>
          <w:sz w:val="22"/>
          <w:szCs w:val="22"/>
        </w:rPr>
        <w:t xml:space="preserve"> presented </w:t>
      </w:r>
      <w:r w:rsidR="005E4224">
        <w:rPr>
          <w:rFonts w:ascii="Arial" w:hAnsi="Arial" w:cs="Arial"/>
          <w:sz w:val="22"/>
          <w:szCs w:val="22"/>
        </w:rPr>
        <w:t>at the Access to Justice forum in Toronto, Canada.</w:t>
      </w:r>
    </w:p>
    <w:p w14:paraId="4F4E78FA" w14:textId="3DC03121" w:rsidR="004543E2" w:rsidRDefault="004543E2" w:rsidP="003C1795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 w:rsidRPr="0046251C">
        <w:rPr>
          <w:rFonts w:ascii="Arial" w:hAnsi="Arial" w:cs="Arial"/>
          <w:b/>
          <w:bCs/>
          <w:sz w:val="22"/>
          <w:szCs w:val="22"/>
        </w:rPr>
        <w:t>DJCS</w:t>
      </w:r>
      <w:r w:rsidRPr="002C07AD">
        <w:rPr>
          <w:rFonts w:ascii="Arial" w:hAnsi="Arial" w:cs="Arial"/>
          <w:sz w:val="22"/>
          <w:szCs w:val="22"/>
        </w:rPr>
        <w:t xml:space="preserve"> </w:t>
      </w:r>
      <w:r w:rsidR="003007C3">
        <w:rPr>
          <w:rFonts w:ascii="Arial" w:hAnsi="Arial" w:cs="Arial"/>
          <w:sz w:val="22"/>
          <w:szCs w:val="22"/>
        </w:rPr>
        <w:t xml:space="preserve">reported that business cases have been progressed in the state budget process. </w:t>
      </w:r>
      <w:r w:rsidR="000F17E7">
        <w:rPr>
          <w:rFonts w:ascii="Arial" w:hAnsi="Arial" w:cs="Arial"/>
          <w:sz w:val="22"/>
          <w:szCs w:val="22"/>
        </w:rPr>
        <w:t xml:space="preserve">Electronic monitoring of children on bail will commence in </w:t>
      </w:r>
      <w:r w:rsidR="0092448F">
        <w:rPr>
          <w:rFonts w:ascii="Arial" w:hAnsi="Arial" w:cs="Arial"/>
          <w:sz w:val="22"/>
          <w:szCs w:val="22"/>
        </w:rPr>
        <w:t>2025.</w:t>
      </w:r>
    </w:p>
    <w:p w14:paraId="7D4A959F" w14:textId="652B235D" w:rsidR="001D68BE" w:rsidRDefault="005E4224" w:rsidP="001D68BE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Victorian Bar Council</w:t>
      </w:r>
      <w:r w:rsidR="00033596">
        <w:rPr>
          <w:rFonts w:ascii="Arial" w:hAnsi="Arial" w:cs="Arial"/>
          <w:b/>
          <w:bCs/>
          <w:sz w:val="22"/>
          <w:szCs w:val="22"/>
        </w:rPr>
        <w:t xml:space="preserve"> </w:t>
      </w:r>
      <w:r w:rsidR="00033596" w:rsidRPr="00033596">
        <w:rPr>
          <w:rFonts w:ascii="Arial" w:hAnsi="Arial" w:cs="Arial"/>
          <w:sz w:val="22"/>
          <w:szCs w:val="22"/>
        </w:rPr>
        <w:t>-</w:t>
      </w:r>
      <w:r w:rsidR="0003359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Liz Bennett, President of the Victorian Bar Council has been appointed to the Federal Court. Justin Hannebery is Acting President of the Victorian Bar Council.</w:t>
      </w:r>
      <w:r w:rsidR="00033596"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558A67D8" w14:textId="4E869B59" w:rsidR="001D68BE" w:rsidRPr="001D68BE" w:rsidRDefault="001D68BE" w:rsidP="001D68BE">
      <w:pPr>
        <w:pStyle w:val="NormalWeb"/>
        <w:numPr>
          <w:ilvl w:val="1"/>
          <w:numId w:val="31"/>
        </w:numPr>
        <w:spacing w:before="160" w:beforeAutospacing="0" w:after="160" w:afterAutospacing="0" w:line="300" w:lineRule="atLeast"/>
        <w:ind w:left="14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Federation </w:t>
      </w:r>
      <w:r w:rsidRPr="001D68BE">
        <w:rPr>
          <w:rFonts w:ascii="Arial" w:hAnsi="Arial" w:cs="Arial"/>
          <w:sz w:val="22"/>
          <w:szCs w:val="22"/>
        </w:rPr>
        <w:t>presented on progress towards achieving the goals of the CLC sector 10-Year plan</w:t>
      </w:r>
      <w:r>
        <w:rPr>
          <w:rFonts w:ascii="Arial" w:hAnsi="Arial" w:cs="Arial"/>
          <w:sz w:val="22"/>
          <w:szCs w:val="22"/>
        </w:rPr>
        <w:t xml:space="preserve"> after one year of implementation.</w:t>
      </w:r>
    </w:p>
    <w:p w14:paraId="277275D9" w14:textId="77777777" w:rsidR="00D64B8F" w:rsidRDefault="00AF078D" w:rsidP="00356F52">
      <w:pPr>
        <w:pStyle w:val="NormalWeb"/>
        <w:spacing w:before="160" w:beforeAutospacing="0" w:after="160" w:afterAutospacing="0" w:line="300" w:lineRule="atLeast"/>
        <w:rPr>
          <w:rFonts w:ascii="Arial" w:hAnsi="Arial" w:cs="Arial"/>
          <w:sz w:val="22"/>
          <w:szCs w:val="22"/>
        </w:rPr>
      </w:pPr>
      <w:r w:rsidRPr="00701360">
        <w:rPr>
          <w:rFonts w:ascii="Arial" w:hAnsi="Arial" w:cs="Arial"/>
          <w:sz w:val="22"/>
          <w:szCs w:val="22"/>
        </w:rPr>
        <w:t xml:space="preserve">The meeting concluded with reflections on 2024, a review of the Terms of Reference, and planning for 2025. </w:t>
      </w:r>
    </w:p>
    <w:p w14:paraId="51FEECFC" w14:textId="45109009" w:rsidR="00AF078D" w:rsidRPr="00701360" w:rsidRDefault="00AF078D" w:rsidP="00356F52">
      <w:pPr>
        <w:pStyle w:val="NormalWeb"/>
        <w:spacing w:before="160" w:beforeAutospacing="0" w:after="160" w:afterAutospacing="0" w:line="300" w:lineRule="atLeast"/>
        <w:rPr>
          <w:rFonts w:ascii="Arial" w:hAnsi="Arial" w:cs="Arial"/>
          <w:sz w:val="22"/>
          <w:szCs w:val="22"/>
        </w:rPr>
      </w:pPr>
      <w:r w:rsidRPr="00701360">
        <w:rPr>
          <w:rFonts w:ascii="Arial" w:hAnsi="Arial" w:cs="Arial"/>
          <w:sz w:val="22"/>
          <w:szCs w:val="22"/>
        </w:rPr>
        <w:t>Action items included further exploration of AI applications and disaster preparedness advocacy.</w:t>
      </w:r>
    </w:p>
    <w:p w14:paraId="71E81883" w14:textId="0C846570" w:rsidR="00CB782B" w:rsidRPr="00701360" w:rsidRDefault="00F62F3F" w:rsidP="00FA3083">
      <w:pPr>
        <w:rPr>
          <w:rFonts w:cs="Arial"/>
          <w:szCs w:val="22"/>
        </w:rPr>
      </w:pPr>
      <w:r w:rsidRPr="00701360">
        <w:rPr>
          <w:rFonts w:cs="Arial"/>
          <w:szCs w:val="22"/>
        </w:rPr>
        <w:t xml:space="preserve">The </w:t>
      </w:r>
      <w:r w:rsidR="005C6BA9">
        <w:rPr>
          <w:rFonts w:cs="Arial"/>
          <w:szCs w:val="22"/>
        </w:rPr>
        <w:t>date for next meeting of the committee is to be advised.</w:t>
      </w:r>
    </w:p>
    <w:sectPr w:rsidR="00CB782B" w:rsidRPr="00701360" w:rsidSect="00AE38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2269" w:right="1440" w:bottom="1440" w:left="144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7C01" w14:textId="77777777" w:rsidR="00231FFC" w:rsidRDefault="00231FFC">
      <w:pPr>
        <w:spacing w:after="0" w:line="240" w:lineRule="auto"/>
      </w:pPr>
      <w:r>
        <w:separator/>
      </w:r>
    </w:p>
  </w:endnote>
  <w:endnote w:type="continuationSeparator" w:id="0">
    <w:p w14:paraId="04943BEE" w14:textId="77777777" w:rsidR="00231FFC" w:rsidRDefault="0023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D945B7B" wp14:editId="7A4DBA8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C27F7" id="Line 3" o:spid="_x0000_s1026" alt=" 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2F25EC0" wp14:editId="12FA6AF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4BB3F" id="Line 3" o:spid="_x0000_s1026" alt=" 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8E1A5" w14:textId="77777777" w:rsidR="00231FFC" w:rsidRDefault="00231FFC">
      <w:pPr>
        <w:spacing w:after="0" w:line="240" w:lineRule="auto"/>
      </w:pPr>
      <w:r>
        <w:separator/>
      </w:r>
    </w:p>
  </w:footnote>
  <w:footnote w:type="continuationSeparator" w:id="0">
    <w:p w14:paraId="5C9EBB2D" w14:textId="77777777" w:rsidR="00231FFC" w:rsidRDefault="0023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4F47DB" wp14:editId="2BE68B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6F1A2" w14:textId="7170B029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5E10" w14:textId="5308C23F" w:rsidR="009611C2" w:rsidRPr="00971989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6"/>
        <w:szCs w:val="16"/>
      </w:rPr>
    </w:pPr>
    <w:r w:rsidRPr="00971989">
      <w:rPr>
        <w:rFonts w:cs="Arial"/>
        <w:noProof/>
        <w:color w:val="00C4B3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6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9BF058" w14:textId="14604ABF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971989">
      <w:rPr>
        <w:rFonts w:cs="Arial"/>
        <w:color w:val="00C4B3"/>
        <w:sz w:val="16"/>
        <w:szCs w:val="16"/>
      </w:rPr>
      <w:tab/>
    </w:r>
  </w:p>
  <w:p w14:paraId="12D150F9" w14:textId="5E589287" w:rsidR="009611C2" w:rsidRPr="00377B00" w:rsidRDefault="00C8737B" w:rsidP="00EF7C5C">
    <w:pPr>
      <w:spacing w:line="240" w:lineRule="auto"/>
      <w:ind w:left="-330"/>
      <w:rPr>
        <w:rFonts w:ascii="Arial Bold" w:hAnsi="Arial Bold" w:cs="Arial"/>
        <w:color w:val="00C4B3"/>
        <w:sz w:val="18"/>
        <w:szCs w:val="18"/>
      </w:rPr>
    </w:pPr>
    <w:r w:rsidRPr="00377B00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7084155" wp14:editId="265A893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clsh="http://schemas.microsoft.com/office/drawing/2020/classificationShap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58A7E" id="Straight Connector 3" o:spid="_x0000_s1026" alt=" 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  <w:r w:rsidR="00971989" w:rsidRPr="00377B00">
      <w:rPr>
        <w:rFonts w:ascii="Arial Bold" w:hAnsi="Arial Bold" w:cs="Arial"/>
        <w:b/>
        <w:color w:val="00C4B3"/>
        <w:sz w:val="18"/>
        <w:szCs w:val="18"/>
      </w:rPr>
      <w:t>Collaborative Planning Committee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F7E8" w14:textId="71560B49" w:rsidR="009611C2" w:rsidRPr="00833658" w:rsidRDefault="00F15EFE" w:rsidP="00A66879">
    <w:pPr>
      <w:pStyle w:val="VLAProgram"/>
      <w:pBdr>
        <w:bottom w:val="none" w:sz="0" w:space="0" w:color="auto"/>
      </w:pBdr>
      <w:ind w:left="0" w:right="-52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0" locked="0" layoutInCell="1" allowOverlap="1" wp14:anchorId="26B5710A" wp14:editId="204C1DAA">
          <wp:simplePos x="0" y="0"/>
          <wp:positionH relativeFrom="page">
            <wp:posOffset>5014595</wp:posOffset>
          </wp:positionH>
          <wp:positionV relativeFrom="page">
            <wp:posOffset>542595</wp:posOffset>
          </wp:positionV>
          <wp:extent cx="1952616" cy="720000"/>
          <wp:effectExtent l="0" t="0" r="0" b="0"/>
          <wp:wrapTopAndBottom/>
          <wp:docPr id="150684449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44497" name="Graphic 15068444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29A6"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C37945C" wp14:editId="467BEA2F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23940C" w14:textId="15F376CA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F296F"/>
    <w:multiLevelType w:val="multilevel"/>
    <w:tmpl w:val="6BA0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20195C"/>
    <w:multiLevelType w:val="hybridMultilevel"/>
    <w:tmpl w:val="5DDC2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C8E3E">
      <w:numFmt w:val="bullet"/>
      <w:lvlText w:val="&gt;"/>
      <w:lvlJc w:val="left"/>
      <w:pPr>
        <w:ind w:left="1440" w:hanging="360"/>
      </w:pPr>
      <w:rPr>
        <w:rFonts w:ascii="Calibri Light" w:hAnsi="Calibri Light" w:hint="default"/>
        <w:b/>
        <w:i w:val="0"/>
        <w:color w:val="auto"/>
        <w:w w:val="10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5B645F64"/>
    <w:multiLevelType w:val="multilevel"/>
    <w:tmpl w:val="969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A663F"/>
    <w:multiLevelType w:val="hybridMultilevel"/>
    <w:tmpl w:val="259E6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14A"/>
    <w:multiLevelType w:val="multilevel"/>
    <w:tmpl w:val="BA36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4"/>
  </w:num>
  <w:num w:numId="2" w16cid:durableId="298655835">
    <w:abstractNumId w:val="9"/>
  </w:num>
  <w:num w:numId="3" w16cid:durableId="1682511892">
    <w:abstractNumId w:val="11"/>
  </w:num>
  <w:num w:numId="4" w16cid:durableId="2100056365">
    <w:abstractNumId w:val="7"/>
  </w:num>
  <w:num w:numId="5" w16cid:durableId="1908565497">
    <w:abstractNumId w:val="18"/>
  </w:num>
  <w:num w:numId="6" w16cid:durableId="230239074">
    <w:abstractNumId w:val="6"/>
  </w:num>
  <w:num w:numId="7" w16cid:durableId="1326712188">
    <w:abstractNumId w:val="18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6"/>
  </w:num>
  <w:num w:numId="22" w16cid:durableId="54470445">
    <w:abstractNumId w:val="16"/>
  </w:num>
  <w:num w:numId="23" w16cid:durableId="1335838385">
    <w:abstractNumId w:val="12"/>
  </w:num>
  <w:num w:numId="24" w16cid:durableId="897014361">
    <w:abstractNumId w:val="22"/>
  </w:num>
  <w:num w:numId="25" w16cid:durableId="28460331">
    <w:abstractNumId w:val="13"/>
  </w:num>
  <w:num w:numId="26" w16cid:durableId="1446071813">
    <w:abstractNumId w:val="17"/>
  </w:num>
  <w:num w:numId="27" w16cid:durableId="676346509">
    <w:abstractNumId w:val="20"/>
  </w:num>
  <w:num w:numId="28" w16cid:durableId="1964339660">
    <w:abstractNumId w:val="10"/>
  </w:num>
  <w:num w:numId="29" w16cid:durableId="1407728195">
    <w:abstractNumId w:val="21"/>
  </w:num>
  <w:num w:numId="30" w16cid:durableId="1615480336">
    <w:abstractNumId w:val="19"/>
  </w:num>
  <w:num w:numId="31" w16cid:durableId="625114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1056B"/>
    <w:rsid w:val="000250DD"/>
    <w:rsid w:val="0002740E"/>
    <w:rsid w:val="0002793A"/>
    <w:rsid w:val="00033596"/>
    <w:rsid w:val="00040314"/>
    <w:rsid w:val="0004049F"/>
    <w:rsid w:val="00067AAC"/>
    <w:rsid w:val="000779C6"/>
    <w:rsid w:val="000A0349"/>
    <w:rsid w:val="000A2FBE"/>
    <w:rsid w:val="000A3C2D"/>
    <w:rsid w:val="000C14B8"/>
    <w:rsid w:val="000C7FB4"/>
    <w:rsid w:val="000F17E7"/>
    <w:rsid w:val="00112CA5"/>
    <w:rsid w:val="00113C6D"/>
    <w:rsid w:val="00125593"/>
    <w:rsid w:val="00190A92"/>
    <w:rsid w:val="001A27AB"/>
    <w:rsid w:val="001A4B63"/>
    <w:rsid w:val="001D68BE"/>
    <w:rsid w:val="00204ABA"/>
    <w:rsid w:val="00231FFC"/>
    <w:rsid w:val="00244E32"/>
    <w:rsid w:val="00276285"/>
    <w:rsid w:val="002915FB"/>
    <w:rsid w:val="002A4595"/>
    <w:rsid w:val="002B2CDC"/>
    <w:rsid w:val="002C07AD"/>
    <w:rsid w:val="002C2286"/>
    <w:rsid w:val="002C3253"/>
    <w:rsid w:val="002C4EF6"/>
    <w:rsid w:val="002D17A0"/>
    <w:rsid w:val="002E65E7"/>
    <w:rsid w:val="002E6C79"/>
    <w:rsid w:val="002F0396"/>
    <w:rsid w:val="002F29D4"/>
    <w:rsid w:val="003007C3"/>
    <w:rsid w:val="0031443C"/>
    <w:rsid w:val="00342B2F"/>
    <w:rsid w:val="00347A90"/>
    <w:rsid w:val="00356F52"/>
    <w:rsid w:val="00377B00"/>
    <w:rsid w:val="00380187"/>
    <w:rsid w:val="003A4755"/>
    <w:rsid w:val="003B0DC7"/>
    <w:rsid w:val="003F47FD"/>
    <w:rsid w:val="004543E2"/>
    <w:rsid w:val="00461300"/>
    <w:rsid w:val="00461773"/>
    <w:rsid w:val="0046251C"/>
    <w:rsid w:val="00473E11"/>
    <w:rsid w:val="00475CFD"/>
    <w:rsid w:val="004935BA"/>
    <w:rsid w:val="004A7464"/>
    <w:rsid w:val="004B054A"/>
    <w:rsid w:val="004B29A6"/>
    <w:rsid w:val="004E040B"/>
    <w:rsid w:val="004F62C5"/>
    <w:rsid w:val="004F7CF9"/>
    <w:rsid w:val="00507331"/>
    <w:rsid w:val="005276A4"/>
    <w:rsid w:val="005424F0"/>
    <w:rsid w:val="00557A1D"/>
    <w:rsid w:val="0058112E"/>
    <w:rsid w:val="005813AB"/>
    <w:rsid w:val="005A18DE"/>
    <w:rsid w:val="005C6BA9"/>
    <w:rsid w:val="005E2959"/>
    <w:rsid w:val="005E3203"/>
    <w:rsid w:val="005E4224"/>
    <w:rsid w:val="00627BED"/>
    <w:rsid w:val="00627E95"/>
    <w:rsid w:val="006800D4"/>
    <w:rsid w:val="00687195"/>
    <w:rsid w:val="00694844"/>
    <w:rsid w:val="006A1EEE"/>
    <w:rsid w:val="006B0E60"/>
    <w:rsid w:val="006C3CA5"/>
    <w:rsid w:val="006F6EF1"/>
    <w:rsid w:val="00701360"/>
    <w:rsid w:val="00702A3E"/>
    <w:rsid w:val="00723D0B"/>
    <w:rsid w:val="007A40CA"/>
    <w:rsid w:val="007A74B0"/>
    <w:rsid w:val="007B6802"/>
    <w:rsid w:val="007C220E"/>
    <w:rsid w:val="007D0C48"/>
    <w:rsid w:val="007D25AC"/>
    <w:rsid w:val="007D7640"/>
    <w:rsid w:val="007D7745"/>
    <w:rsid w:val="007D7862"/>
    <w:rsid w:val="00823707"/>
    <w:rsid w:val="00842639"/>
    <w:rsid w:val="00852183"/>
    <w:rsid w:val="00856ACE"/>
    <w:rsid w:val="00863E11"/>
    <w:rsid w:val="00874B2F"/>
    <w:rsid w:val="0088485C"/>
    <w:rsid w:val="00893C32"/>
    <w:rsid w:val="00896DCF"/>
    <w:rsid w:val="008C0675"/>
    <w:rsid w:val="00901472"/>
    <w:rsid w:val="00904855"/>
    <w:rsid w:val="0092448F"/>
    <w:rsid w:val="009445B1"/>
    <w:rsid w:val="00945E28"/>
    <w:rsid w:val="009611C2"/>
    <w:rsid w:val="00964BC6"/>
    <w:rsid w:val="0096773F"/>
    <w:rsid w:val="00971989"/>
    <w:rsid w:val="009A7877"/>
    <w:rsid w:val="009C25EA"/>
    <w:rsid w:val="009D3C85"/>
    <w:rsid w:val="009E0D7C"/>
    <w:rsid w:val="00A2406E"/>
    <w:rsid w:val="00A274F0"/>
    <w:rsid w:val="00A31293"/>
    <w:rsid w:val="00A317A1"/>
    <w:rsid w:val="00A36737"/>
    <w:rsid w:val="00A46EAF"/>
    <w:rsid w:val="00A64F6F"/>
    <w:rsid w:val="00A66879"/>
    <w:rsid w:val="00A74B23"/>
    <w:rsid w:val="00AA3C8D"/>
    <w:rsid w:val="00AC5CCF"/>
    <w:rsid w:val="00AD0003"/>
    <w:rsid w:val="00AE3829"/>
    <w:rsid w:val="00AF078D"/>
    <w:rsid w:val="00B07773"/>
    <w:rsid w:val="00B16B99"/>
    <w:rsid w:val="00B358C7"/>
    <w:rsid w:val="00B957C1"/>
    <w:rsid w:val="00BC1939"/>
    <w:rsid w:val="00BE18AB"/>
    <w:rsid w:val="00BF174B"/>
    <w:rsid w:val="00C35EF2"/>
    <w:rsid w:val="00C61003"/>
    <w:rsid w:val="00C8737B"/>
    <w:rsid w:val="00C96764"/>
    <w:rsid w:val="00C97E0A"/>
    <w:rsid w:val="00CA4F7B"/>
    <w:rsid w:val="00CB6DD5"/>
    <w:rsid w:val="00CB782B"/>
    <w:rsid w:val="00D070E6"/>
    <w:rsid w:val="00D1659F"/>
    <w:rsid w:val="00D2452A"/>
    <w:rsid w:val="00D246CB"/>
    <w:rsid w:val="00D34C52"/>
    <w:rsid w:val="00D414EB"/>
    <w:rsid w:val="00D63375"/>
    <w:rsid w:val="00D64B8F"/>
    <w:rsid w:val="00D90C45"/>
    <w:rsid w:val="00D91004"/>
    <w:rsid w:val="00D95B75"/>
    <w:rsid w:val="00DB794F"/>
    <w:rsid w:val="00DE0029"/>
    <w:rsid w:val="00E071C1"/>
    <w:rsid w:val="00E115D6"/>
    <w:rsid w:val="00E23246"/>
    <w:rsid w:val="00E40861"/>
    <w:rsid w:val="00E50B26"/>
    <w:rsid w:val="00E63153"/>
    <w:rsid w:val="00EA00D4"/>
    <w:rsid w:val="00ED48DB"/>
    <w:rsid w:val="00EE6384"/>
    <w:rsid w:val="00F136A0"/>
    <w:rsid w:val="00F15EFE"/>
    <w:rsid w:val="00F16CFC"/>
    <w:rsid w:val="00F3213F"/>
    <w:rsid w:val="00F414B9"/>
    <w:rsid w:val="00F42334"/>
    <w:rsid w:val="00F4574F"/>
    <w:rsid w:val="00F474EF"/>
    <w:rsid w:val="00F4783A"/>
    <w:rsid w:val="00F570FC"/>
    <w:rsid w:val="00F57126"/>
    <w:rsid w:val="00F62F3F"/>
    <w:rsid w:val="00F66BAE"/>
    <w:rsid w:val="00F719F3"/>
    <w:rsid w:val="00F961F0"/>
    <w:rsid w:val="00FA3083"/>
    <w:rsid w:val="00FB23BC"/>
    <w:rsid w:val="00FD51A5"/>
    <w:rsid w:val="00FE3E87"/>
    <w:rsid w:val="0D84BC60"/>
    <w:rsid w:val="2F472E9F"/>
    <w:rsid w:val="4361AC47"/>
    <w:rsid w:val="6AB9FC71"/>
    <w:rsid w:val="72206FE1"/>
    <w:rsid w:val="77A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uiPriority w:val="22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unhideWhenUsed/>
    <w:rsid w:val="00CB782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033596"/>
  </w:style>
  <w:style w:type="character" w:customStyle="1" w:styleId="eop">
    <w:name w:val="eop"/>
    <w:basedOn w:val="DefaultParagraphFont"/>
    <w:rsid w:val="000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D5B831A66D4B80BA524DC5049661" ma:contentTypeVersion="14" ma:contentTypeDescription="Create a new document." ma:contentTypeScope="" ma:versionID="6eeaded3183b9062ca3d8209d5cc31e5">
  <xsd:schema xmlns:xsd="http://www.w3.org/2001/XMLSchema" xmlns:xs="http://www.w3.org/2001/XMLSchema" xmlns:p="http://schemas.microsoft.com/office/2006/metadata/properties" xmlns:ns2="bda766c9-3a14-40cf-ba3c-5d47fe6621e1" xmlns:ns3="4db44251-9133-44d5-808b-68215486fcb1" targetNamespace="http://schemas.microsoft.com/office/2006/metadata/properties" ma:root="true" ma:fieldsID="b950444498d7eead0403293c81c7391b" ns2:_="" ns3:_="">
    <xsd:import namespace="bda766c9-3a14-40cf-ba3c-5d47fe6621e1"/>
    <xsd:import namespace="4db44251-9133-44d5-808b-68215486f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766c9-3a14-40cf-ba3c-5d47fe662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d5e8ec5-ec46-48c6-8faf-1ed0fd8ad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4251-9133-44d5-808b-68215486fc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761f27-930d-4d24-a29e-40b4082512ec}" ma:internalName="TaxCatchAll" ma:showField="CatchAllData" ma:web="4db44251-9133-44d5-808b-68215486f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44251-9133-44d5-808b-68215486fcb1" xsi:nil="true"/>
    <lcf76f155ced4ddcb4097134ff3c332f xmlns="bda766c9-3a14-40cf-ba3c-5d47fe662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150EF-BD71-4322-9263-963F4BBD4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766c9-3a14-40cf-ba3c-5d47fe6621e1"/>
    <ds:schemaRef ds:uri="4db44251-9133-44d5-808b-68215486f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da766c9-3a14-40cf-ba3c-5d47fe6621e1"/>
    <ds:schemaRef ds:uri="http://schemas.microsoft.com/office/infopath/2007/PartnerControls"/>
    <ds:schemaRef ds:uri="http://www.w3.org/XML/1998/namespace"/>
    <ds:schemaRef ds:uri="http://purl.org/dc/elements/1.1/"/>
    <ds:schemaRef ds:uri="4db44251-9133-44d5-808b-68215486fcb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meeting summary 10 September 2024</vt:lpstr>
    </vt:vector>
  </TitlesOfParts>
  <Company>Victoria Legal Aid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summary 10 September 2024</dc:title>
  <dc:subject>Meeting Summary</dc:subject>
  <dc:creator>Victoria Legal Aid</dc:creator>
  <cp:keywords/>
  <dc:description/>
  <cp:lastModifiedBy>Rhys Owen</cp:lastModifiedBy>
  <cp:revision>3</cp:revision>
  <cp:lastPrinted>2023-01-03T23:40:00Z</cp:lastPrinted>
  <dcterms:created xsi:type="dcterms:W3CDTF">2025-04-02T00:56:00Z</dcterms:created>
  <dcterms:modified xsi:type="dcterms:W3CDTF">2025-04-08T01:52:00Z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0x010100B5DED5B831A66D4B80BA524DC5049661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  <property fmtid="{D5CDD505-2E9C-101B-9397-08002B2CF9AE}" pid="13" name="MediaServiceImageTags">
    <vt:lpwstr/>
  </property>
</Properties>
</file>